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7E8" w:rsidRPr="00686C0F" w:rsidRDefault="003C17E8" w:rsidP="00686C0F">
      <w:r w:rsidRPr="00686C0F">
        <w:t>Приложение к постановлению</w:t>
      </w:r>
    </w:p>
    <w:p w:rsidR="003C17E8" w:rsidRPr="00686C0F" w:rsidRDefault="003C17E8" w:rsidP="00686C0F">
      <w:r w:rsidRPr="00686C0F">
        <w:t>Администрации г. Белогорск</w:t>
      </w:r>
    </w:p>
    <w:p w:rsidR="003C17E8" w:rsidRPr="00686C0F" w:rsidRDefault="003C17E8" w:rsidP="00686C0F">
      <w:r w:rsidRPr="00686C0F">
        <w:t>___________ 2023 №   _____</w:t>
      </w:r>
    </w:p>
    <w:p w:rsidR="003C17E8" w:rsidRPr="00686C0F" w:rsidRDefault="003C17E8" w:rsidP="00686C0F"/>
    <w:p w:rsidR="003C17E8" w:rsidRPr="00686C0F" w:rsidRDefault="003C17E8" w:rsidP="00686C0F">
      <w:r w:rsidRPr="00686C0F">
        <w:t>ПОРЯДОК</w:t>
      </w:r>
    </w:p>
    <w:p w:rsidR="003C17E8" w:rsidRPr="00686C0F" w:rsidRDefault="003C17E8" w:rsidP="00686C0F">
      <w:r w:rsidRPr="00686C0F">
        <w:t>направления предложений о внесении изменений и (или) дополнений в Правила землепользования и застройки от физических и юридических лиц в Комиссию по правилам землепользования и застройки муниципального образования «Городской округ Белогорск»</w:t>
      </w:r>
    </w:p>
    <w:p w:rsidR="003C17E8" w:rsidRPr="00686C0F" w:rsidRDefault="003C17E8" w:rsidP="00686C0F"/>
    <w:p w:rsidR="003C17E8" w:rsidRPr="00686C0F" w:rsidRDefault="003C17E8" w:rsidP="00686C0F">
      <w:r w:rsidRPr="00686C0F">
        <w:t xml:space="preserve">1. </w:t>
      </w:r>
      <w:r w:rsidRPr="00686C0F">
        <w:tab/>
        <w:t>В течени</w:t>
      </w:r>
      <w:proofErr w:type="gramStart"/>
      <w:r w:rsidRPr="00686C0F">
        <w:t>и</w:t>
      </w:r>
      <w:proofErr w:type="gramEnd"/>
      <w:r w:rsidRPr="00686C0F">
        <w:t xml:space="preserve"> одного месяца с момента публикации в газете «Белогорский вестник» и размещения на официальном сайте Администрации города Белогорск сообщения о сборе предложений по внесению изменений и (или) дополнений в Правила землепользования и застройки Муниципального образования городской округ Белогорск (далее Правила) заинтересованные физические и юридические лица вправе предоставить свои предложения в письменном виде в Комиссию по правилам землепользования и застройки </w:t>
      </w:r>
      <w:proofErr w:type="gramStart"/>
      <w:r w:rsidRPr="00686C0F">
        <w:t xml:space="preserve">Администрации г. Белогорск (далее Комиссия) по адресу: г. Белогорск, ул. Гагарина, 2, </w:t>
      </w:r>
      <w:proofErr w:type="spellStart"/>
      <w:r w:rsidRPr="00686C0F">
        <w:t>каб</w:t>
      </w:r>
      <w:proofErr w:type="spellEnd"/>
      <w:r w:rsidRPr="00686C0F">
        <w:t xml:space="preserve">. 112. </w:t>
      </w:r>
      <w:bookmarkStart w:id="0" w:name="_GoBack"/>
      <w:bookmarkEnd w:id="0"/>
      <w:proofErr w:type="gramEnd"/>
    </w:p>
    <w:p w:rsidR="003C17E8" w:rsidRPr="00686C0F" w:rsidRDefault="003C17E8" w:rsidP="00686C0F">
      <w:r w:rsidRPr="00686C0F">
        <w:t>2.</w:t>
      </w:r>
      <w:r w:rsidRPr="00686C0F">
        <w:tab/>
        <w:t>Предложение должно содержать: фамилию, имя, отчество заявителя, наименование юридического лица, почтовый адрес, по которому Комиссия может обратиться к заявителю для уточнения содержания заявления, номер телефона, электронный адрес (при наличии) и дата подготовки предложения.</w:t>
      </w:r>
    </w:p>
    <w:p w:rsidR="003C17E8" w:rsidRPr="00686C0F" w:rsidRDefault="003C17E8" w:rsidP="00686C0F">
      <w:r w:rsidRPr="00686C0F">
        <w:t xml:space="preserve">3. </w:t>
      </w:r>
      <w:r w:rsidRPr="00686C0F">
        <w:tab/>
        <w:t xml:space="preserve">К предложению о внесении изменений в </w:t>
      </w:r>
      <w:proofErr w:type="gramStart"/>
      <w:r w:rsidRPr="00686C0F">
        <w:t>Правила</w:t>
      </w:r>
      <w:proofErr w:type="gramEnd"/>
      <w:r w:rsidRPr="00686C0F">
        <w:t xml:space="preserve"> заявитель прикладывает обосновывающие материалы в текстовой и (или) графической форме.</w:t>
      </w:r>
    </w:p>
    <w:p w:rsidR="003C17E8" w:rsidRPr="00686C0F" w:rsidRDefault="003C17E8" w:rsidP="00686C0F">
      <w:r w:rsidRPr="00686C0F">
        <w:t>4.</w:t>
      </w:r>
      <w:r w:rsidRPr="00686C0F">
        <w:tab/>
        <w:t xml:space="preserve">Предложения не должны противоречить </w:t>
      </w:r>
      <w:proofErr w:type="gramStart"/>
      <w:r w:rsidRPr="00686C0F">
        <w:t>действующему</w:t>
      </w:r>
      <w:proofErr w:type="gramEnd"/>
      <w:r w:rsidRPr="00686C0F">
        <w:t xml:space="preserve"> материалам территориального планирования г. Белогорск, техническим регламентам и иным нормативным требованиям, и порядкам, установленным муниципальными правовыми актами г. Белогорск на основе действующего законодательства Российской Федерации. </w:t>
      </w:r>
    </w:p>
    <w:p w:rsidR="003C17E8" w:rsidRPr="00686C0F" w:rsidRDefault="003C17E8" w:rsidP="00686C0F">
      <w:r w:rsidRPr="00686C0F">
        <w:t>5.</w:t>
      </w:r>
      <w:r w:rsidRPr="00686C0F">
        <w:tab/>
        <w:t>Комиссия не рассматривает предложения:</w:t>
      </w:r>
    </w:p>
    <w:p w:rsidR="003C17E8" w:rsidRPr="00686C0F" w:rsidRDefault="003C17E8" w:rsidP="00686C0F">
      <w:r w:rsidRPr="00686C0F">
        <w:t>-</w:t>
      </w:r>
      <w:r w:rsidRPr="00686C0F">
        <w:tab/>
        <w:t xml:space="preserve">поступившие без обоснований и причин внесения изменений в Правила; </w:t>
      </w:r>
    </w:p>
    <w:p w:rsidR="003C17E8" w:rsidRPr="00686C0F" w:rsidRDefault="003C17E8" w:rsidP="00686C0F">
      <w:r w:rsidRPr="00686C0F">
        <w:t>-</w:t>
      </w:r>
      <w:r w:rsidRPr="00686C0F">
        <w:tab/>
        <w:t>об изменении границ территориальных зон в «Карте градостроительного зонирования» Правил, противоречащих границам функциональных зон, отображенных в «Карте функциональных зон городского округа» Генерального плана Муниципального образования городской округ Белогорск Амурской области;</w:t>
      </w:r>
    </w:p>
    <w:p w:rsidR="003C17E8" w:rsidRPr="00686C0F" w:rsidRDefault="003C17E8" w:rsidP="00686C0F">
      <w:r w:rsidRPr="00686C0F">
        <w:t>-</w:t>
      </w:r>
      <w:r w:rsidRPr="00686C0F">
        <w:tab/>
        <w:t xml:space="preserve">поступившие после истечения срока, установленного для приема предложений. </w:t>
      </w:r>
    </w:p>
    <w:p w:rsidR="00021384" w:rsidRPr="00686C0F" w:rsidRDefault="003C17E8" w:rsidP="00686C0F">
      <w:r w:rsidRPr="00686C0F">
        <w:t xml:space="preserve">6. </w:t>
      </w:r>
      <w:r w:rsidRPr="00686C0F">
        <w:tab/>
        <w:t>Комиссия не дает ответы на поступившие предложения.</w:t>
      </w:r>
    </w:p>
    <w:sectPr w:rsidR="00021384" w:rsidRPr="00686C0F" w:rsidSect="00086C65">
      <w:pgSz w:w="11906" w:h="16838"/>
      <w:pgMar w:top="709" w:right="746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D07AD"/>
    <w:multiLevelType w:val="hybridMultilevel"/>
    <w:tmpl w:val="688C6432"/>
    <w:lvl w:ilvl="0" w:tplc="31F84A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84"/>
    <w:rsid w:val="00021384"/>
    <w:rsid w:val="00055B73"/>
    <w:rsid w:val="00086C65"/>
    <w:rsid w:val="00092A48"/>
    <w:rsid w:val="001400D6"/>
    <w:rsid w:val="00190393"/>
    <w:rsid w:val="001A4F1D"/>
    <w:rsid w:val="0020108A"/>
    <w:rsid w:val="00271B28"/>
    <w:rsid w:val="002962AF"/>
    <w:rsid w:val="002D7D11"/>
    <w:rsid w:val="002F2367"/>
    <w:rsid w:val="00323BF5"/>
    <w:rsid w:val="00393FE4"/>
    <w:rsid w:val="003C17E8"/>
    <w:rsid w:val="003E2627"/>
    <w:rsid w:val="004D4DD5"/>
    <w:rsid w:val="004F09D7"/>
    <w:rsid w:val="004F5E98"/>
    <w:rsid w:val="00537C25"/>
    <w:rsid w:val="005712D1"/>
    <w:rsid w:val="005A08B8"/>
    <w:rsid w:val="005A762E"/>
    <w:rsid w:val="0065482D"/>
    <w:rsid w:val="00686C0F"/>
    <w:rsid w:val="00784378"/>
    <w:rsid w:val="007917C3"/>
    <w:rsid w:val="007B1677"/>
    <w:rsid w:val="007B62E3"/>
    <w:rsid w:val="00821217"/>
    <w:rsid w:val="008328B4"/>
    <w:rsid w:val="0086388B"/>
    <w:rsid w:val="009B10BD"/>
    <w:rsid w:val="009C68A9"/>
    <w:rsid w:val="00A43C97"/>
    <w:rsid w:val="00A764EB"/>
    <w:rsid w:val="00A77C40"/>
    <w:rsid w:val="00AC2294"/>
    <w:rsid w:val="00AD3D2B"/>
    <w:rsid w:val="00BF6DE3"/>
    <w:rsid w:val="00C53B61"/>
    <w:rsid w:val="00C64981"/>
    <w:rsid w:val="00C72FEF"/>
    <w:rsid w:val="00CC3B4E"/>
    <w:rsid w:val="00D32C19"/>
    <w:rsid w:val="00DD442C"/>
    <w:rsid w:val="00DE0C44"/>
    <w:rsid w:val="00E8087E"/>
    <w:rsid w:val="00ED1B77"/>
    <w:rsid w:val="00F30665"/>
    <w:rsid w:val="00F42936"/>
    <w:rsid w:val="00F62D1D"/>
    <w:rsid w:val="00F915BA"/>
    <w:rsid w:val="00FA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384"/>
    <w:pPr>
      <w:spacing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021384"/>
    <w:pPr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table" w:styleId="a3">
    <w:name w:val="Table Grid"/>
    <w:basedOn w:val="a1"/>
    <w:rsid w:val="00021384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8328B4"/>
    <w:rPr>
      <w:b/>
      <w:bCs/>
    </w:rPr>
  </w:style>
  <w:style w:type="paragraph" w:styleId="a5">
    <w:name w:val="Normal (Web)"/>
    <w:basedOn w:val="a"/>
    <w:rsid w:val="008328B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Emphasis"/>
    <w:qFormat/>
    <w:rsid w:val="00F42936"/>
    <w:rPr>
      <w:i/>
      <w:iCs/>
    </w:rPr>
  </w:style>
  <w:style w:type="paragraph" w:styleId="a7">
    <w:name w:val="Balloon Text"/>
    <w:basedOn w:val="a"/>
    <w:semiHidden/>
    <w:rsid w:val="0082121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5482D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character" w:styleId="a8">
    <w:name w:val="Hyperlink"/>
    <w:rsid w:val="006548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384"/>
    <w:pPr>
      <w:spacing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021384"/>
    <w:pPr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table" w:styleId="a3">
    <w:name w:val="Table Grid"/>
    <w:basedOn w:val="a1"/>
    <w:rsid w:val="00021384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8328B4"/>
    <w:rPr>
      <w:b/>
      <w:bCs/>
    </w:rPr>
  </w:style>
  <w:style w:type="paragraph" w:styleId="a5">
    <w:name w:val="Normal (Web)"/>
    <w:basedOn w:val="a"/>
    <w:rsid w:val="008328B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Emphasis"/>
    <w:qFormat/>
    <w:rsid w:val="00F42936"/>
    <w:rPr>
      <w:i/>
      <w:iCs/>
    </w:rPr>
  </w:style>
  <w:style w:type="paragraph" w:styleId="a7">
    <w:name w:val="Balloon Text"/>
    <w:basedOn w:val="a"/>
    <w:semiHidden/>
    <w:rsid w:val="0082121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5482D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character" w:styleId="a8">
    <w:name w:val="Hyperlink"/>
    <w:rsid w:val="006548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5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1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1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13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35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0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959F1-DC11-4764-B6E7-2A6CFBAF3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</dc:creator>
  <cp:lastModifiedBy>Zulu</cp:lastModifiedBy>
  <cp:revision>2</cp:revision>
  <cp:lastPrinted>2023-07-14T05:30:00Z</cp:lastPrinted>
  <dcterms:created xsi:type="dcterms:W3CDTF">2023-07-21T06:13:00Z</dcterms:created>
  <dcterms:modified xsi:type="dcterms:W3CDTF">2023-07-21T06:13:00Z</dcterms:modified>
</cp:coreProperties>
</file>