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В пятницу, 20 декабря, в Центре управления регионом РА прошел прямой эфир мэра Липецка Романа Ченцова, где он рассказал, что удалось сделать в уходящем 2024 году и ответила на вопросы горожан.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 Так, 2024 год стал «рекордным» для Липецка по объемам дорожных работ. В городе было отремонтировано 69 объектов, общей протяженностью 54 км.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 xml:space="preserve">Идет ремонт и мостов, сейчас в работе – сооружения на улицах </w:t>
      </w:r>
      <w:proofErr w:type="spellStart"/>
      <w:r>
        <w:rPr>
          <w:rFonts w:ascii="Roboto" w:hAnsi="Roboto"/>
        </w:rPr>
        <w:t>Студеновская</w:t>
      </w:r>
      <w:proofErr w:type="spellEnd"/>
      <w:r>
        <w:rPr>
          <w:rFonts w:ascii="Roboto" w:hAnsi="Roboto"/>
        </w:rPr>
        <w:t>, Фрунзе-Плеханова, Первомайская. В планах на следующий год – мост на улице Октябрьская и дороги в частном секторе.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 xml:space="preserve">Мэр отметил, что в следующем году в рамках нацпроекта предстоит отремонтировать 11 дорог на улицах Стаханова, </w:t>
      </w:r>
      <w:proofErr w:type="spellStart"/>
      <w:r>
        <w:rPr>
          <w:rFonts w:ascii="Roboto" w:hAnsi="Roboto"/>
        </w:rPr>
        <w:t>Теперика</w:t>
      </w:r>
      <w:proofErr w:type="spellEnd"/>
      <w:r>
        <w:rPr>
          <w:rFonts w:ascii="Roboto" w:hAnsi="Roboto"/>
        </w:rPr>
        <w:t>, Раздольная, Лучистая, Просторная, Новая, Известковая, Свердлова, Баумана, Ковалёва, пр. Универсальный, Раздольная, Лучистая, Просторная, Новая, Известковая, Свердлова, Баумана, Ковалёва.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Роман Ченцов сообщил, что уделяется внимание обновлению общественного транспорта. За последние два года в Липецке расторгли контракты с 7 частными перевозчиками, которые срывали графики маршрутов и выпускали на линию общественный транспорт в неудовлетворительном состоянии.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Липецк – единственный регион в ЦФО, где проезд на садоводческих маршрутах бесплатный для всех категорий граждан.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 xml:space="preserve">Много вопросов поступило по поводу работы </w:t>
      </w:r>
      <w:proofErr w:type="spellStart"/>
      <w:r>
        <w:rPr>
          <w:rFonts w:ascii="Roboto" w:hAnsi="Roboto"/>
        </w:rPr>
        <w:t>ресурсоснабжающих</w:t>
      </w:r>
      <w:proofErr w:type="spellEnd"/>
      <w:r>
        <w:rPr>
          <w:rFonts w:ascii="Roboto" w:hAnsi="Roboto"/>
        </w:rPr>
        <w:t xml:space="preserve"> организаций. Роман Ченцов прокомментировал волнующую многих горожан тему «раскопок». Такая ситуация сложилась из-за того, что </w:t>
      </w:r>
      <w:proofErr w:type="spellStart"/>
      <w:r>
        <w:rPr>
          <w:rFonts w:ascii="Roboto" w:hAnsi="Roboto"/>
        </w:rPr>
        <w:t>ресурсоснабжающая</w:t>
      </w:r>
      <w:proofErr w:type="spellEnd"/>
      <w:r>
        <w:rPr>
          <w:rFonts w:ascii="Roboto" w:hAnsi="Roboto"/>
        </w:rPr>
        <w:t xml:space="preserve"> организация не успела выполнить взятые обязательства и в срок восстановить нарушенное благоустройство.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 xml:space="preserve">В прямом эфире к мэру обратился </w:t>
      </w:r>
      <w:proofErr w:type="spellStart"/>
      <w:r>
        <w:rPr>
          <w:rFonts w:ascii="Roboto" w:hAnsi="Roboto"/>
        </w:rPr>
        <w:t>липчанин</w:t>
      </w:r>
      <w:proofErr w:type="spellEnd"/>
      <w:r>
        <w:rPr>
          <w:rFonts w:ascii="Roboto" w:hAnsi="Roboto"/>
        </w:rPr>
        <w:t xml:space="preserve">, проживающий на улице Чайковского. Он пожаловался градоначальнику об аварии на сетях водоснабжения, из-за которой образовался лёд. Роман Ченцов тут же взял вопрос на контроль и поручил специалистам департамента ЖКХ совместно с </w:t>
      </w:r>
      <w:proofErr w:type="spellStart"/>
      <w:r>
        <w:rPr>
          <w:rFonts w:ascii="Roboto" w:hAnsi="Roboto"/>
        </w:rPr>
        <w:t>ресурсниками</w:t>
      </w:r>
      <w:proofErr w:type="spellEnd"/>
      <w:r>
        <w:rPr>
          <w:rFonts w:ascii="Roboto" w:hAnsi="Roboto"/>
        </w:rPr>
        <w:t xml:space="preserve"> выехать на место и устранить проблему.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 xml:space="preserve">Обсудили и волнующий </w:t>
      </w:r>
      <w:proofErr w:type="spellStart"/>
      <w:r>
        <w:rPr>
          <w:rFonts w:ascii="Roboto" w:hAnsi="Roboto"/>
        </w:rPr>
        <w:t>липчан</w:t>
      </w:r>
      <w:proofErr w:type="spellEnd"/>
      <w:r>
        <w:rPr>
          <w:rFonts w:ascii="Roboto" w:hAnsi="Roboto"/>
        </w:rPr>
        <w:t xml:space="preserve"> вопрос об утечки на улице Космонавтов. По словам главы, проведено несколько обследований вблизи и на этом участке. Сотрудники РВК уже приступили к работам.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Еще Роман Иванович рассказал в эфире, что в Липецке стали применять комплексный подход при благоустройстве микрорайонов, где сразу ремонтируют и дворы, и внутриквартальные проезды. Пилотными стали микрорайоны 26 и 27, затем, благодаря перераспределению средств, в проект были включены 9-микрорайон, МЖК и центр города.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 xml:space="preserve">Чтобы в городе было чище, закупили 40 единиц новых машин для уборки города. А сотрудникам муниципальных предприятий подняли зарплату, приобрели спецодежду и отремонтировали душевые. Также введены новые правила благоустройства, которые ужесточают ответственность </w:t>
      </w:r>
      <w:proofErr w:type="spellStart"/>
      <w:r>
        <w:rPr>
          <w:rFonts w:ascii="Roboto" w:hAnsi="Roboto"/>
        </w:rPr>
        <w:t>хозсубъектов</w:t>
      </w:r>
      <w:proofErr w:type="spellEnd"/>
      <w:r>
        <w:rPr>
          <w:rFonts w:ascii="Roboto" w:hAnsi="Roboto"/>
        </w:rPr>
        <w:t xml:space="preserve"> за уборку прилегающих территорий.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Услышали горожане и про планы обновления школ, детских садов.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lastRenderedPageBreak/>
        <w:t>–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>Хочу поблагодарить каждого из вас за активное участие и вовлеченность. С командой обязательно ответим на все поступившие обращения. Помните, что Липецк – наш дом, а мы – большая семья, и каждый из вас является её важной частью. И наша общая цель – создание комфортной, безопасной и уютной городской среды, - подытожил Роман Ченцов. – Мы работаем на благо города вместе! Спасибо за то, что вы не остаётесь в стороне.</w:t>
      </w:r>
    </w:p>
    <w:p w:rsidR="00EE05CB" w:rsidRDefault="00EE05CB" w:rsidP="00EE05CB">
      <w:pPr>
        <w:pStyle w:val="a3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Всего на прямой эфир поступило более 400 вопросов. Запись эфира можно посмотреть по </w:t>
      </w:r>
      <w:hyperlink r:id="rId4" w:history="1">
        <w:r>
          <w:rPr>
            <w:rStyle w:val="a4"/>
            <w:rFonts w:ascii="Roboto" w:hAnsi="Roboto"/>
          </w:rPr>
          <w:t>ссылке.</w:t>
        </w:r>
      </w:hyperlink>
      <w:bookmarkStart w:id="0" w:name="_GoBack"/>
      <w:bookmarkEnd w:id="0"/>
    </w:p>
    <w:p w:rsidR="003A4BEF" w:rsidRDefault="00EE05CB"/>
    <w:sectPr w:rsidR="003A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9E"/>
    <w:rsid w:val="0018667A"/>
    <w:rsid w:val="001C103B"/>
    <w:rsid w:val="001C55D3"/>
    <w:rsid w:val="003A4A81"/>
    <w:rsid w:val="00624A34"/>
    <w:rsid w:val="007459CB"/>
    <w:rsid w:val="00836926"/>
    <w:rsid w:val="008F299E"/>
    <w:rsid w:val="00E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F1D"/>
  <w15:chartTrackingRefBased/>
  <w15:docId w15:val="{2AE98550-87B0-440A-883E-4803E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53660357_118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Сапрунова Юлия Павловна</dc:creator>
  <cp:keywords/>
  <dc:description/>
  <cp:lastModifiedBy>Сапрунова Юлия Павловна</cp:lastModifiedBy>
  <cp:revision>2</cp:revision>
  <dcterms:created xsi:type="dcterms:W3CDTF">2025-01-15T13:02:00Z</dcterms:created>
  <dcterms:modified xsi:type="dcterms:W3CDTF">2025-01-15T13:02:00Z</dcterms:modified>
</cp:coreProperties>
</file>