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DC" w:rsidRDefault="001A2FDC" w:rsidP="001A2FDC">
      <w:pPr>
        <w:jc w:val="center"/>
        <w:rPr>
          <w:sz w:val="28"/>
          <w:szCs w:val="28"/>
        </w:rPr>
      </w:pPr>
    </w:p>
    <w:p w:rsidR="001A2FDC" w:rsidRDefault="001A2FDC" w:rsidP="001A2FDC">
      <w:pPr>
        <w:jc w:val="center"/>
        <w:rPr>
          <w:sz w:val="28"/>
          <w:szCs w:val="28"/>
        </w:rPr>
      </w:pPr>
    </w:p>
    <w:p w:rsidR="001A2FDC" w:rsidRPr="003A37A9" w:rsidRDefault="001A2FDC" w:rsidP="001A2FDC">
      <w:pPr>
        <w:jc w:val="center"/>
        <w:rPr>
          <w:sz w:val="28"/>
          <w:szCs w:val="28"/>
        </w:rPr>
      </w:pPr>
      <w:r w:rsidRPr="003A37A9">
        <w:rPr>
          <w:sz w:val="28"/>
          <w:szCs w:val="28"/>
        </w:rPr>
        <w:t>Отчет по Прямой линии с главой Администрации Багаевского района  А.Н.Черных</w:t>
      </w:r>
    </w:p>
    <w:p w:rsidR="001A2FDC" w:rsidRDefault="001A2FDC" w:rsidP="001A2FDC">
      <w:pPr>
        <w:pStyle w:val="a9"/>
        <w:ind w:firstLine="708"/>
        <w:jc w:val="center"/>
        <w:rPr>
          <w:sz w:val="24"/>
          <w:szCs w:val="24"/>
        </w:rPr>
      </w:pPr>
    </w:p>
    <w:p w:rsidR="001A2FDC" w:rsidRPr="001A2FDC" w:rsidRDefault="001A2FDC" w:rsidP="001A2FDC">
      <w:pPr>
        <w:pStyle w:val="a9"/>
        <w:ind w:firstLine="708"/>
        <w:jc w:val="center"/>
        <w:rPr>
          <w:sz w:val="28"/>
          <w:szCs w:val="28"/>
        </w:rPr>
      </w:pPr>
      <w:r w:rsidRPr="001A2FDC">
        <w:rPr>
          <w:sz w:val="28"/>
          <w:szCs w:val="28"/>
        </w:rPr>
        <w:t>В целях организации эффективного взаимодействия органов местного самоуправления и жителей Багаевского района через функционал Платформы обратной связи  2</w:t>
      </w:r>
      <w:r w:rsidR="00D53E57">
        <w:rPr>
          <w:sz w:val="28"/>
          <w:szCs w:val="28"/>
        </w:rPr>
        <w:t>0</w:t>
      </w:r>
      <w:r w:rsidRPr="001A2FDC">
        <w:rPr>
          <w:sz w:val="28"/>
          <w:szCs w:val="28"/>
        </w:rPr>
        <w:t xml:space="preserve"> </w:t>
      </w:r>
      <w:r w:rsidR="00D53E57">
        <w:rPr>
          <w:sz w:val="28"/>
          <w:szCs w:val="28"/>
        </w:rPr>
        <w:t>декабря</w:t>
      </w:r>
      <w:r w:rsidRPr="001A2FDC">
        <w:rPr>
          <w:sz w:val="28"/>
          <w:szCs w:val="28"/>
        </w:rPr>
        <w:t xml:space="preserve"> 2024 года проведена прямая линия с главой Администрации Багаевского района А.Н. Черных.</w:t>
      </w:r>
    </w:p>
    <w:p w:rsidR="001F379E" w:rsidRPr="00B64132" w:rsidRDefault="001A2FDC" w:rsidP="00CB6E97">
      <w:pPr>
        <w:ind w:firstLine="708"/>
        <w:jc w:val="both"/>
        <w:rPr>
          <w:color w:val="FF0000"/>
          <w:sz w:val="28"/>
          <w:szCs w:val="28"/>
        </w:rPr>
      </w:pPr>
      <w:r>
        <w:rPr>
          <w:color w:val="FF0000"/>
          <w:sz w:val="28"/>
          <w:szCs w:val="28"/>
        </w:rPr>
        <w:t xml:space="preserve"> </w:t>
      </w:r>
    </w:p>
    <w:p w:rsidR="00CB6E97" w:rsidRPr="00A83005" w:rsidRDefault="00CB6E97" w:rsidP="00A83005">
      <w:pPr>
        <w:ind w:firstLine="709"/>
        <w:jc w:val="both"/>
        <w:rPr>
          <w:sz w:val="28"/>
        </w:rPr>
      </w:pPr>
      <w:r w:rsidRPr="00A83005">
        <w:rPr>
          <w:sz w:val="28"/>
        </w:rPr>
        <w:t>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бюджета Багаевского района и его использование являетс</w:t>
      </w:r>
      <w:r w:rsidR="00A83005" w:rsidRPr="00A83005">
        <w:rPr>
          <w:sz w:val="28"/>
        </w:rPr>
        <w:t>я для нас наиважнейшей задачей.</w:t>
      </w:r>
    </w:p>
    <w:p w:rsidR="00CB6E97" w:rsidRPr="00A83005" w:rsidRDefault="00A83005" w:rsidP="00A83005">
      <w:pPr>
        <w:ind w:firstLine="709"/>
        <w:jc w:val="both"/>
        <w:rPr>
          <w:sz w:val="28"/>
        </w:rPr>
      </w:pPr>
      <w:r w:rsidRPr="00A83005">
        <w:rPr>
          <w:sz w:val="28"/>
        </w:rPr>
        <w:t>1.</w:t>
      </w:r>
      <w:r>
        <w:rPr>
          <w:sz w:val="28"/>
        </w:rPr>
        <w:t xml:space="preserve"> </w:t>
      </w:r>
      <w:r w:rsidR="00CB6E97" w:rsidRPr="00A83005">
        <w:rPr>
          <w:sz w:val="28"/>
        </w:rPr>
        <w:t>Доходы</w:t>
      </w:r>
      <w:r w:rsidRPr="00A83005">
        <w:rPr>
          <w:sz w:val="28"/>
        </w:rPr>
        <w:t xml:space="preserve"> в текущем году составили сумму в: </w:t>
      </w:r>
      <w:r w:rsidR="00CB6E97" w:rsidRPr="00A83005">
        <w:rPr>
          <w:sz w:val="28"/>
        </w:rPr>
        <w:t>1702,5 млн. рублей;</w:t>
      </w:r>
    </w:p>
    <w:p w:rsidR="00CB6E97" w:rsidRPr="00A83005" w:rsidRDefault="00A83005" w:rsidP="00A83005">
      <w:pPr>
        <w:ind w:firstLine="709"/>
        <w:jc w:val="both"/>
        <w:rPr>
          <w:sz w:val="28"/>
        </w:rPr>
      </w:pPr>
      <w:r>
        <w:rPr>
          <w:sz w:val="28"/>
        </w:rPr>
        <w:t xml:space="preserve">2. </w:t>
      </w:r>
      <w:r w:rsidR="00CB6E97" w:rsidRPr="00A83005">
        <w:rPr>
          <w:sz w:val="28"/>
        </w:rPr>
        <w:t>Расходы</w:t>
      </w:r>
      <w:r w:rsidRPr="00A83005">
        <w:rPr>
          <w:sz w:val="28"/>
        </w:rPr>
        <w:t xml:space="preserve"> в текущем году составили сумму в: 1774,9 млн. рублей.</w:t>
      </w:r>
    </w:p>
    <w:p w:rsidR="00CB6E97" w:rsidRPr="00A83005" w:rsidRDefault="00CB6E97" w:rsidP="00A83005">
      <w:pPr>
        <w:ind w:firstLine="709"/>
        <w:jc w:val="both"/>
        <w:rPr>
          <w:sz w:val="28"/>
        </w:rPr>
      </w:pPr>
      <w:r w:rsidRPr="00A83005">
        <w:rPr>
          <w:sz w:val="28"/>
        </w:rPr>
        <w:t>Средства бюджета в текущем году в первоочередном порядке направлены на обеспечение социальных обязательств государства, оказание мер социальной поддержки граждан, обеспечение предоставления качественных услуг в сфере образования и культуры.</w:t>
      </w:r>
    </w:p>
    <w:p w:rsidR="001F379E" w:rsidRDefault="001F379E" w:rsidP="00A83005">
      <w:pPr>
        <w:jc w:val="both"/>
        <w:rPr>
          <w:color w:val="FF0000"/>
          <w:sz w:val="28"/>
          <w:szCs w:val="28"/>
        </w:rPr>
      </w:pPr>
    </w:p>
    <w:p w:rsidR="00B64132" w:rsidRPr="00A83005" w:rsidRDefault="00236B1A" w:rsidP="00A83005">
      <w:pPr>
        <w:ind w:firstLine="709"/>
        <w:jc w:val="both"/>
        <w:rPr>
          <w:sz w:val="28"/>
          <w:szCs w:val="28"/>
        </w:rPr>
      </w:pPr>
      <w:r w:rsidRPr="00A83005">
        <w:rPr>
          <w:sz w:val="28"/>
          <w:szCs w:val="28"/>
        </w:rPr>
        <w:t>Для того</w:t>
      </w:r>
      <w:r w:rsidR="00B64132" w:rsidRPr="00A83005">
        <w:rPr>
          <w:sz w:val="28"/>
          <w:szCs w:val="28"/>
        </w:rPr>
        <w:t xml:space="preserve"> чтобы жизнь наших жителей была комфортной, необходимо обеспечить их необходимыми условиями для проживания.</w:t>
      </w:r>
    </w:p>
    <w:p w:rsidR="00A83005" w:rsidRPr="00A83005" w:rsidRDefault="00A83005" w:rsidP="00A83005">
      <w:pPr>
        <w:ind w:firstLine="709"/>
        <w:jc w:val="both"/>
        <w:rPr>
          <w:sz w:val="28"/>
        </w:rPr>
      </w:pPr>
      <w:r w:rsidRPr="00A83005">
        <w:rPr>
          <w:sz w:val="28"/>
        </w:rPr>
        <w:t>В 2024 году в рамках реализации муниципальной программы «Территориальное планирование и обеспечение доступным и комфортным жильем населения Багаевского района», подпрограммы «Оказание мер государственной поддержки в улучшении жилищных условий отдельным к</w:t>
      </w:r>
      <w:r>
        <w:rPr>
          <w:sz w:val="28"/>
        </w:rPr>
        <w:t>атегориям граждан», освоено 32</w:t>
      </w:r>
      <w:r w:rsidRPr="00A83005">
        <w:rPr>
          <w:sz w:val="28"/>
        </w:rPr>
        <w:t xml:space="preserve"> миллиона рублей. </w:t>
      </w:r>
    </w:p>
    <w:p w:rsidR="00A83005" w:rsidRDefault="00A83005" w:rsidP="00A83005">
      <w:pPr>
        <w:ind w:firstLine="709"/>
        <w:jc w:val="both"/>
        <w:rPr>
          <w:sz w:val="28"/>
        </w:rPr>
      </w:pPr>
      <w:r w:rsidRPr="00A83005">
        <w:rPr>
          <w:sz w:val="28"/>
        </w:rPr>
        <w:t>Из них на обеспечение жи</w:t>
      </w:r>
      <w:r>
        <w:rPr>
          <w:sz w:val="28"/>
        </w:rPr>
        <w:t xml:space="preserve">льем молодых семей выделено 2 </w:t>
      </w:r>
      <w:r w:rsidRPr="00A83005">
        <w:rPr>
          <w:sz w:val="28"/>
        </w:rPr>
        <w:t>миллиона рублей, что позволило одной многодетной семье улучшить свои жилищные условия. На нужды детей-сирот и детей без попе</w:t>
      </w:r>
      <w:r>
        <w:rPr>
          <w:sz w:val="28"/>
        </w:rPr>
        <w:t>чения родителей направлено 18 миллионов</w:t>
      </w:r>
      <w:r w:rsidRPr="00A83005">
        <w:rPr>
          <w:sz w:val="28"/>
        </w:rPr>
        <w:t xml:space="preserve"> рублей, что обеспечило приобретение семи жилых помещений. До конца года планирует</w:t>
      </w:r>
      <w:r>
        <w:rPr>
          <w:sz w:val="28"/>
        </w:rPr>
        <w:t>ся освоить еще почти 3</w:t>
      </w:r>
      <w:r w:rsidRPr="00A83005">
        <w:rPr>
          <w:sz w:val="28"/>
        </w:rPr>
        <w:t xml:space="preserve"> миллиона рублей</w:t>
      </w:r>
      <w:r>
        <w:rPr>
          <w:sz w:val="28"/>
        </w:rPr>
        <w:t xml:space="preserve"> для приобретения восьмого жилого помещения.</w:t>
      </w:r>
      <w:r w:rsidRPr="00A83005">
        <w:rPr>
          <w:sz w:val="28"/>
        </w:rPr>
        <w:t xml:space="preserve"> </w:t>
      </w:r>
    </w:p>
    <w:p w:rsidR="00A83005" w:rsidRDefault="00A83005" w:rsidP="00A83005">
      <w:pPr>
        <w:ind w:firstLine="709"/>
        <w:jc w:val="both"/>
        <w:rPr>
          <w:sz w:val="28"/>
          <w:szCs w:val="28"/>
        </w:rPr>
      </w:pPr>
      <w:r>
        <w:rPr>
          <w:sz w:val="28"/>
        </w:rPr>
        <w:t xml:space="preserve">Так же в 2024 году </w:t>
      </w:r>
      <w:r>
        <w:rPr>
          <w:sz w:val="28"/>
          <w:szCs w:val="28"/>
        </w:rPr>
        <w:t>в</w:t>
      </w:r>
      <w:r w:rsidR="00B64132" w:rsidRPr="00A83005">
        <w:rPr>
          <w:sz w:val="28"/>
          <w:szCs w:val="28"/>
        </w:rPr>
        <w:t xml:space="preserve">ыполнен ремонт водопровода по адресу: </w:t>
      </w:r>
      <w:r>
        <w:rPr>
          <w:sz w:val="28"/>
          <w:szCs w:val="28"/>
        </w:rPr>
        <w:t>поселок Первомайский, переулок</w:t>
      </w:r>
      <w:r w:rsidR="00B64132" w:rsidRPr="00A83005">
        <w:rPr>
          <w:sz w:val="28"/>
          <w:szCs w:val="28"/>
        </w:rPr>
        <w:t xml:space="preserve"> Черемушки</w:t>
      </w:r>
      <w:r>
        <w:rPr>
          <w:sz w:val="28"/>
          <w:szCs w:val="28"/>
        </w:rPr>
        <w:t>.</w:t>
      </w:r>
    </w:p>
    <w:p w:rsidR="00A83005" w:rsidRDefault="00B64132" w:rsidP="00A83005">
      <w:pPr>
        <w:ind w:firstLine="709"/>
        <w:jc w:val="both"/>
        <w:rPr>
          <w:sz w:val="28"/>
          <w:szCs w:val="28"/>
        </w:rPr>
      </w:pPr>
      <w:r w:rsidRPr="00A83005">
        <w:rPr>
          <w:sz w:val="28"/>
          <w:szCs w:val="28"/>
        </w:rPr>
        <w:t>Уст</w:t>
      </w:r>
      <w:r w:rsidR="00A83005">
        <w:rPr>
          <w:sz w:val="28"/>
          <w:szCs w:val="28"/>
        </w:rPr>
        <w:t>ановлена водонапорная башня в хуторе Федулов.</w:t>
      </w:r>
    </w:p>
    <w:p w:rsidR="00A83005" w:rsidRDefault="00B64132" w:rsidP="00A83005">
      <w:pPr>
        <w:ind w:firstLine="709"/>
        <w:jc w:val="both"/>
        <w:rPr>
          <w:sz w:val="28"/>
          <w:szCs w:val="28"/>
        </w:rPr>
      </w:pPr>
      <w:r w:rsidRPr="00A83005">
        <w:rPr>
          <w:sz w:val="28"/>
          <w:szCs w:val="28"/>
        </w:rPr>
        <w:t>Выполняетс</w:t>
      </w:r>
      <w:r w:rsidR="00A83005">
        <w:rPr>
          <w:sz w:val="28"/>
          <w:szCs w:val="28"/>
        </w:rPr>
        <w:t>я ремонт водопроводной сети в хуторе Федулов.</w:t>
      </w:r>
    </w:p>
    <w:p w:rsidR="00A83005" w:rsidRDefault="00B64132" w:rsidP="00A83005">
      <w:pPr>
        <w:ind w:firstLine="709"/>
        <w:jc w:val="both"/>
        <w:rPr>
          <w:sz w:val="28"/>
          <w:szCs w:val="28"/>
        </w:rPr>
      </w:pPr>
      <w:r w:rsidRPr="00A83005">
        <w:rPr>
          <w:sz w:val="28"/>
          <w:szCs w:val="28"/>
        </w:rPr>
        <w:t xml:space="preserve">В 2024 году реализовано 3 инициативных проекта по благоустройству земельных </w:t>
      </w:r>
      <w:r w:rsidR="00A83005">
        <w:rPr>
          <w:sz w:val="28"/>
          <w:szCs w:val="28"/>
        </w:rPr>
        <w:t>участков в населенных пунктах</w:t>
      </w:r>
      <w:r w:rsidR="00F14947">
        <w:rPr>
          <w:sz w:val="28"/>
          <w:szCs w:val="28"/>
        </w:rPr>
        <w:t>:</w:t>
      </w:r>
      <w:r w:rsidR="00A83005">
        <w:rPr>
          <w:sz w:val="28"/>
          <w:szCs w:val="28"/>
        </w:rPr>
        <w:t xml:space="preserve"> хутор Усьман, хутор Карповка, поселок </w:t>
      </w:r>
      <w:r w:rsidRPr="00A83005">
        <w:rPr>
          <w:sz w:val="28"/>
          <w:szCs w:val="28"/>
        </w:rPr>
        <w:t>Привольный (устро</w:t>
      </w:r>
      <w:r w:rsidR="00A83005">
        <w:rPr>
          <w:sz w:val="28"/>
          <w:szCs w:val="28"/>
        </w:rPr>
        <w:t>йство детских игровых площадок).</w:t>
      </w:r>
    </w:p>
    <w:p w:rsidR="00A83005" w:rsidRDefault="00B64132" w:rsidP="00A83005">
      <w:pPr>
        <w:ind w:firstLine="709"/>
        <w:jc w:val="both"/>
        <w:rPr>
          <w:sz w:val="28"/>
          <w:szCs w:val="28"/>
        </w:rPr>
      </w:pPr>
      <w:r w:rsidRPr="00A83005">
        <w:rPr>
          <w:sz w:val="28"/>
          <w:szCs w:val="28"/>
        </w:rPr>
        <w:t>Завершаются работы по благоус</w:t>
      </w:r>
      <w:r w:rsidR="00A83005">
        <w:rPr>
          <w:sz w:val="28"/>
          <w:szCs w:val="28"/>
        </w:rPr>
        <w:t>тройству земельного участка в хуторе</w:t>
      </w:r>
      <w:r w:rsidRPr="00A83005">
        <w:rPr>
          <w:sz w:val="28"/>
          <w:szCs w:val="28"/>
        </w:rPr>
        <w:t xml:space="preserve"> Федулов (устройство </w:t>
      </w:r>
      <w:r w:rsidR="00A83005">
        <w:rPr>
          <w:sz w:val="28"/>
          <w:szCs w:val="28"/>
        </w:rPr>
        <w:t>ограждения и твердого покрытия).</w:t>
      </w:r>
    </w:p>
    <w:p w:rsidR="00B64132" w:rsidRPr="00A83005" w:rsidRDefault="00A83005" w:rsidP="00A83005">
      <w:pPr>
        <w:ind w:firstLine="709"/>
        <w:jc w:val="both"/>
        <w:rPr>
          <w:sz w:val="28"/>
          <w:szCs w:val="28"/>
        </w:rPr>
      </w:pPr>
      <w:r>
        <w:rPr>
          <w:sz w:val="28"/>
          <w:szCs w:val="28"/>
        </w:rPr>
        <w:t>Ведутся работы</w:t>
      </w:r>
      <w:r w:rsidR="00B64132" w:rsidRPr="00A83005">
        <w:rPr>
          <w:sz w:val="28"/>
          <w:szCs w:val="28"/>
        </w:rPr>
        <w:t xml:space="preserve"> по строительству подводящих сетей к объекту: «Газопровод межпоселковый к п. Привольный, х. Сараи, х. Калинин Багаевского района Ростовской области».</w:t>
      </w:r>
    </w:p>
    <w:p w:rsidR="00A83005" w:rsidRDefault="00B64132" w:rsidP="00A83005">
      <w:pPr>
        <w:ind w:firstLine="709"/>
        <w:jc w:val="both"/>
        <w:rPr>
          <w:sz w:val="28"/>
          <w:szCs w:val="28"/>
        </w:rPr>
      </w:pPr>
      <w:r w:rsidRPr="00A83005">
        <w:rPr>
          <w:sz w:val="28"/>
          <w:szCs w:val="28"/>
        </w:rPr>
        <w:t xml:space="preserve">В целях увеличения уровня освещенности улично-дорожной сети Багаевского района администрацией Багаевского сельского поселения </w:t>
      </w:r>
      <w:r w:rsidRPr="00A83005">
        <w:rPr>
          <w:sz w:val="28"/>
          <w:szCs w:val="28"/>
        </w:rPr>
        <w:lastRenderedPageBreak/>
        <w:t>разработаны проекты на строительство уличн</w:t>
      </w:r>
      <w:r w:rsidR="00A83005">
        <w:rPr>
          <w:sz w:val="28"/>
          <w:szCs w:val="28"/>
        </w:rPr>
        <w:t xml:space="preserve">ого освещения в станице </w:t>
      </w:r>
      <w:r w:rsidR="009405B2" w:rsidRPr="00A83005">
        <w:rPr>
          <w:sz w:val="28"/>
          <w:szCs w:val="28"/>
        </w:rPr>
        <w:t>Багаевская и</w:t>
      </w:r>
      <w:r w:rsidR="00A83005">
        <w:rPr>
          <w:sz w:val="28"/>
          <w:szCs w:val="28"/>
        </w:rPr>
        <w:t xml:space="preserve"> хуторе </w:t>
      </w:r>
      <w:r w:rsidRPr="00A83005">
        <w:rPr>
          <w:sz w:val="28"/>
          <w:szCs w:val="28"/>
        </w:rPr>
        <w:t xml:space="preserve">Федулов, </w:t>
      </w:r>
      <w:r w:rsidR="009405B2" w:rsidRPr="00A83005">
        <w:rPr>
          <w:sz w:val="28"/>
          <w:szCs w:val="28"/>
        </w:rPr>
        <w:t xml:space="preserve">общая </w:t>
      </w:r>
      <w:r w:rsidR="00F7196A" w:rsidRPr="00A83005">
        <w:rPr>
          <w:sz w:val="28"/>
          <w:szCs w:val="28"/>
        </w:rPr>
        <w:t>протяженность</w:t>
      </w:r>
      <w:r w:rsidRPr="00A83005">
        <w:rPr>
          <w:sz w:val="28"/>
          <w:szCs w:val="28"/>
        </w:rPr>
        <w:t xml:space="preserve"> </w:t>
      </w:r>
      <w:r w:rsidR="00F7196A" w:rsidRPr="00A83005">
        <w:rPr>
          <w:sz w:val="28"/>
          <w:szCs w:val="28"/>
        </w:rPr>
        <w:t xml:space="preserve">которых составит </w:t>
      </w:r>
      <w:r w:rsidRPr="00A83005">
        <w:rPr>
          <w:sz w:val="28"/>
          <w:szCs w:val="28"/>
        </w:rPr>
        <w:t xml:space="preserve">более 6 км. </w:t>
      </w:r>
    </w:p>
    <w:p w:rsidR="00B64132" w:rsidRPr="00A83005" w:rsidRDefault="00B64132" w:rsidP="00A83005">
      <w:pPr>
        <w:ind w:firstLine="709"/>
        <w:jc w:val="both"/>
        <w:rPr>
          <w:sz w:val="28"/>
          <w:szCs w:val="28"/>
        </w:rPr>
      </w:pPr>
      <w:r w:rsidRPr="00A83005">
        <w:rPr>
          <w:sz w:val="28"/>
          <w:szCs w:val="28"/>
        </w:rPr>
        <w:t>На ремонт автомобильных дорог общего пользования местного зн</w:t>
      </w:r>
      <w:r w:rsidR="00A83005">
        <w:rPr>
          <w:sz w:val="28"/>
          <w:szCs w:val="28"/>
        </w:rPr>
        <w:t>ачения в 2024 году выделено 109</w:t>
      </w:r>
      <w:r w:rsidRPr="00A83005">
        <w:rPr>
          <w:sz w:val="28"/>
          <w:szCs w:val="28"/>
        </w:rPr>
        <w:t xml:space="preserve"> м</w:t>
      </w:r>
      <w:r w:rsidR="00A83005">
        <w:rPr>
          <w:sz w:val="28"/>
          <w:szCs w:val="28"/>
        </w:rPr>
        <w:t>и</w:t>
      </w:r>
      <w:r w:rsidRPr="00A83005">
        <w:rPr>
          <w:sz w:val="28"/>
          <w:szCs w:val="28"/>
        </w:rPr>
        <w:t>л</w:t>
      </w:r>
      <w:r w:rsidR="00A83005">
        <w:rPr>
          <w:sz w:val="28"/>
          <w:szCs w:val="28"/>
        </w:rPr>
        <w:t>лионов</w:t>
      </w:r>
      <w:r w:rsidRPr="00A83005">
        <w:rPr>
          <w:sz w:val="28"/>
          <w:szCs w:val="28"/>
        </w:rPr>
        <w:t xml:space="preserve"> рублей, в том числе из средств областного бюджета 98 </w:t>
      </w:r>
      <w:r w:rsidR="00A83005">
        <w:rPr>
          <w:sz w:val="28"/>
          <w:szCs w:val="28"/>
        </w:rPr>
        <w:t xml:space="preserve">миллионов </w:t>
      </w:r>
      <w:r w:rsidRPr="00A83005">
        <w:rPr>
          <w:sz w:val="28"/>
          <w:szCs w:val="28"/>
        </w:rPr>
        <w:t>рублей и местного бюджета 10</w:t>
      </w:r>
      <w:r w:rsidR="00A83005">
        <w:rPr>
          <w:sz w:val="28"/>
          <w:szCs w:val="28"/>
        </w:rPr>
        <w:t xml:space="preserve"> миллионов</w:t>
      </w:r>
      <w:r w:rsidRPr="00A83005">
        <w:rPr>
          <w:sz w:val="28"/>
          <w:szCs w:val="28"/>
        </w:rPr>
        <w:t xml:space="preserve"> рублей.</w:t>
      </w:r>
    </w:p>
    <w:p w:rsidR="00AD26EF" w:rsidRDefault="008D2CB2" w:rsidP="00A83005">
      <w:pPr>
        <w:ind w:firstLine="709"/>
        <w:jc w:val="both"/>
        <w:rPr>
          <w:sz w:val="28"/>
          <w:szCs w:val="28"/>
        </w:rPr>
      </w:pPr>
      <w:r w:rsidRPr="00A83005">
        <w:rPr>
          <w:sz w:val="28"/>
          <w:szCs w:val="28"/>
        </w:rPr>
        <w:t>Это позволит</w:t>
      </w:r>
      <w:r w:rsidR="00B64132" w:rsidRPr="00A83005">
        <w:rPr>
          <w:sz w:val="28"/>
          <w:szCs w:val="28"/>
        </w:rPr>
        <w:t xml:space="preserve"> отремонтировать одиннадцать автомобильных дорог </w:t>
      </w:r>
      <w:r w:rsidR="00A83005">
        <w:rPr>
          <w:sz w:val="28"/>
          <w:szCs w:val="28"/>
        </w:rPr>
        <w:t xml:space="preserve">Багаевского района. </w:t>
      </w:r>
      <w:r w:rsidR="00B64132" w:rsidRPr="00A83005">
        <w:rPr>
          <w:sz w:val="28"/>
          <w:szCs w:val="28"/>
        </w:rPr>
        <w:t>А име</w:t>
      </w:r>
      <w:r w:rsidR="00A83005">
        <w:rPr>
          <w:sz w:val="28"/>
          <w:szCs w:val="28"/>
        </w:rPr>
        <w:t xml:space="preserve">нно, автомобильные дороги по улице </w:t>
      </w:r>
      <w:r w:rsidR="00B64132" w:rsidRPr="00A83005">
        <w:rPr>
          <w:sz w:val="28"/>
          <w:szCs w:val="28"/>
        </w:rPr>
        <w:t xml:space="preserve">Котовского, Советская, Красноармейская, </w:t>
      </w:r>
      <w:r w:rsidR="00A83005">
        <w:rPr>
          <w:sz w:val="28"/>
          <w:szCs w:val="28"/>
        </w:rPr>
        <w:t xml:space="preserve">Смирнова, </w:t>
      </w:r>
      <w:r w:rsidR="00B64132" w:rsidRPr="00A83005">
        <w:rPr>
          <w:sz w:val="28"/>
          <w:szCs w:val="28"/>
        </w:rPr>
        <w:t xml:space="preserve">Фрунзе, </w:t>
      </w:r>
      <w:r w:rsidR="00AD26EF">
        <w:rPr>
          <w:sz w:val="28"/>
          <w:szCs w:val="28"/>
        </w:rPr>
        <w:t>Трюта в станице Багаевская, у</w:t>
      </w:r>
      <w:r w:rsidR="00B64132" w:rsidRPr="00A83005">
        <w:rPr>
          <w:sz w:val="28"/>
          <w:szCs w:val="28"/>
        </w:rPr>
        <w:t>л</w:t>
      </w:r>
      <w:r w:rsidR="00AD26EF">
        <w:rPr>
          <w:sz w:val="28"/>
          <w:szCs w:val="28"/>
        </w:rPr>
        <w:t>ица Степная хуторе Федулов, улица</w:t>
      </w:r>
      <w:r w:rsidR="00B64132" w:rsidRPr="00A83005">
        <w:rPr>
          <w:sz w:val="28"/>
          <w:szCs w:val="28"/>
        </w:rPr>
        <w:t xml:space="preserve"> Центральная </w:t>
      </w:r>
      <w:r w:rsidR="00AD26EF">
        <w:rPr>
          <w:sz w:val="28"/>
          <w:szCs w:val="28"/>
        </w:rPr>
        <w:t xml:space="preserve">в поселке Привольный, улица </w:t>
      </w:r>
      <w:r w:rsidR="00B64132" w:rsidRPr="00A83005">
        <w:rPr>
          <w:sz w:val="28"/>
          <w:szCs w:val="28"/>
        </w:rPr>
        <w:t xml:space="preserve">Центральная </w:t>
      </w:r>
      <w:r w:rsidR="00AD26EF">
        <w:rPr>
          <w:sz w:val="28"/>
          <w:szCs w:val="28"/>
        </w:rPr>
        <w:t xml:space="preserve">в поселке Первомайский, улица Тимирязева в хуторе Елкин и улица Социалистическая в хуторе </w:t>
      </w:r>
      <w:r w:rsidR="00B64132" w:rsidRPr="00A83005">
        <w:rPr>
          <w:sz w:val="28"/>
          <w:szCs w:val="28"/>
        </w:rPr>
        <w:t>Арпач</w:t>
      </w:r>
      <w:r w:rsidR="00AD26EF">
        <w:rPr>
          <w:sz w:val="28"/>
          <w:szCs w:val="28"/>
        </w:rPr>
        <w:t xml:space="preserve">ин. </w:t>
      </w:r>
    </w:p>
    <w:p w:rsidR="001F379E" w:rsidRDefault="00AD26EF" w:rsidP="00AD26EF">
      <w:pPr>
        <w:ind w:firstLine="709"/>
        <w:jc w:val="both"/>
        <w:rPr>
          <w:sz w:val="28"/>
          <w:szCs w:val="28"/>
        </w:rPr>
      </w:pPr>
      <w:r>
        <w:rPr>
          <w:sz w:val="28"/>
          <w:szCs w:val="28"/>
        </w:rPr>
        <w:t>На 2025 год з</w:t>
      </w:r>
      <w:r w:rsidR="00B64132" w:rsidRPr="00A83005">
        <w:rPr>
          <w:sz w:val="28"/>
          <w:szCs w:val="28"/>
        </w:rPr>
        <w:t>апланирован ремонт д</w:t>
      </w:r>
      <w:r>
        <w:rPr>
          <w:sz w:val="28"/>
          <w:szCs w:val="28"/>
        </w:rPr>
        <w:t>вух автомобильных дорог: по улице Школьная хутора</w:t>
      </w:r>
      <w:r w:rsidR="00A83005" w:rsidRPr="00A83005">
        <w:rPr>
          <w:sz w:val="28"/>
          <w:szCs w:val="28"/>
        </w:rPr>
        <w:t xml:space="preserve"> </w:t>
      </w:r>
      <w:r>
        <w:rPr>
          <w:sz w:val="28"/>
          <w:szCs w:val="28"/>
        </w:rPr>
        <w:t>Ажинов и подъезд к хутору Карповка.</w:t>
      </w:r>
    </w:p>
    <w:p w:rsidR="00AD26EF" w:rsidRDefault="00AD26EF" w:rsidP="00B64132">
      <w:pPr>
        <w:ind w:firstLine="709"/>
        <w:jc w:val="both"/>
        <w:rPr>
          <w:color w:val="FF0000"/>
          <w:sz w:val="28"/>
          <w:szCs w:val="28"/>
        </w:rPr>
      </w:pPr>
    </w:p>
    <w:p w:rsidR="00A401BA" w:rsidRPr="00A401BA" w:rsidRDefault="00A401BA" w:rsidP="00A401BA">
      <w:pPr>
        <w:ind w:firstLine="709"/>
        <w:jc w:val="both"/>
        <w:rPr>
          <w:b/>
          <w:sz w:val="28"/>
        </w:rPr>
      </w:pPr>
      <w:r w:rsidRPr="00A401BA">
        <w:rPr>
          <w:b/>
          <w:sz w:val="28"/>
        </w:rPr>
        <w:t xml:space="preserve">Важной составляющей частью жизни района является сфера образования. </w:t>
      </w:r>
    </w:p>
    <w:p w:rsidR="00A401BA" w:rsidRPr="00A401BA" w:rsidRDefault="00A401BA" w:rsidP="00AD26EF">
      <w:pPr>
        <w:ind w:firstLine="709"/>
        <w:jc w:val="both"/>
        <w:rPr>
          <w:sz w:val="28"/>
        </w:rPr>
      </w:pPr>
      <w:r w:rsidRPr="00A401BA">
        <w:rPr>
          <w:sz w:val="28"/>
        </w:rPr>
        <w:t xml:space="preserve">Сеть образовательных учреждений Багаевского района включает в себя 31 учреждение, из них: </w:t>
      </w:r>
      <w:r w:rsidR="00AD26EF">
        <w:rPr>
          <w:sz w:val="28"/>
        </w:rPr>
        <w:t xml:space="preserve">12 дошкольных, 17 школ, </w:t>
      </w:r>
      <w:r w:rsidRPr="00A401BA">
        <w:rPr>
          <w:sz w:val="28"/>
        </w:rPr>
        <w:t>2 учреждения дополнительного образования – детская спортивная школа и центр дополнительного образования детей.</w:t>
      </w:r>
    </w:p>
    <w:p w:rsidR="00AD26EF" w:rsidRDefault="00A401BA" w:rsidP="00A401BA">
      <w:pPr>
        <w:ind w:firstLine="709"/>
        <w:jc w:val="both"/>
        <w:rPr>
          <w:sz w:val="28"/>
        </w:rPr>
      </w:pPr>
      <w:r w:rsidRPr="00A401BA">
        <w:rPr>
          <w:sz w:val="28"/>
        </w:rPr>
        <w:t xml:space="preserve">В 2024 году в ходе реализации регионального проекта «Современная школа» национального проекта «Образование» в одном общеобразовательном учреждении создан Центр «Точка роста» - это </w:t>
      </w:r>
      <w:r w:rsidR="00AD26EF">
        <w:rPr>
          <w:sz w:val="28"/>
        </w:rPr>
        <w:t xml:space="preserve">Первомайская школа. </w:t>
      </w:r>
    </w:p>
    <w:p w:rsidR="00AD26EF" w:rsidRDefault="00A401BA" w:rsidP="00A401BA">
      <w:pPr>
        <w:ind w:firstLine="709"/>
        <w:jc w:val="both"/>
        <w:rPr>
          <w:sz w:val="28"/>
        </w:rPr>
      </w:pPr>
      <w:r w:rsidRPr="00A401BA">
        <w:rPr>
          <w:sz w:val="28"/>
        </w:rPr>
        <w:t xml:space="preserve">Доступности обучения способствует подвоз обучающихся к месту обучения. Подвоз организован для </w:t>
      </w:r>
      <w:r w:rsidR="00AD26EF">
        <w:rPr>
          <w:sz w:val="28"/>
        </w:rPr>
        <w:t>301 ученика</w:t>
      </w:r>
      <w:r w:rsidR="0054506E">
        <w:rPr>
          <w:sz w:val="28"/>
        </w:rPr>
        <w:t xml:space="preserve"> к 6 школам 14 </w:t>
      </w:r>
      <w:r w:rsidR="00AD26EF">
        <w:rPr>
          <w:sz w:val="28"/>
        </w:rPr>
        <w:t>автобусами по 12-ти</w:t>
      </w:r>
      <w:r w:rsidRPr="00A401BA">
        <w:rPr>
          <w:sz w:val="28"/>
        </w:rPr>
        <w:t xml:space="preserve"> маршрутам. На всех </w:t>
      </w:r>
      <w:r w:rsidR="00AD26EF">
        <w:rPr>
          <w:sz w:val="28"/>
        </w:rPr>
        <w:t xml:space="preserve">школьных автобусах установлена </w:t>
      </w:r>
      <w:r w:rsidRPr="00A401BA">
        <w:rPr>
          <w:sz w:val="28"/>
        </w:rPr>
        <w:t xml:space="preserve">система ГЛОНАС. Планомерно идет обновление парка школьных автобусов. </w:t>
      </w:r>
    </w:p>
    <w:p w:rsidR="00A401BA" w:rsidRPr="00A401BA" w:rsidRDefault="00A401BA" w:rsidP="00A401BA">
      <w:pPr>
        <w:ind w:firstLine="709"/>
        <w:jc w:val="both"/>
        <w:rPr>
          <w:sz w:val="28"/>
        </w:rPr>
      </w:pPr>
      <w:r w:rsidRPr="00A401BA">
        <w:rPr>
          <w:sz w:val="28"/>
        </w:rPr>
        <w:t xml:space="preserve">Из местного бюджета ежегодно выделяются средства на организацию питания обучающихся из льготной категории граждан. </w:t>
      </w:r>
    </w:p>
    <w:p w:rsidR="00A401BA" w:rsidRPr="00A401BA" w:rsidRDefault="0054506E" w:rsidP="00A401BA">
      <w:pPr>
        <w:ind w:firstLine="709"/>
        <w:jc w:val="both"/>
        <w:rPr>
          <w:sz w:val="28"/>
        </w:rPr>
      </w:pPr>
      <w:r>
        <w:rPr>
          <w:sz w:val="28"/>
        </w:rPr>
        <w:t xml:space="preserve">В 2024 году </w:t>
      </w:r>
      <w:r w:rsidR="00AD26EF">
        <w:rPr>
          <w:sz w:val="28"/>
        </w:rPr>
        <w:t xml:space="preserve">с 1 сентября </w:t>
      </w:r>
      <w:r w:rsidR="00A401BA" w:rsidRPr="00A401BA">
        <w:rPr>
          <w:sz w:val="28"/>
        </w:rPr>
        <w:t xml:space="preserve">выделены денежные средства из областного и местного бюджетов на одноразовое бесплатное горячее питание </w:t>
      </w:r>
      <w:r w:rsidR="00AD26EF">
        <w:rPr>
          <w:sz w:val="28"/>
        </w:rPr>
        <w:t xml:space="preserve">учеников                                 </w:t>
      </w:r>
      <w:r w:rsidR="00A401BA" w:rsidRPr="00A401BA">
        <w:rPr>
          <w:sz w:val="28"/>
        </w:rPr>
        <w:t xml:space="preserve"> 5-11 классов. </w:t>
      </w:r>
    </w:p>
    <w:p w:rsidR="00AD26EF" w:rsidRDefault="00A401BA" w:rsidP="00A44F3D">
      <w:pPr>
        <w:ind w:firstLine="709"/>
        <w:jc w:val="both"/>
        <w:rPr>
          <w:sz w:val="28"/>
        </w:rPr>
      </w:pPr>
      <w:r w:rsidRPr="00A401BA">
        <w:rPr>
          <w:sz w:val="28"/>
        </w:rPr>
        <w:t xml:space="preserve">Развитие казачьего образования способствует развитию духовно-нравственных основ и общегражданского патриотизма в подростковой среде. В настоящее время в Багаевском районе функционирует 26 </w:t>
      </w:r>
      <w:r w:rsidR="00AD26EF" w:rsidRPr="00A401BA">
        <w:rPr>
          <w:sz w:val="28"/>
        </w:rPr>
        <w:t>образовательных учреж</w:t>
      </w:r>
      <w:r w:rsidR="00AD26EF">
        <w:rPr>
          <w:sz w:val="28"/>
        </w:rPr>
        <w:t>дений, имеющих статус «казачье».</w:t>
      </w:r>
    </w:p>
    <w:p w:rsidR="00AD26EF" w:rsidRPr="00A401BA" w:rsidRDefault="00AD26EF" w:rsidP="00A401BA">
      <w:pPr>
        <w:ind w:firstLine="709"/>
        <w:jc w:val="both"/>
        <w:rPr>
          <w:sz w:val="28"/>
        </w:rPr>
      </w:pPr>
    </w:p>
    <w:p w:rsidR="00A401BA" w:rsidRPr="00A401BA" w:rsidRDefault="00AD26EF" w:rsidP="00A401BA">
      <w:pPr>
        <w:ind w:firstLine="709"/>
        <w:jc w:val="both"/>
        <w:rPr>
          <w:sz w:val="28"/>
        </w:rPr>
      </w:pPr>
      <w:r>
        <w:rPr>
          <w:sz w:val="28"/>
        </w:rPr>
        <w:t>В Багаевском районе о</w:t>
      </w:r>
      <w:r w:rsidR="00A401BA" w:rsidRPr="00A401BA">
        <w:rPr>
          <w:sz w:val="28"/>
        </w:rPr>
        <w:t>собое внимание уделяется формированию здорового образа жизни у подрастающего поколения</w:t>
      </w:r>
      <w:r w:rsidR="00DF74F4">
        <w:rPr>
          <w:sz w:val="28"/>
        </w:rPr>
        <w:t>. З</w:t>
      </w:r>
      <w:r w:rsidR="00A401BA" w:rsidRPr="00A401BA">
        <w:rPr>
          <w:sz w:val="28"/>
        </w:rPr>
        <w:t xml:space="preserve">а </w:t>
      </w:r>
      <w:r>
        <w:rPr>
          <w:sz w:val="28"/>
        </w:rPr>
        <w:t>2024 год</w:t>
      </w:r>
      <w:r w:rsidR="00A401BA" w:rsidRPr="00A401BA">
        <w:rPr>
          <w:sz w:val="28"/>
        </w:rPr>
        <w:t xml:space="preserve"> проведено 96 мероприятий, в том числе комплексные традиционные многоэтапные массовые со</w:t>
      </w:r>
      <w:r w:rsidR="00A401BA">
        <w:rPr>
          <w:sz w:val="28"/>
        </w:rPr>
        <w:t xml:space="preserve">ревнования. </w:t>
      </w:r>
      <w:r w:rsidR="00A401BA" w:rsidRPr="00A401BA">
        <w:rPr>
          <w:sz w:val="28"/>
        </w:rPr>
        <w:t>Н</w:t>
      </w:r>
      <w:r>
        <w:rPr>
          <w:sz w:val="28"/>
        </w:rPr>
        <w:t>аиболее значимыми мероприятиями</w:t>
      </w:r>
      <w:r w:rsidR="00A401BA" w:rsidRPr="00A401BA">
        <w:rPr>
          <w:sz w:val="28"/>
        </w:rPr>
        <w:t xml:space="preserve"> в районе являются: турниры по боксу и кикбоксингу, посвященные памяти наших земляков: героя-подводника АПК «Курск» Сергея Калинина и воин</w:t>
      </w:r>
      <w:r w:rsidR="00A401BA">
        <w:rPr>
          <w:sz w:val="28"/>
        </w:rPr>
        <w:t>а-афганца Александра Дундукова</w:t>
      </w:r>
      <w:r>
        <w:rPr>
          <w:sz w:val="28"/>
        </w:rPr>
        <w:t>, Спартакиада Дона</w:t>
      </w:r>
      <w:r w:rsidR="00A401BA" w:rsidRPr="00A401BA">
        <w:rPr>
          <w:sz w:val="28"/>
        </w:rPr>
        <w:t xml:space="preserve"> по 18 видам спорта, чемпионат Ростовской области по футболу</w:t>
      </w:r>
      <w:r w:rsidR="00DF74F4">
        <w:rPr>
          <w:sz w:val="28"/>
        </w:rPr>
        <w:t>, Гран-п</w:t>
      </w:r>
      <w:r w:rsidR="00A401BA" w:rsidRPr="00A401BA">
        <w:rPr>
          <w:sz w:val="28"/>
        </w:rPr>
        <w:t xml:space="preserve">ри Ростовской области по быстрым </w:t>
      </w:r>
      <w:r w:rsidR="00A401BA" w:rsidRPr="00A401BA">
        <w:rPr>
          <w:sz w:val="28"/>
        </w:rPr>
        <w:lastRenderedPageBreak/>
        <w:t xml:space="preserve">шахматам, открытый традиционный межрайонный турнир по шахматам и традиционный Пасхальный шахматный турнир среди образовательных учреждений. </w:t>
      </w:r>
    </w:p>
    <w:p w:rsidR="00A401BA" w:rsidRPr="00A401BA" w:rsidRDefault="00A401BA" w:rsidP="00A401BA">
      <w:pPr>
        <w:ind w:firstLine="709"/>
        <w:jc w:val="both"/>
        <w:rPr>
          <w:sz w:val="28"/>
        </w:rPr>
      </w:pPr>
      <w:r w:rsidRPr="00A401BA">
        <w:rPr>
          <w:sz w:val="28"/>
        </w:rPr>
        <w:t>Радуют своими побед</w:t>
      </w:r>
      <w:r w:rsidR="00FF55A7">
        <w:rPr>
          <w:sz w:val="28"/>
        </w:rPr>
        <w:t xml:space="preserve">ами </w:t>
      </w:r>
      <w:r w:rsidR="00AD26EF">
        <w:rPr>
          <w:sz w:val="28"/>
        </w:rPr>
        <w:t>ученики</w:t>
      </w:r>
      <w:r w:rsidR="00FF55A7">
        <w:rPr>
          <w:sz w:val="28"/>
        </w:rPr>
        <w:t xml:space="preserve"> отделения бокса</w:t>
      </w:r>
      <w:r w:rsidRPr="00A401BA">
        <w:rPr>
          <w:sz w:val="28"/>
        </w:rPr>
        <w:t xml:space="preserve"> </w:t>
      </w:r>
      <w:r w:rsidR="00FF55A7">
        <w:rPr>
          <w:sz w:val="28"/>
        </w:rPr>
        <w:t xml:space="preserve">и </w:t>
      </w:r>
      <w:r w:rsidRPr="00A401BA">
        <w:rPr>
          <w:sz w:val="28"/>
        </w:rPr>
        <w:t>тренеры-преподаватели Синюк Александр Сергеевич и Слепцов Роман Валерьевич, которые сами являются выпускниками спорт</w:t>
      </w:r>
      <w:r w:rsidR="00FF55A7">
        <w:rPr>
          <w:sz w:val="28"/>
        </w:rPr>
        <w:t xml:space="preserve">ивной школы. Юные кикбоксеры в </w:t>
      </w:r>
      <w:r w:rsidRPr="00A401BA">
        <w:rPr>
          <w:sz w:val="28"/>
        </w:rPr>
        <w:t>прош</w:t>
      </w:r>
      <w:r w:rsidR="00FF55A7">
        <w:rPr>
          <w:sz w:val="28"/>
        </w:rPr>
        <w:t>едшем учебном</w:t>
      </w:r>
      <w:r w:rsidR="0054506E">
        <w:rPr>
          <w:sz w:val="28"/>
        </w:rPr>
        <w:t xml:space="preserve"> год</w:t>
      </w:r>
      <w:r w:rsidR="00FF55A7">
        <w:rPr>
          <w:sz w:val="28"/>
        </w:rPr>
        <w:t>у</w:t>
      </w:r>
      <w:r w:rsidR="0054506E">
        <w:rPr>
          <w:sz w:val="28"/>
        </w:rPr>
        <w:t xml:space="preserve"> завоевали на </w:t>
      </w:r>
      <w:r w:rsidR="00FF55A7">
        <w:rPr>
          <w:sz w:val="28"/>
        </w:rPr>
        <w:t>соревно</w:t>
      </w:r>
      <w:r w:rsidR="00AD26EF">
        <w:rPr>
          <w:sz w:val="28"/>
        </w:rPr>
        <w:t>ваниях                       78</w:t>
      </w:r>
      <w:r w:rsidR="00FF55A7">
        <w:rPr>
          <w:sz w:val="28"/>
        </w:rPr>
        <w:t xml:space="preserve"> первых мест, 61 второе место и </w:t>
      </w:r>
      <w:r w:rsidR="00AD26EF">
        <w:rPr>
          <w:sz w:val="28"/>
        </w:rPr>
        <w:t>18–</w:t>
      </w:r>
      <w:r w:rsidRPr="00A401BA">
        <w:rPr>
          <w:sz w:val="28"/>
        </w:rPr>
        <w:t>третьих мест.</w:t>
      </w:r>
    </w:p>
    <w:p w:rsidR="007C6FDA" w:rsidRDefault="007C6FDA" w:rsidP="007C6FDA">
      <w:pPr>
        <w:ind w:firstLine="709"/>
        <w:jc w:val="both"/>
        <w:rPr>
          <w:sz w:val="28"/>
        </w:rPr>
      </w:pPr>
      <w:r w:rsidRPr="007C6FDA">
        <w:rPr>
          <w:sz w:val="28"/>
        </w:rPr>
        <w:t>Наши спортсмены неоднократно станов</w:t>
      </w:r>
      <w:r w:rsidR="00FF55A7">
        <w:rPr>
          <w:sz w:val="28"/>
        </w:rPr>
        <w:t xml:space="preserve">ились победителями и призерами различных </w:t>
      </w:r>
      <w:r w:rsidRPr="007C6FDA">
        <w:rPr>
          <w:sz w:val="28"/>
        </w:rPr>
        <w:t>соревнов</w:t>
      </w:r>
      <w:r w:rsidR="00FF55A7">
        <w:rPr>
          <w:sz w:val="28"/>
        </w:rPr>
        <w:t>аний. В</w:t>
      </w:r>
      <w:r w:rsidR="00AD26EF">
        <w:rPr>
          <w:sz w:val="28"/>
        </w:rPr>
        <w:t xml:space="preserve"> городе </w:t>
      </w:r>
      <w:r w:rsidRPr="007C6FDA">
        <w:rPr>
          <w:sz w:val="28"/>
        </w:rPr>
        <w:t>Ростове-на-Дону бронзовым призером Всероссийского турнира по кикбоксингу «Кубок До</w:t>
      </w:r>
      <w:r w:rsidR="00FF55A7">
        <w:rPr>
          <w:sz w:val="28"/>
        </w:rPr>
        <w:t xml:space="preserve">на 2024» стал Шаталов Алексей, серебряным призером </w:t>
      </w:r>
      <w:r w:rsidRPr="007C6FDA">
        <w:rPr>
          <w:sz w:val="28"/>
        </w:rPr>
        <w:t>Первенства Ростов</w:t>
      </w:r>
      <w:r w:rsidR="00FF55A7">
        <w:rPr>
          <w:sz w:val="28"/>
        </w:rPr>
        <w:t>ской области стал Попов Алексей.</w:t>
      </w:r>
      <w:r w:rsidRPr="007C6FDA">
        <w:rPr>
          <w:sz w:val="28"/>
        </w:rPr>
        <w:t xml:space="preserve"> </w:t>
      </w:r>
      <w:r w:rsidR="00FF55A7">
        <w:rPr>
          <w:sz w:val="28"/>
        </w:rPr>
        <w:t xml:space="preserve">По </w:t>
      </w:r>
      <w:r w:rsidRPr="007C6FDA">
        <w:rPr>
          <w:sz w:val="28"/>
        </w:rPr>
        <w:t>бок</w:t>
      </w:r>
      <w:r w:rsidR="00FF55A7">
        <w:rPr>
          <w:sz w:val="28"/>
        </w:rPr>
        <w:t>су победителями турнира памяти В</w:t>
      </w:r>
      <w:r w:rsidRPr="007C6FDA">
        <w:rPr>
          <w:sz w:val="28"/>
        </w:rPr>
        <w:t xml:space="preserve">ооруженных сил России стали: Хачатрян Армен, Оганисян Арсен и Синюк Макар, а также победителями открытого областного турнира посвященного памяти героя-подводника АПК «Курск» Сергея Калинина, по шахматам победителем в финале Спартакиады Дона 2024 года среди старшего поколения стал Сундуков Игорь, бронзовым призером среди основного состава стала </w:t>
      </w:r>
      <w:r w:rsidR="00FF55A7">
        <w:rPr>
          <w:sz w:val="28"/>
        </w:rPr>
        <w:t xml:space="preserve">- </w:t>
      </w:r>
      <w:r w:rsidRPr="007C6FDA">
        <w:rPr>
          <w:sz w:val="28"/>
        </w:rPr>
        <w:t xml:space="preserve">Евтушенко Мария. </w:t>
      </w:r>
    </w:p>
    <w:p w:rsidR="00BB29B3" w:rsidRPr="007C6FDA" w:rsidRDefault="00BB29B3" w:rsidP="007C6FDA">
      <w:pPr>
        <w:ind w:firstLine="709"/>
        <w:jc w:val="both"/>
        <w:rPr>
          <w:sz w:val="28"/>
        </w:rPr>
      </w:pPr>
    </w:p>
    <w:p w:rsidR="00AD26EF" w:rsidRDefault="00AD26EF" w:rsidP="00BE0347">
      <w:pPr>
        <w:ind w:firstLine="709"/>
        <w:jc w:val="both"/>
        <w:rPr>
          <w:sz w:val="28"/>
        </w:rPr>
      </w:pPr>
      <w:r>
        <w:rPr>
          <w:sz w:val="28"/>
        </w:rPr>
        <w:t xml:space="preserve">В районе ведется активная </w:t>
      </w:r>
      <w:r w:rsidR="00BE0347" w:rsidRPr="00BE0347">
        <w:rPr>
          <w:sz w:val="28"/>
        </w:rPr>
        <w:t>работа среди подростков и молодежи по реализации молодежной политики, волонтерскому и творческому развитию, формированию гражданско-патриотической позиции молоде</w:t>
      </w:r>
      <w:r w:rsidR="00973D9D">
        <w:rPr>
          <w:sz w:val="28"/>
        </w:rPr>
        <w:t>жи в Багаевском районе. Реализуется и организовываю</w:t>
      </w:r>
      <w:r w:rsidR="00BE0347" w:rsidRPr="00BE0347">
        <w:rPr>
          <w:sz w:val="28"/>
        </w:rPr>
        <w:t xml:space="preserve">тся большое количество культурно - досуговых </w:t>
      </w:r>
      <w:r>
        <w:rPr>
          <w:sz w:val="28"/>
        </w:rPr>
        <w:t>мероприятий, игр, акций, встреч.</w:t>
      </w:r>
    </w:p>
    <w:p w:rsidR="00BE0347" w:rsidRPr="00BE0347" w:rsidRDefault="00BE0347" w:rsidP="00BE0347">
      <w:pPr>
        <w:ind w:firstLine="709"/>
        <w:jc w:val="both"/>
        <w:rPr>
          <w:sz w:val="28"/>
        </w:rPr>
      </w:pPr>
      <w:r w:rsidRPr="00BE0347">
        <w:rPr>
          <w:sz w:val="28"/>
        </w:rPr>
        <w:t>Результатом совместной работы стало 3 место по итогам рейтинга за 2023 год среди муниципальных образований по молодежной политике в группе Б</w:t>
      </w:r>
      <w:r w:rsidR="00973D9D">
        <w:rPr>
          <w:sz w:val="28"/>
        </w:rPr>
        <w:t xml:space="preserve">. Это значительный результат, так </w:t>
      </w:r>
      <w:r w:rsidRPr="00BE0347">
        <w:rPr>
          <w:sz w:val="28"/>
        </w:rPr>
        <w:t>к</w:t>
      </w:r>
      <w:r w:rsidR="00973D9D">
        <w:rPr>
          <w:sz w:val="28"/>
        </w:rPr>
        <w:t>ак</w:t>
      </w:r>
      <w:r w:rsidRPr="00BE0347">
        <w:rPr>
          <w:sz w:val="28"/>
        </w:rPr>
        <w:t xml:space="preserve"> в 2022 году район занимал 40 место.</w:t>
      </w:r>
    </w:p>
    <w:p w:rsidR="00BE0347" w:rsidRPr="00BE0347" w:rsidRDefault="00BE0347" w:rsidP="00BE0347">
      <w:pPr>
        <w:ind w:firstLine="709"/>
        <w:jc w:val="both"/>
        <w:rPr>
          <w:b/>
          <w:sz w:val="28"/>
        </w:rPr>
      </w:pPr>
      <w:r w:rsidRPr="00BE0347">
        <w:rPr>
          <w:b/>
          <w:sz w:val="28"/>
        </w:rPr>
        <w:t>За 2024 год в ММЦ</w:t>
      </w:r>
      <w:r w:rsidR="007216A6">
        <w:rPr>
          <w:b/>
          <w:sz w:val="28"/>
        </w:rPr>
        <w:t xml:space="preserve"> «Вектор роста» было проведено </w:t>
      </w:r>
      <w:r w:rsidRPr="00BE0347">
        <w:rPr>
          <w:b/>
          <w:sz w:val="28"/>
        </w:rPr>
        <w:t>130 районных мероприятий по разным направлениям деятельности ММЦ из них самые крупные:</w:t>
      </w:r>
    </w:p>
    <w:p w:rsidR="00BE0347" w:rsidRPr="00BE0347" w:rsidRDefault="00BE0347" w:rsidP="00BE0347">
      <w:pPr>
        <w:ind w:firstLine="709"/>
        <w:jc w:val="both"/>
        <w:rPr>
          <w:sz w:val="28"/>
        </w:rPr>
      </w:pPr>
      <w:r w:rsidRPr="00BE0347">
        <w:rPr>
          <w:sz w:val="28"/>
        </w:rPr>
        <w:t>- Открытие нового здания ММЦ «Вектор роста»</w:t>
      </w:r>
    </w:p>
    <w:p w:rsidR="007216A6" w:rsidRDefault="00BE0347" w:rsidP="00BE0347">
      <w:pPr>
        <w:ind w:firstLine="709"/>
        <w:jc w:val="both"/>
        <w:rPr>
          <w:sz w:val="28"/>
        </w:rPr>
      </w:pPr>
      <w:r w:rsidRPr="00BE0347">
        <w:rPr>
          <w:sz w:val="28"/>
        </w:rPr>
        <w:t>- Запуск серии Ток-шоу «Секрет успеха» (интервью с руководителями организаций Багаевского района в рамках п</w:t>
      </w:r>
      <w:r w:rsidR="007216A6">
        <w:rPr>
          <w:sz w:val="28"/>
        </w:rPr>
        <w:t>рофориентационной деятельности);</w:t>
      </w:r>
    </w:p>
    <w:p w:rsidR="00BE0347" w:rsidRPr="00BE0347" w:rsidRDefault="00BE0347" w:rsidP="00BE0347">
      <w:pPr>
        <w:ind w:firstLine="709"/>
        <w:jc w:val="both"/>
        <w:rPr>
          <w:sz w:val="28"/>
        </w:rPr>
      </w:pPr>
      <w:r w:rsidRPr="00BE0347">
        <w:rPr>
          <w:sz w:val="28"/>
        </w:rPr>
        <w:t>- собрания Совета Первы</w:t>
      </w:r>
      <w:r w:rsidR="007216A6">
        <w:rPr>
          <w:sz w:val="28"/>
        </w:rPr>
        <w:t>х, молодежного парламента</w:t>
      </w:r>
      <w:r w:rsidRPr="00BE0347">
        <w:rPr>
          <w:sz w:val="28"/>
        </w:rPr>
        <w:t>;</w:t>
      </w:r>
    </w:p>
    <w:p w:rsidR="00BE0347" w:rsidRPr="00BE0347" w:rsidRDefault="00BE0347" w:rsidP="00BE0347">
      <w:pPr>
        <w:ind w:firstLine="709"/>
        <w:jc w:val="both"/>
        <w:rPr>
          <w:sz w:val="28"/>
        </w:rPr>
      </w:pPr>
      <w:r w:rsidRPr="00BE0347">
        <w:rPr>
          <w:sz w:val="28"/>
        </w:rPr>
        <w:t>- Круглы</w:t>
      </w:r>
      <w:r w:rsidR="007216A6">
        <w:rPr>
          <w:sz w:val="28"/>
        </w:rPr>
        <w:t>й стол семей Багаевского района;</w:t>
      </w:r>
    </w:p>
    <w:p w:rsidR="00BE0347" w:rsidRPr="00BE0347" w:rsidRDefault="00BE0347" w:rsidP="00BE0347">
      <w:pPr>
        <w:ind w:firstLine="709"/>
        <w:jc w:val="both"/>
        <w:rPr>
          <w:sz w:val="28"/>
        </w:rPr>
      </w:pPr>
      <w:r w:rsidRPr="00BE0347">
        <w:rPr>
          <w:sz w:val="28"/>
        </w:rPr>
        <w:t>- Районное собрание Председателей первичных отделений «Движение первых»;</w:t>
      </w:r>
    </w:p>
    <w:p w:rsidR="00BE0347" w:rsidRPr="00BE0347" w:rsidRDefault="00BE0347" w:rsidP="00BE0347">
      <w:pPr>
        <w:ind w:firstLine="709"/>
        <w:jc w:val="both"/>
        <w:rPr>
          <w:sz w:val="28"/>
        </w:rPr>
      </w:pPr>
      <w:r w:rsidRPr="00BE0347">
        <w:rPr>
          <w:sz w:val="28"/>
        </w:rPr>
        <w:t>-</w:t>
      </w:r>
      <w:r w:rsidR="007216A6">
        <w:rPr>
          <w:sz w:val="28"/>
        </w:rPr>
        <w:t xml:space="preserve"> </w:t>
      </w:r>
      <w:r w:rsidRPr="00BE0347">
        <w:rPr>
          <w:sz w:val="28"/>
        </w:rPr>
        <w:t>Районный семинар по развитию добровольчества среди детей и молодежи Багаевского района</w:t>
      </w:r>
    </w:p>
    <w:p w:rsidR="00BE0347" w:rsidRPr="00BE0347" w:rsidRDefault="00BE0347" w:rsidP="00BE0347">
      <w:pPr>
        <w:ind w:firstLine="709"/>
        <w:jc w:val="both"/>
        <w:rPr>
          <w:sz w:val="28"/>
        </w:rPr>
      </w:pPr>
      <w:r w:rsidRPr="00BE0347">
        <w:rPr>
          <w:sz w:val="28"/>
        </w:rPr>
        <w:t xml:space="preserve">- Реализация </w:t>
      </w:r>
      <w:r>
        <w:rPr>
          <w:sz w:val="28"/>
        </w:rPr>
        <w:t xml:space="preserve">Всероссийского </w:t>
      </w:r>
      <w:r w:rsidRPr="00BE0347">
        <w:rPr>
          <w:sz w:val="28"/>
        </w:rPr>
        <w:t>прое</w:t>
      </w:r>
      <w:r w:rsidR="007216A6">
        <w:rPr>
          <w:sz w:val="28"/>
        </w:rPr>
        <w:t>кта «Большие семейные выходные».</w:t>
      </w:r>
    </w:p>
    <w:p w:rsidR="00BE0347" w:rsidRPr="00BE0347" w:rsidRDefault="00BE0347" w:rsidP="00BE0347">
      <w:pPr>
        <w:ind w:firstLine="709"/>
        <w:jc w:val="both"/>
        <w:rPr>
          <w:b/>
          <w:sz w:val="28"/>
        </w:rPr>
      </w:pPr>
      <w:r w:rsidRPr="00BE0347">
        <w:rPr>
          <w:b/>
          <w:sz w:val="28"/>
        </w:rPr>
        <w:t>За истекший период к участию в мероприятиях ММЦ привлечено около 2100 ребят и молодежи.</w:t>
      </w:r>
    </w:p>
    <w:p w:rsidR="00BE0347" w:rsidRDefault="00BE0347" w:rsidP="007216A6">
      <w:pPr>
        <w:ind w:firstLine="709"/>
        <w:jc w:val="both"/>
        <w:rPr>
          <w:sz w:val="28"/>
        </w:rPr>
      </w:pPr>
      <w:r>
        <w:rPr>
          <w:sz w:val="28"/>
        </w:rPr>
        <w:t xml:space="preserve">На базе ММЦ «Вектор роста» </w:t>
      </w:r>
      <w:r w:rsidR="0054506E">
        <w:rPr>
          <w:sz w:val="28"/>
        </w:rPr>
        <w:t>функционируют</w:t>
      </w:r>
      <w:r w:rsidR="007216A6">
        <w:rPr>
          <w:sz w:val="28"/>
        </w:rPr>
        <w:t xml:space="preserve"> </w:t>
      </w:r>
      <w:r w:rsidRPr="00BE0347">
        <w:rPr>
          <w:sz w:val="28"/>
        </w:rPr>
        <w:t>муниц</w:t>
      </w:r>
      <w:r>
        <w:rPr>
          <w:sz w:val="28"/>
        </w:rPr>
        <w:t xml:space="preserve">ипальный центр добровольчества </w:t>
      </w:r>
      <w:r w:rsidR="007216A6">
        <w:rPr>
          <w:sz w:val="28"/>
        </w:rPr>
        <w:t xml:space="preserve">«ДоброГрад» - </w:t>
      </w:r>
      <w:r w:rsidRPr="00BE0347">
        <w:rPr>
          <w:sz w:val="28"/>
        </w:rPr>
        <w:t>проведено 26 мероприятий Центр Движения м</w:t>
      </w:r>
      <w:r w:rsidR="006D3BD8">
        <w:rPr>
          <w:sz w:val="28"/>
        </w:rPr>
        <w:t>естного отделения общероссийского</w:t>
      </w:r>
      <w:r w:rsidRPr="00BE0347">
        <w:rPr>
          <w:sz w:val="28"/>
        </w:rPr>
        <w:t xml:space="preserve"> общественно-государственного </w:t>
      </w:r>
      <w:r w:rsidRPr="00BE0347">
        <w:rPr>
          <w:sz w:val="28"/>
        </w:rPr>
        <w:lastRenderedPageBreak/>
        <w:t>Дви</w:t>
      </w:r>
      <w:r w:rsidR="006D3BD8">
        <w:rPr>
          <w:sz w:val="28"/>
        </w:rPr>
        <w:t>жения детей и молодежи «Движение</w:t>
      </w:r>
      <w:r w:rsidRPr="00BE0347">
        <w:rPr>
          <w:sz w:val="28"/>
        </w:rPr>
        <w:t xml:space="preserve"> Первых» Баг</w:t>
      </w:r>
      <w:r>
        <w:rPr>
          <w:sz w:val="28"/>
        </w:rPr>
        <w:t xml:space="preserve">аевского района </w:t>
      </w:r>
      <w:r w:rsidR="006D3BD8">
        <w:rPr>
          <w:sz w:val="28"/>
        </w:rPr>
        <w:t>- проведено</w:t>
      </w:r>
      <w:r w:rsidRPr="00BE0347">
        <w:rPr>
          <w:sz w:val="28"/>
        </w:rPr>
        <w:t xml:space="preserve"> 94 мероприятия</w:t>
      </w:r>
      <w:r w:rsidR="007216A6">
        <w:rPr>
          <w:sz w:val="28"/>
        </w:rPr>
        <w:t xml:space="preserve">, </w:t>
      </w:r>
      <w:r w:rsidRPr="00BE0347">
        <w:rPr>
          <w:sz w:val="28"/>
        </w:rPr>
        <w:t>семейный клуб «Счастливы Вместе» - проведено 10 мероприятий</w:t>
      </w:r>
      <w:r>
        <w:rPr>
          <w:sz w:val="28"/>
        </w:rPr>
        <w:t>.</w:t>
      </w:r>
    </w:p>
    <w:p w:rsidR="00BE0347" w:rsidRPr="00BE0347" w:rsidRDefault="00BE0347" w:rsidP="00BE0347">
      <w:pPr>
        <w:ind w:firstLine="709"/>
        <w:jc w:val="both"/>
        <w:rPr>
          <w:b/>
          <w:sz w:val="28"/>
        </w:rPr>
      </w:pPr>
      <w:r w:rsidRPr="00BE0347">
        <w:rPr>
          <w:b/>
          <w:sz w:val="28"/>
        </w:rPr>
        <w:t xml:space="preserve">ММЦ «Вектор роста» также является площадкой для проведения мероприятий партнеров, а также для ключевых </w:t>
      </w:r>
      <w:r w:rsidR="007216A6">
        <w:rPr>
          <w:b/>
          <w:sz w:val="28"/>
        </w:rPr>
        <w:t>мероприятий муниципалитета</w:t>
      </w:r>
      <w:r w:rsidR="00D00387">
        <w:rPr>
          <w:b/>
          <w:sz w:val="28"/>
        </w:rPr>
        <w:t>:</w:t>
      </w:r>
    </w:p>
    <w:p w:rsidR="00BE0347" w:rsidRPr="00BE0347" w:rsidRDefault="00BE0347" w:rsidP="00BE0347">
      <w:pPr>
        <w:ind w:firstLine="709"/>
        <w:jc w:val="both"/>
        <w:rPr>
          <w:sz w:val="28"/>
        </w:rPr>
      </w:pPr>
      <w:r w:rsidRPr="00BE0347">
        <w:rPr>
          <w:sz w:val="28"/>
        </w:rPr>
        <w:t>- в июле 2024 ММЦ стал площадкой для 200 участников образовательного заезда регионального форума «Лидеры изменений».</w:t>
      </w:r>
    </w:p>
    <w:p w:rsidR="00BE0347" w:rsidRPr="00BE0347" w:rsidRDefault="00BE0347" w:rsidP="00BE0347">
      <w:pPr>
        <w:ind w:firstLine="709"/>
        <w:jc w:val="both"/>
        <w:rPr>
          <w:sz w:val="28"/>
        </w:rPr>
      </w:pPr>
      <w:r w:rsidRPr="00BE0347">
        <w:rPr>
          <w:sz w:val="28"/>
        </w:rPr>
        <w:t>- в сентябре ММЦ принимал участников «Стажировка ресурсного центра Калининградской области».</w:t>
      </w:r>
    </w:p>
    <w:p w:rsidR="00BE0347" w:rsidRDefault="00BE0347" w:rsidP="007216A6">
      <w:pPr>
        <w:ind w:firstLine="709"/>
        <w:jc w:val="both"/>
        <w:rPr>
          <w:sz w:val="28"/>
        </w:rPr>
      </w:pPr>
      <w:r w:rsidRPr="00BE0347">
        <w:rPr>
          <w:b/>
          <w:sz w:val="28"/>
        </w:rPr>
        <w:t>ММЦ как площадка сотрудничает с местными структурами и организациями для пр</w:t>
      </w:r>
      <w:r w:rsidR="007216A6">
        <w:rPr>
          <w:b/>
          <w:sz w:val="28"/>
        </w:rPr>
        <w:t>оведения совместных мероприятий.</w:t>
      </w:r>
    </w:p>
    <w:p w:rsidR="005E19C1" w:rsidRDefault="005E19C1" w:rsidP="007216A6">
      <w:pPr>
        <w:jc w:val="both"/>
        <w:rPr>
          <w:color w:val="FF0000"/>
          <w:sz w:val="28"/>
          <w:szCs w:val="28"/>
        </w:rPr>
      </w:pPr>
    </w:p>
    <w:p w:rsidR="007216A6" w:rsidRDefault="008B58FC" w:rsidP="008B58FC">
      <w:pPr>
        <w:tabs>
          <w:tab w:val="left" w:pos="1305"/>
        </w:tabs>
        <w:suppressAutoHyphens/>
        <w:ind w:firstLine="567"/>
        <w:jc w:val="both"/>
        <w:rPr>
          <w:rFonts w:eastAsia="Times New Roman"/>
          <w:color w:val="000000"/>
          <w:kern w:val="2"/>
          <w:sz w:val="28"/>
          <w:szCs w:val="28"/>
          <w:lang w:eastAsia="en-US"/>
        </w:rPr>
      </w:pPr>
      <w:r w:rsidRPr="008168CB">
        <w:rPr>
          <w:rFonts w:eastAsia="Times New Roman"/>
          <w:color w:val="000000"/>
          <w:kern w:val="2"/>
          <w:sz w:val="28"/>
          <w:szCs w:val="28"/>
          <w:lang w:eastAsia="en-US"/>
        </w:rPr>
        <w:t>На территории Багаевского района создан и осуществляет свою деятельность штаб взаимопомощи #МЫВМЕСТЕ по оказанию помощи военнослужащим и мобилизованным</w:t>
      </w:r>
      <w:r w:rsidR="007216A6">
        <w:rPr>
          <w:rFonts w:eastAsia="Times New Roman"/>
          <w:color w:val="000000"/>
          <w:kern w:val="2"/>
          <w:sz w:val="28"/>
          <w:szCs w:val="28"/>
          <w:lang w:eastAsia="en-US"/>
        </w:rPr>
        <w:t xml:space="preserve"> гражданам, а также их семьям. </w:t>
      </w:r>
    </w:p>
    <w:p w:rsidR="007216A6" w:rsidRDefault="008B58FC" w:rsidP="008B58FC">
      <w:pPr>
        <w:tabs>
          <w:tab w:val="left" w:pos="1305"/>
        </w:tabs>
        <w:suppressAutoHyphens/>
        <w:ind w:firstLine="567"/>
        <w:jc w:val="both"/>
        <w:rPr>
          <w:rFonts w:eastAsia="Times New Roman"/>
          <w:color w:val="000000"/>
          <w:kern w:val="2"/>
          <w:sz w:val="28"/>
          <w:szCs w:val="28"/>
          <w:lang w:eastAsia="en-US"/>
        </w:rPr>
      </w:pPr>
      <w:r w:rsidRPr="008168CB">
        <w:rPr>
          <w:rFonts w:eastAsia="Times New Roman"/>
          <w:color w:val="000000"/>
          <w:kern w:val="2"/>
          <w:sz w:val="28"/>
          <w:szCs w:val="28"/>
          <w:lang w:eastAsia="en-US"/>
        </w:rPr>
        <w:t xml:space="preserve">В </w:t>
      </w:r>
      <w:r>
        <w:rPr>
          <w:rFonts w:eastAsia="Times New Roman"/>
          <w:color w:val="000000"/>
          <w:kern w:val="2"/>
          <w:sz w:val="28"/>
          <w:szCs w:val="28"/>
          <w:lang w:eastAsia="en-US"/>
        </w:rPr>
        <w:t xml:space="preserve">военные части, расположенные в </w:t>
      </w:r>
      <w:r w:rsidRPr="008168CB">
        <w:rPr>
          <w:rFonts w:eastAsia="Times New Roman"/>
          <w:color w:val="000000"/>
          <w:kern w:val="2"/>
          <w:sz w:val="28"/>
          <w:szCs w:val="28"/>
          <w:lang w:eastAsia="en-US"/>
        </w:rPr>
        <w:t>ЛНД, ДНР передано 2 машины, бронежилеты, каски, квадрокоптеры, массети, запчасти на рации и автомобили, фонарики, спальные мешки, резиновые сапоги, домашние заготовки, сухие души, автозапчасти, колеса, 3</w:t>
      </w:r>
      <w:r w:rsidRPr="008168CB">
        <w:rPr>
          <w:rFonts w:eastAsia="Times New Roman"/>
          <w:color w:val="000000"/>
          <w:kern w:val="2"/>
          <w:sz w:val="28"/>
          <w:szCs w:val="28"/>
          <w:lang w:val="en-US" w:eastAsia="en-US"/>
        </w:rPr>
        <w:t>D</w:t>
      </w:r>
      <w:r w:rsidRPr="008168CB">
        <w:rPr>
          <w:rFonts w:eastAsia="Times New Roman"/>
          <w:color w:val="000000"/>
          <w:kern w:val="2"/>
          <w:sz w:val="28"/>
          <w:szCs w:val="28"/>
          <w:lang w:eastAsia="en-US"/>
        </w:rPr>
        <w:t xml:space="preserve"> принтер, зарядное устройство для аккумулят</w:t>
      </w:r>
      <w:r w:rsidR="007216A6">
        <w:rPr>
          <w:rFonts w:eastAsia="Times New Roman"/>
          <w:color w:val="000000"/>
          <w:kern w:val="2"/>
          <w:sz w:val="28"/>
          <w:szCs w:val="28"/>
          <w:lang w:eastAsia="en-US"/>
        </w:rPr>
        <w:t>оров, дизельные генераторы</w:t>
      </w:r>
      <w:r w:rsidRPr="008168CB">
        <w:rPr>
          <w:rFonts w:eastAsia="Times New Roman"/>
          <w:color w:val="000000"/>
          <w:kern w:val="2"/>
          <w:sz w:val="28"/>
          <w:szCs w:val="28"/>
          <w:lang w:eastAsia="en-US"/>
        </w:rPr>
        <w:t xml:space="preserve">. </w:t>
      </w:r>
    </w:p>
    <w:p w:rsidR="007216A6" w:rsidRDefault="008B58FC" w:rsidP="008B58FC">
      <w:pPr>
        <w:tabs>
          <w:tab w:val="left" w:pos="1305"/>
        </w:tabs>
        <w:suppressAutoHyphens/>
        <w:ind w:firstLine="567"/>
        <w:jc w:val="both"/>
        <w:rPr>
          <w:rFonts w:eastAsia="Times New Roman"/>
          <w:color w:val="000000"/>
          <w:kern w:val="2"/>
          <w:sz w:val="28"/>
          <w:szCs w:val="28"/>
          <w:lang w:eastAsia="en-US"/>
        </w:rPr>
      </w:pPr>
      <w:r w:rsidRPr="008168CB">
        <w:rPr>
          <w:rFonts w:eastAsia="Times New Roman"/>
          <w:color w:val="000000"/>
          <w:kern w:val="2"/>
          <w:sz w:val="28"/>
          <w:szCs w:val="28"/>
          <w:lang w:eastAsia="en-US"/>
        </w:rPr>
        <w:t xml:space="preserve">На постоянной основе осуществляется сбор и отправка продуктовых наборов, воды, средств личной гигиены, одежды, обуви, витаминизированных напитков, медикаментов и других необходимых вещей в зону СВО при поддержке бюджетных организаций, предпринимателей и неравнодушных жителей района. </w:t>
      </w:r>
    </w:p>
    <w:p w:rsidR="007216A6" w:rsidRDefault="008B58FC" w:rsidP="007216A6">
      <w:pPr>
        <w:tabs>
          <w:tab w:val="left" w:pos="1305"/>
        </w:tabs>
        <w:suppressAutoHyphens/>
        <w:ind w:firstLine="567"/>
        <w:jc w:val="both"/>
        <w:rPr>
          <w:rFonts w:eastAsia="Times New Roman"/>
          <w:color w:val="000000"/>
          <w:kern w:val="2"/>
          <w:sz w:val="28"/>
          <w:szCs w:val="28"/>
          <w:lang w:eastAsia="en-US"/>
        </w:rPr>
      </w:pPr>
      <w:r w:rsidRPr="008168CB">
        <w:rPr>
          <w:rFonts w:eastAsia="Times New Roman"/>
          <w:color w:val="000000"/>
          <w:kern w:val="2"/>
          <w:sz w:val="28"/>
          <w:szCs w:val="28"/>
          <w:lang w:eastAsia="en-US"/>
        </w:rPr>
        <w:t>Центр социального обслуживания оказывает помощь, как вое</w:t>
      </w:r>
      <w:r w:rsidR="007216A6">
        <w:rPr>
          <w:rFonts w:eastAsia="Times New Roman"/>
          <w:color w:val="000000"/>
          <w:kern w:val="2"/>
          <w:sz w:val="28"/>
          <w:szCs w:val="28"/>
          <w:lang w:eastAsia="en-US"/>
        </w:rPr>
        <w:t xml:space="preserve">нным частям, так и госпиталю города </w:t>
      </w:r>
      <w:r w:rsidRPr="008168CB">
        <w:rPr>
          <w:rFonts w:eastAsia="Times New Roman"/>
          <w:color w:val="000000"/>
          <w:kern w:val="2"/>
          <w:sz w:val="28"/>
          <w:szCs w:val="28"/>
          <w:lang w:eastAsia="en-US"/>
        </w:rPr>
        <w:t xml:space="preserve">Ростова-на-Дону и в координационный центр. ЦСО отправляют продуктовые наборы, носки, одежду, шьют медицинские подушки, делают сухой душ, пекут пирожки. </w:t>
      </w:r>
    </w:p>
    <w:p w:rsidR="008B58FC" w:rsidRPr="008168CB" w:rsidRDefault="008B58FC" w:rsidP="007216A6">
      <w:pPr>
        <w:tabs>
          <w:tab w:val="left" w:pos="1305"/>
        </w:tabs>
        <w:suppressAutoHyphens/>
        <w:ind w:firstLine="567"/>
        <w:jc w:val="both"/>
        <w:rPr>
          <w:rFonts w:eastAsia="Times New Roman"/>
          <w:color w:val="000000"/>
          <w:kern w:val="2"/>
          <w:sz w:val="28"/>
          <w:szCs w:val="28"/>
          <w:lang w:eastAsia="en-US"/>
        </w:rPr>
      </w:pPr>
      <w:r w:rsidRPr="008168CB">
        <w:rPr>
          <w:rFonts w:eastAsia="Times New Roman"/>
          <w:color w:val="000000"/>
          <w:kern w:val="2"/>
          <w:sz w:val="28"/>
          <w:szCs w:val="28"/>
          <w:lang w:eastAsia="en-US"/>
        </w:rPr>
        <w:t xml:space="preserve">С 1 июня 2023 года на базе УСЗН открыто отделение филиала Государственного Фонда поддержки участников специальной военной операции «Защитники Отечества». Основная цель отделения - социальное сопровождение участников СВО. </w:t>
      </w:r>
    </w:p>
    <w:p w:rsidR="007216A6" w:rsidRDefault="008B58FC" w:rsidP="007216A6">
      <w:pPr>
        <w:ind w:firstLine="567"/>
        <w:jc w:val="both"/>
        <w:rPr>
          <w:rFonts w:eastAsia="Times New Roman"/>
          <w:color w:val="000000"/>
          <w:kern w:val="2"/>
          <w:sz w:val="28"/>
          <w:szCs w:val="28"/>
          <w:lang w:eastAsia="en-US"/>
        </w:rPr>
      </w:pPr>
      <w:r w:rsidRPr="008168CB">
        <w:rPr>
          <w:rFonts w:eastAsia="Times New Roman"/>
          <w:color w:val="000000"/>
          <w:kern w:val="2"/>
          <w:sz w:val="28"/>
          <w:szCs w:val="28"/>
          <w:lang w:eastAsia="en-US"/>
        </w:rPr>
        <w:t>В 2024 год было открыто 2 Парт героев</w:t>
      </w:r>
      <w:r w:rsidR="007216A6">
        <w:rPr>
          <w:rFonts w:eastAsia="Times New Roman"/>
          <w:color w:val="000000"/>
          <w:kern w:val="2"/>
          <w:sz w:val="28"/>
          <w:szCs w:val="28"/>
          <w:lang w:eastAsia="en-US"/>
        </w:rPr>
        <w:t xml:space="preserve"> в образовательных учреждениях.</w:t>
      </w:r>
    </w:p>
    <w:p w:rsidR="008B58FC" w:rsidRDefault="00305E6A" w:rsidP="007216A6">
      <w:pPr>
        <w:ind w:firstLine="567"/>
        <w:jc w:val="both"/>
        <w:rPr>
          <w:rFonts w:eastAsia="Times New Roman"/>
          <w:color w:val="000000"/>
          <w:kern w:val="2"/>
          <w:sz w:val="28"/>
          <w:szCs w:val="28"/>
          <w:lang w:eastAsia="en-US"/>
        </w:rPr>
      </w:pPr>
      <w:r w:rsidRPr="00305E6A">
        <w:rPr>
          <w:sz w:val="28"/>
        </w:rPr>
        <w:t xml:space="preserve">В 2025 году штаб #МЫ ВМЕСТЕ продолжит </w:t>
      </w:r>
      <w:r w:rsidR="007216A6">
        <w:rPr>
          <w:sz w:val="28"/>
        </w:rPr>
        <w:t xml:space="preserve">оказывать помощь тем, </w:t>
      </w:r>
      <w:r w:rsidRPr="00305E6A">
        <w:rPr>
          <w:sz w:val="28"/>
        </w:rPr>
        <w:t>кому она сейчас так необходима!</w:t>
      </w:r>
    </w:p>
    <w:p w:rsidR="007216A6" w:rsidRDefault="007216A6" w:rsidP="007216A6">
      <w:pPr>
        <w:ind w:firstLine="567"/>
        <w:jc w:val="both"/>
        <w:rPr>
          <w:rFonts w:eastAsia="Times New Roman"/>
          <w:color w:val="000000"/>
          <w:kern w:val="2"/>
          <w:sz w:val="28"/>
          <w:szCs w:val="28"/>
          <w:lang w:eastAsia="en-US"/>
        </w:rPr>
      </w:pPr>
    </w:p>
    <w:p w:rsidR="00F14947" w:rsidRDefault="00F14947" w:rsidP="007216A6">
      <w:pPr>
        <w:ind w:firstLine="567"/>
        <w:jc w:val="both"/>
        <w:rPr>
          <w:rFonts w:eastAsia="Times New Roman"/>
          <w:color w:val="000000"/>
          <w:kern w:val="2"/>
          <w:sz w:val="28"/>
          <w:szCs w:val="28"/>
          <w:lang w:eastAsia="en-US"/>
        </w:rPr>
      </w:pPr>
    </w:p>
    <w:p w:rsidR="00F14947" w:rsidRDefault="00F14947" w:rsidP="007216A6">
      <w:pPr>
        <w:ind w:firstLine="567"/>
        <w:jc w:val="both"/>
        <w:rPr>
          <w:rFonts w:eastAsia="Times New Roman"/>
          <w:color w:val="000000"/>
          <w:kern w:val="2"/>
          <w:sz w:val="28"/>
          <w:szCs w:val="28"/>
          <w:lang w:eastAsia="en-US"/>
        </w:rPr>
      </w:pPr>
    </w:p>
    <w:p w:rsidR="00D53E57" w:rsidRDefault="00D53E57" w:rsidP="007216A6">
      <w:pPr>
        <w:ind w:firstLine="709"/>
        <w:jc w:val="both"/>
        <w:rPr>
          <w:sz w:val="28"/>
        </w:rPr>
      </w:pPr>
    </w:p>
    <w:p w:rsidR="00D53E57" w:rsidRDefault="00D53E57" w:rsidP="007216A6">
      <w:pPr>
        <w:ind w:firstLine="709"/>
        <w:jc w:val="both"/>
        <w:rPr>
          <w:sz w:val="28"/>
        </w:rPr>
      </w:pPr>
    </w:p>
    <w:p w:rsidR="00D53E57" w:rsidRDefault="00D53E57" w:rsidP="007216A6">
      <w:pPr>
        <w:ind w:firstLine="709"/>
        <w:jc w:val="both"/>
        <w:rPr>
          <w:sz w:val="28"/>
        </w:rPr>
      </w:pPr>
    </w:p>
    <w:p w:rsidR="00D53E57" w:rsidRDefault="00D53E57" w:rsidP="007216A6">
      <w:pPr>
        <w:ind w:firstLine="709"/>
        <w:jc w:val="both"/>
        <w:rPr>
          <w:sz w:val="28"/>
        </w:rPr>
      </w:pPr>
    </w:p>
    <w:p w:rsidR="00D53E57" w:rsidRDefault="00D53E57" w:rsidP="007216A6">
      <w:pPr>
        <w:ind w:firstLine="709"/>
        <w:jc w:val="both"/>
        <w:rPr>
          <w:sz w:val="28"/>
        </w:rPr>
      </w:pPr>
    </w:p>
    <w:p w:rsidR="00D53E57" w:rsidRDefault="00D53E57" w:rsidP="007216A6">
      <w:pPr>
        <w:ind w:firstLine="709"/>
        <w:jc w:val="both"/>
        <w:rPr>
          <w:sz w:val="28"/>
        </w:rPr>
      </w:pPr>
    </w:p>
    <w:p w:rsidR="00D53E57" w:rsidRDefault="00D53E57" w:rsidP="007216A6">
      <w:pPr>
        <w:ind w:firstLine="709"/>
        <w:jc w:val="both"/>
        <w:rPr>
          <w:sz w:val="28"/>
        </w:rPr>
      </w:pPr>
    </w:p>
    <w:p w:rsidR="00D53E57" w:rsidRDefault="00D53E57" w:rsidP="007216A6">
      <w:pPr>
        <w:ind w:firstLine="709"/>
        <w:jc w:val="both"/>
        <w:rPr>
          <w:sz w:val="28"/>
        </w:rPr>
      </w:pPr>
    </w:p>
    <w:p w:rsidR="007216A6" w:rsidRPr="007216A6" w:rsidRDefault="007216A6" w:rsidP="00D53E57">
      <w:pPr>
        <w:ind w:firstLine="709"/>
        <w:jc w:val="center"/>
        <w:rPr>
          <w:sz w:val="28"/>
        </w:rPr>
      </w:pPr>
      <w:r w:rsidRPr="007216A6">
        <w:rPr>
          <w:sz w:val="28"/>
        </w:rPr>
        <w:lastRenderedPageBreak/>
        <w:t xml:space="preserve">Дорогие жители </w:t>
      </w:r>
      <w:r>
        <w:rPr>
          <w:sz w:val="28"/>
        </w:rPr>
        <w:t>Багаевског</w:t>
      </w:r>
      <w:bookmarkStart w:id="0" w:name="_GoBack"/>
      <w:bookmarkEnd w:id="0"/>
      <w:r>
        <w:rPr>
          <w:sz w:val="28"/>
        </w:rPr>
        <w:t>о</w:t>
      </w:r>
      <w:r w:rsidRPr="007216A6">
        <w:rPr>
          <w:sz w:val="28"/>
        </w:rPr>
        <w:t xml:space="preserve"> района!</w:t>
      </w:r>
    </w:p>
    <w:p w:rsidR="007216A6" w:rsidRPr="007216A6" w:rsidRDefault="007216A6" w:rsidP="007216A6">
      <w:pPr>
        <w:ind w:firstLine="709"/>
        <w:jc w:val="both"/>
        <w:rPr>
          <w:sz w:val="28"/>
        </w:rPr>
      </w:pPr>
      <w:r w:rsidRPr="007216A6">
        <w:rPr>
          <w:sz w:val="28"/>
        </w:rPr>
        <w:t xml:space="preserve">От всей души </w:t>
      </w:r>
      <w:r>
        <w:rPr>
          <w:sz w:val="28"/>
        </w:rPr>
        <w:t>хочу поздравить</w:t>
      </w:r>
      <w:r w:rsidRPr="007216A6">
        <w:rPr>
          <w:sz w:val="28"/>
        </w:rPr>
        <w:t xml:space="preserve"> вас с наступающим Новым Годом! Этот праздник - время чудес и исполнения желаний, время подвести итоги и строить новые планы.</w:t>
      </w:r>
    </w:p>
    <w:p w:rsidR="007216A6" w:rsidRPr="007216A6" w:rsidRDefault="007216A6" w:rsidP="007216A6">
      <w:pPr>
        <w:ind w:firstLine="709"/>
        <w:jc w:val="both"/>
        <w:rPr>
          <w:sz w:val="28"/>
        </w:rPr>
      </w:pPr>
      <w:r w:rsidRPr="007216A6">
        <w:rPr>
          <w:sz w:val="28"/>
        </w:rPr>
        <w:t>Уходящий год был для нас непростым, но благодаря нашим совместным усилиям, мы смогли преодолеть все трудности и добиться определенных успехов. Мы стали еще сильнее, мудрее и сплоченнее. Я благодарю каждого из вас за вашу поддержку, труд и неравнодушие.</w:t>
      </w:r>
    </w:p>
    <w:p w:rsidR="007216A6" w:rsidRPr="007216A6" w:rsidRDefault="007216A6" w:rsidP="007216A6">
      <w:pPr>
        <w:ind w:firstLine="709"/>
        <w:jc w:val="both"/>
        <w:rPr>
          <w:sz w:val="28"/>
        </w:rPr>
      </w:pPr>
      <w:r w:rsidRPr="007216A6">
        <w:rPr>
          <w:sz w:val="28"/>
        </w:rPr>
        <w:t>В Новом году хочется пожелать вам, прежде всего, крепкого здоровья, любви и семейного благополучия. Пусть в ваших домах всегда царят тепло и уют, а сердца будут наполнены радостью и счастьем. Желаю вам ярких, незабываемых моментов и новых свершений, которые принесут успех и процветание нашему району.</w:t>
      </w:r>
    </w:p>
    <w:p w:rsidR="007216A6" w:rsidRPr="007216A6" w:rsidRDefault="007216A6" w:rsidP="007216A6">
      <w:pPr>
        <w:ind w:firstLine="709"/>
        <w:jc w:val="both"/>
        <w:rPr>
          <w:sz w:val="28"/>
        </w:rPr>
      </w:pPr>
      <w:r w:rsidRPr="007216A6">
        <w:rPr>
          <w:sz w:val="28"/>
        </w:rPr>
        <w:t>Пусть Новый год принесет нам всем только позитивные перемены, и каждый день будет наполнен радостью и позитивом. Желаю, чтобы все ваши мечты сбывались, а цели достигались.</w:t>
      </w:r>
    </w:p>
    <w:p w:rsidR="007216A6" w:rsidRDefault="007216A6" w:rsidP="007216A6">
      <w:pPr>
        <w:ind w:firstLine="709"/>
        <w:jc w:val="both"/>
        <w:rPr>
          <w:sz w:val="28"/>
        </w:rPr>
      </w:pPr>
      <w:r w:rsidRPr="007216A6">
        <w:rPr>
          <w:sz w:val="28"/>
        </w:rPr>
        <w:t>Счастья, здоровья и удачи вам и вашим близким в наступающем году!</w:t>
      </w:r>
    </w:p>
    <w:p w:rsidR="00F14947" w:rsidRDefault="00F14947" w:rsidP="007216A6">
      <w:pPr>
        <w:ind w:firstLine="709"/>
        <w:jc w:val="both"/>
        <w:rPr>
          <w:sz w:val="28"/>
        </w:rPr>
      </w:pPr>
    </w:p>
    <w:p w:rsidR="007216A6" w:rsidRPr="007216A6" w:rsidRDefault="007216A6" w:rsidP="007216A6">
      <w:pPr>
        <w:ind w:firstLine="567"/>
        <w:jc w:val="both"/>
        <w:rPr>
          <w:rFonts w:eastAsia="Times New Roman"/>
          <w:color w:val="FF0000"/>
          <w:kern w:val="2"/>
          <w:sz w:val="28"/>
          <w:szCs w:val="28"/>
          <w:lang w:eastAsia="en-US"/>
        </w:rPr>
      </w:pPr>
    </w:p>
    <w:sectPr w:rsidR="007216A6" w:rsidRPr="007216A6" w:rsidSect="00CB6E97">
      <w:pgSz w:w="11906" w:h="16838"/>
      <w:pgMar w:top="23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23805"/>
    <w:multiLevelType w:val="hybridMultilevel"/>
    <w:tmpl w:val="88106E92"/>
    <w:lvl w:ilvl="0" w:tplc="F36ACA3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2E95DC7"/>
    <w:multiLevelType w:val="hybridMultilevel"/>
    <w:tmpl w:val="98102758"/>
    <w:lvl w:ilvl="0" w:tplc="9D041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A3E0320"/>
    <w:multiLevelType w:val="hybridMultilevel"/>
    <w:tmpl w:val="03CC2248"/>
    <w:lvl w:ilvl="0" w:tplc="F36AC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1D4E00"/>
    <w:multiLevelType w:val="hybridMultilevel"/>
    <w:tmpl w:val="39EEC2F0"/>
    <w:lvl w:ilvl="0" w:tplc="DFFA212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D8"/>
    <w:rsid w:val="000C601F"/>
    <w:rsid w:val="00115252"/>
    <w:rsid w:val="001965A1"/>
    <w:rsid w:val="001A2FDC"/>
    <w:rsid w:val="001A6BF2"/>
    <w:rsid w:val="001C31AF"/>
    <w:rsid w:val="001D17E7"/>
    <w:rsid w:val="001F2568"/>
    <w:rsid w:val="001F379E"/>
    <w:rsid w:val="0020051C"/>
    <w:rsid w:val="002045A9"/>
    <w:rsid w:val="00236B1A"/>
    <w:rsid w:val="0027682E"/>
    <w:rsid w:val="00283C16"/>
    <w:rsid w:val="002A4843"/>
    <w:rsid w:val="002F76FA"/>
    <w:rsid w:val="00305E6A"/>
    <w:rsid w:val="003070AC"/>
    <w:rsid w:val="00311773"/>
    <w:rsid w:val="003142F7"/>
    <w:rsid w:val="00325F69"/>
    <w:rsid w:val="00352EE2"/>
    <w:rsid w:val="00355CDB"/>
    <w:rsid w:val="00357355"/>
    <w:rsid w:val="00377E0C"/>
    <w:rsid w:val="003A3E4C"/>
    <w:rsid w:val="00431010"/>
    <w:rsid w:val="00456602"/>
    <w:rsid w:val="004769DF"/>
    <w:rsid w:val="004A5F24"/>
    <w:rsid w:val="004B6301"/>
    <w:rsid w:val="00533252"/>
    <w:rsid w:val="0054506E"/>
    <w:rsid w:val="005635AB"/>
    <w:rsid w:val="005658AF"/>
    <w:rsid w:val="005E19C1"/>
    <w:rsid w:val="006359E2"/>
    <w:rsid w:val="0066717A"/>
    <w:rsid w:val="00670F2D"/>
    <w:rsid w:val="006D3BD8"/>
    <w:rsid w:val="006F18EC"/>
    <w:rsid w:val="006F2665"/>
    <w:rsid w:val="007216A6"/>
    <w:rsid w:val="00791B51"/>
    <w:rsid w:val="007C6FDA"/>
    <w:rsid w:val="00801299"/>
    <w:rsid w:val="00834FEE"/>
    <w:rsid w:val="0083634E"/>
    <w:rsid w:val="00866158"/>
    <w:rsid w:val="0088175A"/>
    <w:rsid w:val="00897CEE"/>
    <w:rsid w:val="008A41D6"/>
    <w:rsid w:val="008B58FC"/>
    <w:rsid w:val="008C759B"/>
    <w:rsid w:val="008D2CB2"/>
    <w:rsid w:val="00934D63"/>
    <w:rsid w:val="009405B2"/>
    <w:rsid w:val="00943405"/>
    <w:rsid w:val="009510C0"/>
    <w:rsid w:val="00973D9D"/>
    <w:rsid w:val="009D5D31"/>
    <w:rsid w:val="00A328C2"/>
    <w:rsid w:val="00A401BA"/>
    <w:rsid w:val="00A44F3D"/>
    <w:rsid w:val="00A60EEA"/>
    <w:rsid w:val="00A63F48"/>
    <w:rsid w:val="00A83005"/>
    <w:rsid w:val="00AB1F86"/>
    <w:rsid w:val="00AD26EF"/>
    <w:rsid w:val="00AF007D"/>
    <w:rsid w:val="00B35DD8"/>
    <w:rsid w:val="00B51F5E"/>
    <w:rsid w:val="00B55001"/>
    <w:rsid w:val="00B570E2"/>
    <w:rsid w:val="00B64132"/>
    <w:rsid w:val="00B76DAB"/>
    <w:rsid w:val="00BB29B3"/>
    <w:rsid w:val="00BE0347"/>
    <w:rsid w:val="00C3470A"/>
    <w:rsid w:val="00C46FCC"/>
    <w:rsid w:val="00C810E8"/>
    <w:rsid w:val="00C8206F"/>
    <w:rsid w:val="00CB6E97"/>
    <w:rsid w:val="00CC2C23"/>
    <w:rsid w:val="00D00387"/>
    <w:rsid w:val="00D15441"/>
    <w:rsid w:val="00D47173"/>
    <w:rsid w:val="00D53E57"/>
    <w:rsid w:val="00D55837"/>
    <w:rsid w:val="00D57A7A"/>
    <w:rsid w:val="00D73AE4"/>
    <w:rsid w:val="00D866C3"/>
    <w:rsid w:val="00D90302"/>
    <w:rsid w:val="00DF74F4"/>
    <w:rsid w:val="00E25A4F"/>
    <w:rsid w:val="00F14947"/>
    <w:rsid w:val="00F15312"/>
    <w:rsid w:val="00F2353E"/>
    <w:rsid w:val="00F44E24"/>
    <w:rsid w:val="00F56DAC"/>
    <w:rsid w:val="00F7196A"/>
    <w:rsid w:val="00F73A29"/>
    <w:rsid w:val="00FA668E"/>
    <w:rsid w:val="00FB239D"/>
    <w:rsid w:val="00FF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6868"/>
  <w15:docId w15:val="{255C51BC-1E09-499B-B223-6EE1154F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97"/>
    <w:pPr>
      <w:spacing w:after="0" w:line="240" w:lineRule="auto"/>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115252"/>
    <w:pPr>
      <w:suppressAutoHyphens/>
    </w:pPr>
    <w:rPr>
      <w:rFonts w:ascii="Calibri" w:eastAsia="Times New Roman" w:hAnsi="Calibri"/>
      <w:sz w:val="24"/>
      <w:szCs w:val="24"/>
    </w:rPr>
  </w:style>
  <w:style w:type="paragraph" w:styleId="a3">
    <w:name w:val="List Paragraph"/>
    <w:basedOn w:val="a"/>
    <w:uiPriority w:val="34"/>
    <w:qFormat/>
    <w:rsid w:val="00BE0347"/>
    <w:pPr>
      <w:suppressAutoHyphens/>
      <w:spacing w:after="200" w:line="276" w:lineRule="auto"/>
      <w:ind w:left="720"/>
    </w:pPr>
    <w:rPr>
      <w:rFonts w:ascii="Calibri" w:hAnsi="Calibri"/>
      <w:sz w:val="22"/>
      <w:szCs w:val="22"/>
      <w:lang w:eastAsia="ar-SA"/>
    </w:rPr>
  </w:style>
  <w:style w:type="paragraph" w:styleId="a4">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2"/>
    <w:uiPriority w:val="99"/>
    <w:qFormat/>
    <w:rsid w:val="00BE0347"/>
    <w:pPr>
      <w:spacing w:before="100" w:after="119"/>
    </w:pPr>
    <w:rPr>
      <w:rFonts w:eastAsia="Times New Roman"/>
      <w:kern w:val="2"/>
    </w:rPr>
  </w:style>
  <w:style w:type="character" w:customStyle="1" w:styleId="2">
    <w:name w:val="Обычный (веб) Знак2"/>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rsid w:val="00BE0347"/>
    <w:rPr>
      <w:rFonts w:ascii="Times New Roman" w:eastAsia="Times New Roman" w:hAnsi="Times New Roman" w:cs="Times New Roman"/>
      <w:kern w:val="2"/>
      <w:sz w:val="20"/>
      <w:szCs w:val="20"/>
      <w:lang w:eastAsia="ru-RU"/>
    </w:rPr>
  </w:style>
  <w:style w:type="paragraph" w:customStyle="1" w:styleId="Standard">
    <w:name w:val="Standard"/>
    <w:qFormat/>
    <w:rsid w:val="00BE0347"/>
    <w:pPr>
      <w:widowControl w:val="0"/>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character" w:styleId="a5">
    <w:name w:val="Hyperlink"/>
    <w:uiPriority w:val="99"/>
    <w:rsid w:val="008B58FC"/>
    <w:rPr>
      <w:color w:val="0000FF"/>
      <w:u w:val="single"/>
    </w:rPr>
  </w:style>
  <w:style w:type="paragraph" w:styleId="a6">
    <w:name w:val="Balloon Text"/>
    <w:basedOn w:val="a"/>
    <w:link w:val="a7"/>
    <w:uiPriority w:val="99"/>
    <w:semiHidden/>
    <w:unhideWhenUsed/>
    <w:rsid w:val="0088175A"/>
    <w:rPr>
      <w:rFonts w:ascii="Segoe UI" w:hAnsi="Segoe UI" w:cs="Segoe UI"/>
      <w:sz w:val="18"/>
      <w:szCs w:val="18"/>
    </w:rPr>
  </w:style>
  <w:style w:type="character" w:customStyle="1" w:styleId="a7">
    <w:name w:val="Текст выноски Знак"/>
    <w:basedOn w:val="a0"/>
    <w:link w:val="a6"/>
    <w:uiPriority w:val="99"/>
    <w:semiHidden/>
    <w:rsid w:val="0088175A"/>
    <w:rPr>
      <w:rFonts w:ascii="Segoe UI" w:hAnsi="Segoe UI" w:cs="Segoe UI"/>
      <w:sz w:val="18"/>
      <w:szCs w:val="18"/>
      <w:lang w:eastAsia="ru-RU"/>
    </w:rPr>
  </w:style>
  <w:style w:type="paragraph" w:customStyle="1" w:styleId="20">
    <w:name w:val="Основной текст (2)"/>
    <w:basedOn w:val="a"/>
    <w:qFormat/>
    <w:rsid w:val="00D47173"/>
    <w:pPr>
      <w:widowControl w:val="0"/>
      <w:shd w:val="clear" w:color="auto" w:fill="FFFFFF"/>
      <w:spacing w:before="60" w:line="317" w:lineRule="exact"/>
      <w:jc w:val="both"/>
    </w:pPr>
    <w:rPr>
      <w:rFonts w:ascii="Cambria" w:eastAsia="Cambria" w:hAnsi="Cambria" w:cs="Cambria"/>
      <w:b/>
      <w:bCs/>
      <w:sz w:val="22"/>
      <w:szCs w:val="22"/>
      <w:lang w:eastAsia="en-US"/>
    </w:rPr>
  </w:style>
  <w:style w:type="character" w:customStyle="1" w:styleId="FontStyle11">
    <w:name w:val="Font Style11"/>
    <w:rsid w:val="00D47173"/>
    <w:rPr>
      <w:rFonts w:ascii="Times New Roman" w:hAnsi="Times New Roman" w:cs="Times New Roman"/>
      <w:sz w:val="26"/>
      <w:szCs w:val="26"/>
    </w:rPr>
  </w:style>
  <w:style w:type="character" w:customStyle="1" w:styleId="extended-textshort">
    <w:name w:val="extended-text__short"/>
    <w:basedOn w:val="a0"/>
    <w:rsid w:val="00D47173"/>
  </w:style>
  <w:style w:type="character" w:customStyle="1" w:styleId="a8">
    <w:name w:val="Без интервала Знак"/>
    <w:link w:val="a9"/>
    <w:uiPriority w:val="1"/>
    <w:qFormat/>
    <w:locked/>
    <w:rsid w:val="001A2FDC"/>
    <w:rPr>
      <w:rFonts w:ascii="Times New Roman" w:hAnsi="Times New Roman" w:cs="Times New Roman"/>
    </w:rPr>
  </w:style>
  <w:style w:type="paragraph" w:styleId="a9">
    <w:name w:val="No Spacing"/>
    <w:link w:val="a8"/>
    <w:uiPriority w:val="1"/>
    <w:qFormat/>
    <w:rsid w:val="001A2FDC"/>
    <w:pPr>
      <w:suppressAutoHyphens/>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6206">
      <w:bodyDiv w:val="1"/>
      <w:marLeft w:val="0"/>
      <w:marRight w:val="0"/>
      <w:marTop w:val="0"/>
      <w:marBottom w:val="0"/>
      <w:divBdr>
        <w:top w:val="none" w:sz="0" w:space="0" w:color="auto"/>
        <w:left w:val="none" w:sz="0" w:space="0" w:color="auto"/>
        <w:bottom w:val="none" w:sz="0" w:space="0" w:color="auto"/>
        <w:right w:val="none" w:sz="0" w:space="0" w:color="auto"/>
      </w:divBdr>
    </w:div>
    <w:div w:id="620647971">
      <w:bodyDiv w:val="1"/>
      <w:marLeft w:val="0"/>
      <w:marRight w:val="0"/>
      <w:marTop w:val="0"/>
      <w:marBottom w:val="0"/>
      <w:divBdr>
        <w:top w:val="none" w:sz="0" w:space="0" w:color="auto"/>
        <w:left w:val="none" w:sz="0" w:space="0" w:color="auto"/>
        <w:bottom w:val="none" w:sz="0" w:space="0" w:color="auto"/>
        <w:right w:val="none" w:sz="0" w:space="0" w:color="auto"/>
      </w:divBdr>
    </w:div>
    <w:div w:id="1017392425">
      <w:bodyDiv w:val="1"/>
      <w:marLeft w:val="0"/>
      <w:marRight w:val="0"/>
      <w:marTop w:val="0"/>
      <w:marBottom w:val="0"/>
      <w:divBdr>
        <w:top w:val="none" w:sz="0" w:space="0" w:color="auto"/>
        <w:left w:val="none" w:sz="0" w:space="0" w:color="auto"/>
        <w:bottom w:val="none" w:sz="0" w:space="0" w:color="auto"/>
        <w:right w:val="none" w:sz="0" w:space="0" w:color="auto"/>
      </w:divBdr>
    </w:div>
    <w:div w:id="18399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5</Pages>
  <Words>1622</Words>
  <Characters>9249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Stenografist</dc:creator>
  <cp:keywords/>
  <dc:description/>
  <cp:lastModifiedBy>Otd23</cp:lastModifiedBy>
  <cp:revision>134</cp:revision>
  <cp:lastPrinted>2024-12-18T08:19:00Z</cp:lastPrinted>
  <dcterms:created xsi:type="dcterms:W3CDTF">2024-10-24T06:14:00Z</dcterms:created>
  <dcterms:modified xsi:type="dcterms:W3CDTF">2024-12-23T11:59:00Z</dcterms:modified>
</cp:coreProperties>
</file>