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B349F7" w:rsidRPr="00A56331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9F7" w:rsidRPr="00A56331" w:rsidRDefault="00B349F7">
            <w:pPr>
              <w:spacing w:line="1" w:lineRule="auto"/>
              <w:jc w:val="both"/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B349F7" w:rsidRPr="00A56331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B349F7" w:rsidRPr="00A56331" w:rsidRDefault="00E64DC4">
                  <w:pPr>
                    <w:jc w:val="both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Приложение №9</w:t>
                  </w:r>
                </w:p>
                <w:p w:rsidR="00B349F7" w:rsidRPr="00A56331" w:rsidRDefault="00E64DC4">
                  <w:pPr>
                    <w:jc w:val="both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к Решению Думы города Ханты-Мансийска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B349F7" w:rsidRPr="00A56331" w:rsidRDefault="00B349F7">
      <w:pPr>
        <w:rPr>
          <w:vanish/>
          <w:sz w:val="22"/>
          <w:szCs w:val="22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B349F7" w:rsidRPr="00A56331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F528B" w:rsidRPr="00A56331" w:rsidRDefault="00E64DC4">
            <w:pPr>
              <w:ind w:firstLine="4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</w:t>
            </w:r>
          </w:p>
          <w:p w:rsidR="00AF528B" w:rsidRPr="00A56331" w:rsidRDefault="00E64DC4">
            <w:pPr>
              <w:ind w:firstLine="4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 xml:space="preserve">группам (группам и подгруппам) видов расходов классификации расходов бюджетов </w:t>
            </w:r>
          </w:p>
          <w:p w:rsidR="00B349F7" w:rsidRPr="00A56331" w:rsidRDefault="00E64DC4">
            <w:pPr>
              <w:ind w:firstLine="420"/>
              <w:jc w:val="center"/>
              <w:rPr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на плановый период 2026 и 2027 годов</w:t>
            </w:r>
          </w:p>
        </w:tc>
      </w:tr>
    </w:tbl>
    <w:p w:rsidR="00B349F7" w:rsidRPr="00A56331" w:rsidRDefault="00B349F7">
      <w:pPr>
        <w:rPr>
          <w:vanish/>
          <w:sz w:val="22"/>
          <w:szCs w:val="22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B349F7" w:rsidRPr="00A56331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9F7" w:rsidRPr="00A56331" w:rsidRDefault="00E64DC4">
            <w:pPr>
              <w:jc w:val="right"/>
              <w:rPr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рублей</w:t>
            </w:r>
          </w:p>
        </w:tc>
      </w:tr>
    </w:tbl>
    <w:p w:rsidR="00B349F7" w:rsidRPr="00A56331" w:rsidRDefault="00B349F7">
      <w:pPr>
        <w:rPr>
          <w:vanish/>
          <w:sz w:val="22"/>
          <w:szCs w:val="22"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B349F7" w:rsidRPr="00A56331">
        <w:trPr>
          <w:trHeight w:val="276"/>
          <w:tblHeader/>
        </w:trPr>
        <w:tc>
          <w:tcPr>
            <w:tcW w:w="32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B349F7" w:rsidRPr="00A56331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B349F7" w:rsidRPr="00A56331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Целевая статья расходов (ЦСР)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B349F7" w:rsidRPr="00A56331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Вид расходов (ВР)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4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2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272"/>
            </w:tblGrid>
            <w:tr w:rsidR="00B349F7" w:rsidRPr="00A56331">
              <w:trPr>
                <w:jc w:val="center"/>
              </w:trPr>
              <w:tc>
                <w:tcPr>
                  <w:tcW w:w="42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Сумма на год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B349F7" w:rsidRPr="00A56331">
        <w:trPr>
          <w:tblHeader/>
        </w:trPr>
        <w:tc>
          <w:tcPr>
            <w:tcW w:w="32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B349F7" w:rsidRPr="00A56331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2026 год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B349F7" w:rsidRPr="00A56331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2027 год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B349F7" w:rsidRPr="00A56331" w:rsidRDefault="00B349F7">
      <w:pPr>
        <w:rPr>
          <w:vanish/>
          <w:sz w:val="22"/>
          <w:szCs w:val="22"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B349F7" w:rsidRPr="00A56331">
        <w:trPr>
          <w:tblHeader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B349F7" w:rsidRPr="00A56331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B349F7" w:rsidRPr="00A56331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B349F7" w:rsidRPr="00A56331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B349F7" w:rsidRPr="00A56331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F7" w:rsidRPr="00A56331" w:rsidRDefault="00B349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B349F7" w:rsidRPr="00A56331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9F7" w:rsidRPr="00A56331" w:rsidRDefault="00E64DC4">
                  <w:pPr>
                    <w:jc w:val="center"/>
                    <w:rPr>
                      <w:sz w:val="22"/>
                      <w:szCs w:val="22"/>
                    </w:rPr>
                  </w:pPr>
                  <w:r w:rsidRPr="00A56331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B349F7" w:rsidRPr="00A56331" w:rsidRDefault="00B349F7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"Профилактика правонарушений и терроризма"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14 060 182,64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13 891 082,64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14 060 182,64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13 891 082,64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Профилактика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13 258 242,64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13 089 142,64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74 800,00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7 682 642,64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5 178 000,00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5 178 000,00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4 805 970,00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4 905 970,00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372 030,00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272 030,00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58 500,00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11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Профилактика незаконного потребления наркотических средств, психотропных веществ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03 4 12 20040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338 940,00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Профилактика терроризма и его идеологии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463 000,00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463 000,00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03 4 13 99990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"Строительство и 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1 011 532 032,07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638 342 110,95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"Бизнес-спринт (Я выбираю спорт)"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2 8D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2 8D A7550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152 243 333,33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442 796 032,07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337 085 999,84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95 521 576,40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95 093 750,00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95 159 336,40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94 731 510,00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93 739 104,00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94 166 930,40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93 739 104,00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992 406,00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992 406,00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362 240,00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110 084 831,67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110 084 831,67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94 562 501,48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95 424 946,48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94 562 501,48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15 372 330,19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14 539 885,19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15 372 330,19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Капитальный ремонт объектов недвижимости, находящихся в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33 590 977,60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28 240 566,37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6 537 400,00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26 245 584,34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20 895 173,11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26 245 584,34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20 895 173,11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26 245 584,34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20 895 173,11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12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807 993,26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полномочий в области земельных отношений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41 813 100,00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9 734 397,00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36 811 000,00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5 620 097,00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5 002 100,00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4 114 300,00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4 057 900,00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4 057 900,00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944 200,00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мероприятий по созданию общественных пространств и объектов благоустройства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141 785 546,40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88 932 454,80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301 256 111,11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416 492 666,67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301 256 111,11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04 5 01 82090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374 843 400,00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271 130 500,00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создание образовательных организаций, организаций для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04 5 01 S2090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41 649 266,67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30 125 611,11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426 317 633,07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426 317 633,07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426 317 633,07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426 317 633,07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27 455 424,13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27 455 424,13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26 982 537,13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472 887,00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241 409 225,13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241 409 225,13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208 270 790,61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Мероприятий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855 872,00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32 282 562,52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системы подготовки спортивного резерва и детско-юношеского спорта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125 199 141,70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125 199 141,70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111 130 365,75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3 010 000,00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10 900 354,90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Cофинансирование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12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158 421,05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и содержание инфраструктуры для занятий физической культурой и спортом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32 253 842,11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32 253 842,11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7 368 810,44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6 303 100,00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18 250 189,56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05 4 13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331 742,11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314 918 500,92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314 920 775,92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765 125,00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764 250,00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765 125,00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366 300,00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307 250,00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2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91 575,00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314 154 250,92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314 155 650,92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обеспечения жителей услугами организаций культуры и научного просвещения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314 044 250,92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314 044 250,92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300 954 993,72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13 089 257,20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сохранения культурного и исторического наследия и развития архивного дела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06 4 12 84100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7 225 679 256,91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7 232 020 047,12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1 Ю6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1 Ю6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4 772 929,29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7 220 906 327,62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7 227 247 117,83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33 893 865,53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33 893 865,53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33 711 865,53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33 711 865,53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134 987 414,69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134 987 414,69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134 987 414,69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134 987 414,69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126 010 652,68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126 010 652,68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8 976 762,01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8 976 762,01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8 976 762,01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8 976 762,01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Содействие развитию дошкольного и общего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6 359 341 319,67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6 365 682 109,88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931 512 233,15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931 512 233,15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931 512 233,15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931 512 233,15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904 923 343,36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904 923 343,36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26 588 889,79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26 588 889,79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9 312 000,00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355 685 300,00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ции образовательной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94 446 000,00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94 446 000,00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5 003 488,46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5 003 488,46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5 003 488,46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295 511,54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295 511,54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295 511,54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89 147 000,00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89 147 000,00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2 035 332 100,00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2 035 332 100,00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1 906 951 050,00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1 906 951 050,00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128 381 050,00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128 381 050,00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50 807 700,00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2 769 351 600,00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10 008 600,00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6 051 766,41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6 051 766,41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1 636 157,27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1 636 157,27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1 636 157,27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1 636 157,27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1 345 320,00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1 345 320,00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1 195 320,00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1 195 320,00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3 070 289,14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3 070 289,14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11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96 834 020,11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103 174 810,32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Содействие развитию дополнительного образования детей, воспитания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496 626 804,82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496 626 804,82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43 703 036,10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390 497 239,64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на финансовое обеспечение исполнения муниципального социального заказа в соответствии с социальным сертификатом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49 614 216,59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49 614 216,59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35 284 402,65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35 284 402,65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32 560 256,39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32 560 256,39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2 724 146,26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2 724 146,26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07 4 12 61551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14 329 813,94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14 329 813,94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12 812 312,49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Содействие развитию летнего отдыха и оздоровления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92 341 036,67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92 341 036,67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Мероприятия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7 061 170,00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17 986 000,00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55 303 200,00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13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11 990 666,67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Ресурсное обеспечение системы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07 4 14 00590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103 715 886,24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жилищно-коммунального комплекса, энергетики, дорожного хозяйства и благоустройство"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1 308 987 777,63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1 411 717 552,63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1 308 987 777,63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1 411 717 552,63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95 037 263,97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95 037 263,97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94 816 863,97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94 816 863,97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93 919 033,97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93 919 033,97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897 830,00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897 830,00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220 400,00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88 605 296,90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88 605 296,90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72 231 439,35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72 231 439,35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16 373 857,55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16 373 857,55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бюджетных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214 893 714,99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Содействие в содержании объектов жилищно-коммунальной инфраструктуры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08 4 11 61100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14 623 072,39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обеспечения качественными коммунальными, бытовыми услугами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72 645 115,70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73 782 515,70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31 487 415,70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41 157 700,00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42 295 100,00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41 155 100,00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42 292 500,00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Сохранение привлекательного внешнего облика территории города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727 234 348,02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829 234 348,02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13 817 473,87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387 900,00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387 900,00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67 578,20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67 578,20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320 321,80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320 321,80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5 203 800,00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5 203 800,00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37 266,00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5 166 534,00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5 166 534,00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185 840,04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185 840,04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27 159,96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27 159,96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27 159,96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657 612 174,15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659 612 174,15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657 612 174,15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659 612 174,15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657 612 174,15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659 612 174,15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и модернизация 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95 948 965,66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95 541 340,66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59 594 200,00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11 889 500,00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11 563 400,00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6 594 340,66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2 972 375,00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2 890 850,00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08 4 14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14 898 550,00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424 112 883,86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169 058 959,12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"Жилье"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240 205 393,26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213 782 800,00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1 И2 6748S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26 422 593,26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в обеспечении жильем и оплате жилищно-коммунальных услуг"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09 2 02 00000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2 02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27 405 368,42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156 502 122,18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141 653 590,70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Улучшение жилищных условий отдельных категорий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156 502 122,18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141 653 590,70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13 014 600,00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9 247 400,00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12 263 400,00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 xml:space="preserve">Реализация полномочий в области строительства и жилищных отношений (мероприятия по 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72 716 900,00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26 700 000,00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полномочий, указанных в пунктах 3.1, 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10 976 240,16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8 423 308,68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3 626 900,00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8 987 482,02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по реализации полномочий в области строительства и жилищных отношений (мероприятия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09 4 11 S2903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3 300 000,00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"Основные направления развития в области управления и </w:t>
            </w:r>
            <w:r w:rsidRPr="00A56331">
              <w:rPr>
                <w:b/>
                <w:bCs/>
                <w:color w:val="000000"/>
                <w:sz w:val="22"/>
                <w:szCs w:val="22"/>
              </w:rPr>
              <w:lastRenderedPageBreak/>
              <w:t>распоряжения муниципальной собственностью"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lastRenderedPageBreak/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238 366 596,88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238 366 596,88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238 366 596,88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238 366 596,88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85 948 559,50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75 418 243,41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75 418 243,41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75 418 243,41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56 197 531,90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56 197 531,90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19 220 711,51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19 220 711,51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19 220 711,51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Формирование состава и структуры муниципального имущества, предназначенного для решения вопросов местного значения, совершенствование системы его учета и обеспечение контроля за его сохранностью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76 999 793,97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76 999 793,97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76 999 793,97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76 999 793,97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75 399 793,97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75 399 793,97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75 399 793,97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75 399 793,97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597 507 373,74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597 507 373,74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597 507 373,74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597 507 373,74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организации праздничного оформления административного центра Ханты-Мансийского автономного округа - Югры в период их проведения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24 162 554,78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24 162 554,78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23 920 929,23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23 920 929,23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17 577 342,23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17 577 342,23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6 343 587,00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6 343 587,00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241 625,55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241 625,55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177 548,91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177 548,91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64 076,64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64 076,64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необходимых условий для формирования, сохранения, развития инфраструктуры и внешнего облика города Ханты-Мансийска как административ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13 4 12 00000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573 344 818,96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573 344 818,96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осуществлению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567 611 370,77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567 611 370,77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513 634 370,77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513 634 370,77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513 634 370,77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513 634 370,77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53 977 000,00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5 733 448,19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5 733 448,19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5 188 225,97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5 188 225,97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5 188 225,97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5 188 225,97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 4 12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545 222,22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563 994 802,04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560 581 563,22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563 994 802,04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560 581 563,22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162 721 322,04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162 680 853,22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133 299 398,04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133 409 525,14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130 446 931,61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130 557 058,71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130 446 931,61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130 557 058,71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2 814 466,43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2 814 466,43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2 814 466,43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2 814 466,43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229 880,00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7 489 902,00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5 914 151,00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10 449 519,00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10 501 669,00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5 338 472,00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5 135 726,08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5 338 472,00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5 135 726,08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5 338 472,00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5 135 726,08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сбалансированности бюджета и эффективное управление муниципальным долгом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395 360 000,00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391 987 230,00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14 4 11 20210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200 360 000,00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386 987 230,00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Функционирование информационного пространства в сфере муниципальных финансов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5 913 480,00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транспортной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1 424 252 213,65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1 347 099 764,15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85 055 600,00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"Региональная и местная дорожная сеть"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83 744 600,00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85 055 600,00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9Д020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40 042 600,00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1 И8 SД020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43 702 000,00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45 013 000,00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1 122 120 280,32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603 357 941,93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Повышение комплексной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889 981 224,93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380 863 124,93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Инвестиции в объекты муниципальной собственностью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62 223 724,93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52 223 724,93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9Д040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744 981 600,00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286 775 300,00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11 SД040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82 775 900,00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31 864 100,00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организации транспортного обслуживания населения автомобильным, внутренним водным транспортом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213 450 655,26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213 450 655,26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30 538 744,00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182 911 911,26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проезда населения к садоводческим и огородническим некоммерческим объединениям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18 688 400,13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9 044 161,74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проект, направленный на достижение целей социально-экономического развития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658 686 222,22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218 387 333,33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658 686 222,22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9Д050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196 548 600,00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592 817 600,00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15 5 01 SД050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21 838 733,33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65 868 622,22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гражданского общества"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347 226 561,17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347 226 561,17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22 572 000,00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324 654 561,17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324 654 561,17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72 997 917,75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72 997 917,75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71 047 663,14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71 047 663,14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1 950 254,61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1 950 254,61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по обеспечению информационной открытости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104 084 828,92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104 084 828,92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92 720 028,96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11 364 799,96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11 364 799,96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3 200 000,00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3 200 000,00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8 164 799,96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поддержания стабильного качества жизни, укрепление социальной защищенности отдельных категорий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147 571 814,50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147 571 814,50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147 571 814,50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147 571 814,50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4 279 417,30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4 279 417,30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4 279 417,30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4 279 417,30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130 615 016,00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130 615 016,00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37 723 956,00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37 723 956,00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92 891 060,00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92 891 060,00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12 677 381,20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12 677 381,20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176 714 397,60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176 714 397,60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176 714 397,60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176 714 397,60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144 426 317,00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144 426 317,00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144 426 317,00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130 904 276,21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130 904 276,21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13 119 244,11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13 119 244,11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13 119 244,11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402 796,68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402 796,68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Совершенствование системы предупреждения, мониторинга, прогнозирования и защиты населения от чрезвычайных ситуаций природного и техногенного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32 288 080,60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32 288 080,60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32 288 080,60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32 288 080,60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31 980 080,60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31 980 080,60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31 980 080,60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31 980 080,60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22 4 11 99990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"Развитие молодежной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72 261 893,98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72 055 900,01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72 261 893,98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6 600 000,00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самоопределения профессиональной ориентации и успешной социализации молодежи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23 430 979,55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23 636 973,52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 по содействию трудоустройству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10 391 300,00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10 491 300,00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13 039 679,55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13 145 673,52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эффективной самореализации молодежи и развития ее потенциала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обеспечения функций и полномочий в сфере молодежной политики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25 4 14 00590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40 524 920,46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муниципального управления"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749 166 249,14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749 166 249,14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749 166 249,14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749 166 249,14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и подведомственных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721 954 949,14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721 954 949,14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320 416 190,19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320 416 190,19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208 518 213,65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208 518 213,65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208 518 213,65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111 267 976,54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111 267 976,54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111 267 976,54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630 000,00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8 210 251,00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56331">
              <w:rPr>
                <w:color w:val="000000"/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378 860 507,95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14 468 000,00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14 468 000,00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10 668 000,00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10 668 000,00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2 000 000,00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26 4 03 02400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1 800 000,00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1 294 000,00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1 294 000,00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1 114 000,00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органов местного самоуправления и организаций, обеспечение условий реализации эффективной системы управления в органах местного самоуправления города Ханты-Мансийска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7 401 500,00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Обеспечение выполнения отдельных государственных полномочий, переданных федеральными законами и законами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18 515 800,00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18 515 800,00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14 065 200,00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14 065 200,00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11 740 935,00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11 740 935,00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2 324 265,00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2 324 265,00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26 4 13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4 450 600,00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отдельных секторов экономики"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78 244 238,67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78 244 238,67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7 172 666,67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7 172 666,67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6 455 400,00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633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56331">
              <w:rPr>
                <w:color w:val="000000"/>
                <w:sz w:val="22"/>
                <w:szCs w:val="22"/>
              </w:rPr>
              <w:t xml:space="preserve"> за счет средств местного бюджета расходов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1 Э1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717 266,67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71 071 572,00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71 071 572,00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Создание условий для развития промышленного и инновационного производства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14 040 000,00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14 040 000,00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9 540 000,00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инвестиционной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1 500 000,00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сельскохозяйственного, обрабатывающего производства и обеспечение продовольственной безопасности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30 732 010,00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Безопасный труд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6 109 000,00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6 109 000,00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4 822 000,00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4 822 000,00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4 782 000,00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4 638 700,00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183 300,00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1 287 000,00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Развитие внутреннего и въездного туризма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27 4 15 99990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18 690 562,00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357 465 100,00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center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176 225 000,00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color w:val="000000"/>
                <w:sz w:val="22"/>
                <w:szCs w:val="22"/>
              </w:rPr>
            </w:pPr>
            <w:r w:rsidRPr="00A56331">
              <w:rPr>
                <w:color w:val="000000"/>
                <w:sz w:val="22"/>
                <w:szCs w:val="22"/>
              </w:rPr>
              <w:t>357 465 100,00</w:t>
            </w:r>
          </w:p>
        </w:tc>
      </w:tr>
      <w:tr w:rsidR="00B349F7" w:rsidRPr="00A56331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B349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15 149 361 600,00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349F7" w:rsidRPr="00A56331" w:rsidRDefault="00E64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6331">
              <w:rPr>
                <w:b/>
                <w:bCs/>
                <w:color w:val="000000"/>
                <w:sz w:val="22"/>
                <w:szCs w:val="22"/>
              </w:rPr>
              <w:t>14 730 901 900,00</w:t>
            </w:r>
          </w:p>
        </w:tc>
      </w:tr>
      <w:bookmarkEnd w:id="0"/>
    </w:tbl>
    <w:p w:rsidR="00E64DC4" w:rsidRPr="00A56331" w:rsidRDefault="00E64DC4">
      <w:pPr>
        <w:rPr>
          <w:sz w:val="22"/>
          <w:szCs w:val="22"/>
        </w:rPr>
      </w:pPr>
    </w:p>
    <w:sectPr w:rsidR="00E64DC4" w:rsidRPr="00A56331" w:rsidSect="00B349F7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A6" w:rsidRDefault="006A2FA6" w:rsidP="00B349F7">
      <w:r>
        <w:separator/>
      </w:r>
    </w:p>
  </w:endnote>
  <w:endnote w:type="continuationSeparator" w:id="0">
    <w:p w:rsidR="006A2FA6" w:rsidRDefault="006A2FA6" w:rsidP="00B3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B349F7">
      <w:tc>
        <w:tcPr>
          <w:tcW w:w="10704" w:type="dxa"/>
        </w:tcPr>
        <w:p w:rsidR="00B349F7" w:rsidRDefault="00E64DC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349F7" w:rsidRDefault="00B349F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A6" w:rsidRDefault="006A2FA6" w:rsidP="00B349F7">
      <w:r>
        <w:separator/>
      </w:r>
    </w:p>
  </w:footnote>
  <w:footnote w:type="continuationSeparator" w:id="0">
    <w:p w:rsidR="006A2FA6" w:rsidRDefault="006A2FA6" w:rsidP="00B34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B349F7">
      <w:tc>
        <w:tcPr>
          <w:tcW w:w="10704" w:type="dxa"/>
        </w:tcPr>
        <w:p w:rsidR="00B349F7" w:rsidRDefault="00B349F7">
          <w:pPr>
            <w:jc w:val="center"/>
            <w:rPr>
              <w:color w:val="000000"/>
            </w:rPr>
          </w:pPr>
          <w:r>
            <w:fldChar w:fldCharType="begin"/>
          </w:r>
          <w:r w:rsidR="00E64DC4">
            <w:rPr>
              <w:color w:val="000000"/>
            </w:rPr>
            <w:instrText>PAGE</w:instrText>
          </w:r>
          <w:r>
            <w:fldChar w:fldCharType="separate"/>
          </w:r>
          <w:r w:rsidR="00A56331">
            <w:rPr>
              <w:noProof/>
              <w:color w:val="000000"/>
            </w:rPr>
            <w:t>42</w:t>
          </w:r>
          <w:r>
            <w:fldChar w:fldCharType="end"/>
          </w:r>
        </w:p>
        <w:p w:rsidR="00B349F7" w:rsidRDefault="00B349F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F7"/>
    <w:rsid w:val="00046286"/>
    <w:rsid w:val="00105552"/>
    <w:rsid w:val="006A2FA6"/>
    <w:rsid w:val="00A56331"/>
    <w:rsid w:val="00AF528B"/>
    <w:rsid w:val="00B349F7"/>
    <w:rsid w:val="00B932B3"/>
    <w:rsid w:val="00E42735"/>
    <w:rsid w:val="00E6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32F3A-965A-4FA5-A255-9D155B4E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34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12935</Words>
  <Characters>73734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Тузмухаметова Юлия Зинуровна</dc:creator>
  <cp:keywords/>
  <dc:description/>
  <cp:lastModifiedBy>Тузмухаметова Юлия Зинуровна</cp:lastModifiedBy>
  <cp:revision>6</cp:revision>
  <dcterms:created xsi:type="dcterms:W3CDTF">2024-11-14T04:14:00Z</dcterms:created>
  <dcterms:modified xsi:type="dcterms:W3CDTF">2024-11-14T05:29:00Z</dcterms:modified>
</cp:coreProperties>
</file>