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76" w:rsidRDefault="002C294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ЗАКЛЮЧЕНИЕ</w:t>
      </w:r>
    </w:p>
    <w:p w:rsidR="004C5E76" w:rsidRDefault="002C294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 результатах публичных слушаний </w:t>
      </w:r>
      <w:r>
        <w:rPr>
          <w:rFonts w:ascii="PT Astra Serif" w:hAnsi="PT Astra Serif" w:cs="Times New Roman"/>
          <w:b/>
          <w:sz w:val="28"/>
          <w:szCs w:val="28"/>
        </w:rPr>
        <w:t>по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проекту  решения Думы муниципального образования поселок Боровский </w:t>
      </w:r>
      <w:r>
        <w:rPr>
          <w:rFonts w:ascii="PT Astra Serif" w:hAnsi="PT Astra Serif"/>
          <w:b/>
          <w:sz w:val="28"/>
          <w:szCs w:val="28"/>
        </w:rPr>
        <w:t>«О бюджете муниципального образования поселок Боровский на 2025 год и на плановый период 2026 и 2027 »</w:t>
      </w:r>
    </w:p>
    <w:p w:rsidR="004C5E76" w:rsidRDefault="002C29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19 ноября 2024г.                                                                </w:t>
      </w:r>
      <w:proofErr w:type="spellStart"/>
      <w:r>
        <w:rPr>
          <w:rFonts w:ascii="PT Astra Serif" w:hAnsi="PT Astra Serif"/>
          <w:b/>
          <w:sz w:val="28"/>
          <w:szCs w:val="28"/>
        </w:rPr>
        <w:t>рп</w:t>
      </w:r>
      <w:proofErr w:type="gramStart"/>
      <w:r>
        <w:rPr>
          <w:rFonts w:ascii="PT Astra Serif" w:hAnsi="PT Astra Serif"/>
          <w:b/>
          <w:sz w:val="28"/>
          <w:szCs w:val="28"/>
        </w:rPr>
        <w:t>.Б</w:t>
      </w:r>
      <w:proofErr w:type="gramEnd"/>
      <w:r>
        <w:rPr>
          <w:rFonts w:ascii="PT Astra Serif" w:hAnsi="PT Astra Serif"/>
          <w:b/>
          <w:sz w:val="28"/>
          <w:szCs w:val="28"/>
        </w:rPr>
        <w:t>оровский</w:t>
      </w:r>
      <w:proofErr w:type="spellEnd"/>
    </w:p>
    <w:p w:rsidR="004C5E76" w:rsidRDefault="004C5E76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b/>
          <w:color w:val="000000"/>
          <w:sz w:val="24"/>
          <w:szCs w:val="24"/>
        </w:rPr>
        <w:t>Объект обсуждения:</w:t>
      </w:r>
      <w:r w:rsidRPr="002C2949">
        <w:rPr>
          <w:rFonts w:ascii="PT Astra Serif" w:hAnsi="PT Astra Serif"/>
          <w:color w:val="000000"/>
          <w:sz w:val="24"/>
          <w:szCs w:val="24"/>
        </w:rPr>
        <w:t xml:space="preserve"> проект  решения Думы муниципального образования поселок Боровский </w:t>
      </w:r>
      <w:r w:rsidRPr="002C2949">
        <w:rPr>
          <w:rFonts w:ascii="PT Astra Serif" w:hAnsi="PT Astra Serif"/>
          <w:b/>
          <w:sz w:val="24"/>
          <w:szCs w:val="24"/>
        </w:rPr>
        <w:t>«О бюджете муниципального образования поселок Боровский на 2025 год и на плановый период 2026 и 2027 годов »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b/>
          <w:color w:val="000000"/>
          <w:sz w:val="24"/>
          <w:szCs w:val="24"/>
        </w:rPr>
        <w:t>Основание для проведения публичных слушаний: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>- Бюджетный кодекс Российской Федерации;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sz w:val="24"/>
          <w:szCs w:val="24"/>
        </w:rPr>
        <w:t>- распоряжением администрации муниципального образования поселок Боровский от 31.10.2024 №325  «О назначении публичных слушаний по проекту решения Думы муниципального образования поселок Боровский «О бюджете муниципального образования поселок Боровский на 2025 год и на плановый период 2026 и 2027 годов»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b/>
          <w:color w:val="000000"/>
          <w:sz w:val="24"/>
          <w:szCs w:val="24"/>
        </w:rPr>
        <w:t>Организатор публичных слушаний:</w:t>
      </w:r>
      <w:r w:rsidRPr="002C294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2C2949">
        <w:rPr>
          <w:rFonts w:ascii="PT Astra Serif" w:hAnsi="PT Astra Serif"/>
          <w:sz w:val="24"/>
          <w:szCs w:val="24"/>
        </w:rPr>
        <w:t>Администрация муниципального образования поселок Боровский</w:t>
      </w:r>
      <w:r w:rsidRPr="002C2949">
        <w:rPr>
          <w:rFonts w:ascii="PT Astra Serif" w:hAnsi="PT Astra Serif"/>
          <w:color w:val="000000"/>
          <w:sz w:val="24"/>
          <w:szCs w:val="24"/>
        </w:rPr>
        <w:t>.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 xml:space="preserve">Официальная публикация: </w:t>
      </w:r>
      <w:r w:rsidRPr="002C2949">
        <w:rPr>
          <w:rFonts w:ascii="PT Astra Serif" w:hAnsi="PT Astra Serif"/>
          <w:bCs/>
          <w:sz w:val="24"/>
          <w:szCs w:val="24"/>
        </w:rPr>
        <w:t>размещен на официальном</w:t>
      </w:r>
      <w:r w:rsidRPr="002C2949">
        <w:rPr>
          <w:rFonts w:ascii="PT Astra Serif" w:hAnsi="PT Astra Serif"/>
          <w:sz w:val="24"/>
          <w:szCs w:val="24"/>
        </w:rPr>
        <w:t xml:space="preserve"> сайте муниципального образования поселок Боровский (</w:t>
      </w:r>
      <w:r w:rsidRPr="002C2949">
        <w:rPr>
          <w:rFonts w:ascii="PT Astra Serif" w:hAnsi="PT Astra Serif"/>
          <w:sz w:val="24"/>
          <w:szCs w:val="24"/>
          <w:lang w:val="en-US"/>
        </w:rPr>
        <w:t>www</w:t>
      </w:r>
      <w:r w:rsidRPr="002C2949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2C2949">
        <w:rPr>
          <w:rFonts w:ascii="PT Astra Serif" w:hAnsi="PT Astra Serif"/>
          <w:sz w:val="24"/>
          <w:szCs w:val="24"/>
          <w:lang w:val="en-US"/>
        </w:rPr>
        <w:t>borovskiy</w:t>
      </w:r>
      <w:proofErr w:type="spellEnd"/>
      <w:r w:rsidRPr="002C2949">
        <w:rPr>
          <w:rFonts w:ascii="PT Astra Serif" w:hAnsi="PT Astra Serif"/>
          <w:sz w:val="24"/>
          <w:szCs w:val="24"/>
        </w:rPr>
        <w:t>-</w:t>
      </w:r>
      <w:proofErr w:type="spellStart"/>
      <w:r w:rsidRPr="002C2949">
        <w:rPr>
          <w:rFonts w:ascii="PT Astra Serif" w:hAnsi="PT Astra Serif"/>
          <w:sz w:val="24"/>
          <w:szCs w:val="24"/>
          <w:lang w:val="en-US"/>
        </w:rPr>
        <w:t>adm</w:t>
      </w:r>
      <w:proofErr w:type="spellEnd"/>
      <w:r w:rsidRPr="002C2949">
        <w:rPr>
          <w:rFonts w:ascii="PT Astra Serif" w:hAnsi="PT Astra Serif"/>
          <w:sz w:val="24"/>
          <w:szCs w:val="24"/>
        </w:rPr>
        <w:t>.</w:t>
      </w:r>
      <w:proofErr w:type="spellStart"/>
      <w:r w:rsidRPr="002C2949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2C2949">
        <w:rPr>
          <w:rFonts w:ascii="PT Astra Serif" w:hAnsi="PT Astra Serif"/>
          <w:sz w:val="24"/>
          <w:szCs w:val="24"/>
        </w:rPr>
        <w:t>).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b/>
          <w:color w:val="000000"/>
          <w:sz w:val="24"/>
          <w:szCs w:val="24"/>
        </w:rPr>
        <w:t xml:space="preserve">Публичные слушания проводились в период </w:t>
      </w:r>
      <w:r w:rsidRPr="002C2949">
        <w:rPr>
          <w:rFonts w:ascii="PT Astra Serif" w:hAnsi="PT Astra Serif"/>
          <w:b/>
          <w:sz w:val="24"/>
          <w:szCs w:val="24"/>
        </w:rPr>
        <w:t>с 01 ноября  по 18  ноября 2024 года</w:t>
      </w:r>
      <w:r w:rsidRPr="002C2949">
        <w:rPr>
          <w:rFonts w:ascii="PT Astra Serif" w:hAnsi="PT Astra Serif"/>
          <w:b/>
          <w:color w:val="000000"/>
          <w:sz w:val="24"/>
          <w:szCs w:val="24"/>
        </w:rPr>
        <w:t xml:space="preserve">. </w:t>
      </w:r>
    </w:p>
    <w:p w:rsidR="004C5E76" w:rsidRPr="002C2949" w:rsidRDefault="002C2949" w:rsidP="002C2949">
      <w:pPr>
        <w:pStyle w:val="a5"/>
        <w:rPr>
          <w:rFonts w:ascii="PT Astra Serif" w:hAnsi="PT Astra Serif" w:cs="Arial"/>
          <w:b w:val="0"/>
          <w:sz w:val="24"/>
        </w:rPr>
      </w:pPr>
      <w:r w:rsidRPr="002C2949">
        <w:rPr>
          <w:rFonts w:ascii="PT Astra Serif" w:hAnsi="PT Astra Serif" w:cs="Arial"/>
          <w:b w:val="0"/>
          <w:color w:val="000000"/>
          <w:sz w:val="24"/>
        </w:rPr>
        <w:t>За период слушаний   обращений</w:t>
      </w:r>
      <w:r w:rsidRPr="002C2949">
        <w:rPr>
          <w:rFonts w:ascii="PT Astra Serif" w:hAnsi="PT Astra Serif" w:cs="Arial"/>
          <w:b w:val="0"/>
          <w:sz w:val="24"/>
        </w:rPr>
        <w:t xml:space="preserve"> и замечаний от граждан, проживающих на территории поселка по проекту решения Думы не поступило. </w:t>
      </w:r>
      <w:r w:rsidRPr="002C2949">
        <w:rPr>
          <w:rFonts w:ascii="PT Astra Serif" w:hAnsi="PT Astra Serif"/>
          <w:b w:val="0"/>
          <w:sz w:val="24"/>
        </w:rPr>
        <w:t>Предложени</w:t>
      </w:r>
      <w:r>
        <w:rPr>
          <w:rFonts w:ascii="PT Astra Serif" w:hAnsi="PT Astra Serif"/>
          <w:b w:val="0"/>
          <w:sz w:val="24"/>
        </w:rPr>
        <w:t>й</w:t>
      </w:r>
      <w:r w:rsidRPr="002C2949">
        <w:rPr>
          <w:rFonts w:ascii="PT Astra Serif" w:hAnsi="PT Astra Serif"/>
          <w:b w:val="0"/>
          <w:sz w:val="24"/>
        </w:rPr>
        <w:t xml:space="preserve"> и замечани</w:t>
      </w:r>
      <w:r>
        <w:rPr>
          <w:rFonts w:ascii="PT Astra Serif" w:hAnsi="PT Astra Serif"/>
          <w:b w:val="0"/>
          <w:sz w:val="24"/>
        </w:rPr>
        <w:t>й</w:t>
      </w:r>
      <w:r w:rsidRPr="002C2949">
        <w:rPr>
          <w:rFonts w:ascii="PT Astra Serif" w:hAnsi="PT Astra Serif"/>
          <w:b w:val="0"/>
          <w:sz w:val="24"/>
        </w:rPr>
        <w:t xml:space="preserve"> от участвующих на публичных слушаниях по проекту решения Думы</w:t>
      </w:r>
      <w:r w:rsidRPr="002C2949">
        <w:rPr>
          <w:rFonts w:ascii="PT Astra Serif" w:hAnsi="PT Astra Serif" w:cs="Arial"/>
          <w:b w:val="0"/>
          <w:sz w:val="24"/>
        </w:rPr>
        <w:t xml:space="preserve"> </w:t>
      </w:r>
      <w:r w:rsidRPr="002C2949">
        <w:rPr>
          <w:rFonts w:ascii="PT Astra Serif" w:hAnsi="PT Astra Serif" w:cs="Arial"/>
          <w:b w:val="0"/>
          <w:color w:val="000000"/>
          <w:sz w:val="24"/>
        </w:rPr>
        <w:t xml:space="preserve"> не поступило</w:t>
      </w:r>
      <w:r w:rsidRPr="002C2949">
        <w:rPr>
          <w:rFonts w:ascii="PT Astra Serif" w:hAnsi="PT Astra Serif" w:cs="Arial"/>
          <w:b w:val="0"/>
          <w:sz w:val="24"/>
        </w:rPr>
        <w:t>.</w:t>
      </w:r>
    </w:p>
    <w:p w:rsidR="002C2949" w:rsidRPr="002C2949" w:rsidRDefault="002C2949" w:rsidP="002C2949">
      <w:pPr>
        <w:widowControl/>
        <w:suppressAutoHyphens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2949">
        <w:rPr>
          <w:rFonts w:ascii="PT Astra Serif" w:hAnsi="PT Astra Serif"/>
          <w:bCs/>
          <w:sz w:val="24"/>
          <w:szCs w:val="24"/>
        </w:rPr>
        <w:t>Предложение</w:t>
      </w:r>
      <w:r w:rsidRPr="002C2949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2C2949">
        <w:rPr>
          <w:rFonts w:ascii="PT Astra Serif" w:hAnsi="PT Astra Serif"/>
          <w:sz w:val="24"/>
          <w:szCs w:val="24"/>
        </w:rPr>
        <w:t>Территориального управления по Тюменскому району Департамента финансов Тюменской области</w:t>
      </w:r>
      <w:r w:rsidRPr="002C2949">
        <w:rPr>
          <w:rFonts w:ascii="PT Astra Serif" w:hAnsi="PT Astra Serif"/>
          <w:b/>
          <w:bCs/>
          <w:sz w:val="24"/>
          <w:szCs w:val="24"/>
        </w:rPr>
        <w:t>:</w:t>
      </w:r>
    </w:p>
    <w:p w:rsidR="002C2949" w:rsidRPr="002C2949" w:rsidRDefault="002C2949" w:rsidP="002C2949">
      <w:pPr>
        <w:widowControl/>
        <w:suppressAutoHyphens w:val="0"/>
        <w:ind w:firstLine="709"/>
        <w:rPr>
          <w:rFonts w:ascii="PT Astra Serif" w:hAnsi="PT Astra Serif" w:cs="Times New Roman"/>
          <w:sz w:val="24"/>
          <w:szCs w:val="24"/>
        </w:rPr>
      </w:pPr>
      <w:r w:rsidRPr="002C2949">
        <w:rPr>
          <w:rFonts w:ascii="PT Astra Serif" w:hAnsi="PT Astra Serif"/>
          <w:sz w:val="24"/>
          <w:szCs w:val="24"/>
        </w:rPr>
        <w:t>В связи с внесением изменений и дополнений в Устав муниципального образов</w:t>
      </w:r>
      <w:r w:rsidRPr="002C2949">
        <w:rPr>
          <w:rFonts w:ascii="PT Astra Serif" w:hAnsi="PT Astra Serif"/>
          <w:sz w:val="24"/>
          <w:szCs w:val="24"/>
        </w:rPr>
        <w:t>а</w:t>
      </w:r>
      <w:r w:rsidRPr="002C2949">
        <w:rPr>
          <w:rFonts w:ascii="PT Astra Serif" w:hAnsi="PT Astra Serif"/>
          <w:sz w:val="24"/>
          <w:szCs w:val="24"/>
        </w:rPr>
        <w:t>ния поселок Боровский, утвержденных решением Думы муниципального образования п</w:t>
      </w:r>
      <w:r w:rsidRPr="002C2949">
        <w:rPr>
          <w:rFonts w:ascii="PT Astra Serif" w:hAnsi="PT Astra Serif"/>
          <w:sz w:val="24"/>
          <w:szCs w:val="24"/>
        </w:rPr>
        <w:t>о</w:t>
      </w:r>
      <w:r w:rsidRPr="002C2949">
        <w:rPr>
          <w:rFonts w:ascii="PT Astra Serif" w:hAnsi="PT Astra Serif"/>
          <w:sz w:val="24"/>
          <w:szCs w:val="24"/>
        </w:rPr>
        <w:t>селок Боровский от 06.11.2024г №486 «О внесении изменений и дополнений в Устав м</w:t>
      </w:r>
      <w:r w:rsidRPr="002C2949">
        <w:rPr>
          <w:rFonts w:ascii="PT Astra Serif" w:hAnsi="PT Astra Serif"/>
          <w:sz w:val="24"/>
          <w:szCs w:val="24"/>
        </w:rPr>
        <w:t>у</w:t>
      </w:r>
      <w:r w:rsidRPr="002C2949">
        <w:rPr>
          <w:rFonts w:ascii="PT Astra Serif" w:hAnsi="PT Astra Serif"/>
          <w:sz w:val="24"/>
          <w:szCs w:val="24"/>
        </w:rPr>
        <w:t>ниципального образования поселок Боровский » рекомендовано:</w:t>
      </w:r>
    </w:p>
    <w:p w:rsidR="002C2949" w:rsidRPr="002C2949" w:rsidRDefault="002C2949" w:rsidP="002C2949">
      <w:pPr>
        <w:widowControl/>
        <w:suppressAutoHyphens w:val="0"/>
        <w:ind w:firstLine="709"/>
        <w:rPr>
          <w:rFonts w:ascii="PT Astra Serif" w:hAnsi="PT Astra Serif" w:cs="Times New Roman"/>
          <w:sz w:val="24"/>
          <w:szCs w:val="24"/>
        </w:rPr>
      </w:pPr>
      <w:r w:rsidRPr="002C2949">
        <w:rPr>
          <w:rFonts w:ascii="PT Astra Serif" w:hAnsi="PT Astra Serif"/>
          <w:sz w:val="24"/>
          <w:szCs w:val="24"/>
        </w:rPr>
        <w:t>- при утверждении бюджета муниципального образования на 2025-2027 годы пр</w:t>
      </w:r>
      <w:r w:rsidRPr="002C2949">
        <w:rPr>
          <w:rFonts w:ascii="PT Astra Serif" w:hAnsi="PT Astra Serif"/>
          <w:sz w:val="24"/>
          <w:szCs w:val="24"/>
        </w:rPr>
        <w:t>и</w:t>
      </w:r>
      <w:r w:rsidRPr="002C2949">
        <w:rPr>
          <w:rFonts w:ascii="PT Astra Serif" w:hAnsi="PT Astra Serif"/>
          <w:sz w:val="24"/>
          <w:szCs w:val="24"/>
        </w:rPr>
        <w:t xml:space="preserve">менить наименование муниципального образования, действующее с 01.01.2025г. </w:t>
      </w:r>
      <w:proofErr w:type="gramStart"/>
      <w:r w:rsidRPr="002C2949">
        <w:rPr>
          <w:rFonts w:ascii="PT Astra Serif" w:hAnsi="PT Astra Serif"/>
          <w:sz w:val="24"/>
          <w:szCs w:val="24"/>
        </w:rPr>
        <w:t xml:space="preserve">( </w:t>
      </w:r>
      <w:proofErr w:type="spellStart"/>
      <w:proofErr w:type="gramEnd"/>
      <w:r w:rsidRPr="002C2949">
        <w:rPr>
          <w:rFonts w:ascii="PT Astra Serif" w:hAnsi="PT Astra Serif"/>
          <w:sz w:val="24"/>
          <w:szCs w:val="24"/>
        </w:rPr>
        <w:t>Боро</w:t>
      </w:r>
      <w:r w:rsidRPr="002C2949">
        <w:rPr>
          <w:rFonts w:ascii="PT Astra Serif" w:hAnsi="PT Astra Serif"/>
          <w:sz w:val="24"/>
          <w:szCs w:val="24"/>
        </w:rPr>
        <w:t>в</w:t>
      </w:r>
      <w:r w:rsidRPr="002C2949">
        <w:rPr>
          <w:rFonts w:ascii="PT Astra Serif" w:hAnsi="PT Astra Serif"/>
          <w:sz w:val="24"/>
          <w:szCs w:val="24"/>
        </w:rPr>
        <w:t>ское</w:t>
      </w:r>
      <w:proofErr w:type="spellEnd"/>
      <w:r w:rsidRPr="002C2949">
        <w:rPr>
          <w:rFonts w:ascii="PT Astra Serif" w:hAnsi="PT Astra Serif"/>
          <w:sz w:val="24"/>
          <w:szCs w:val="24"/>
        </w:rPr>
        <w:t xml:space="preserve"> сельское поселение).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 xml:space="preserve">  Заседание оформлено  протоколом. 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>Публичные слушания по проекту решения Думы муниципального образования поселок Боровский «</w:t>
      </w:r>
      <w:r w:rsidRPr="002C2949">
        <w:rPr>
          <w:rFonts w:ascii="PT Astra Serif" w:hAnsi="PT Astra Serif"/>
          <w:sz w:val="24"/>
          <w:szCs w:val="24"/>
        </w:rPr>
        <w:t xml:space="preserve">О бюджете муниципального образования поселок Боровский на 2025 год и на плановый период 2026 и 2027 годов» </w:t>
      </w:r>
      <w:r w:rsidRPr="002C2949">
        <w:rPr>
          <w:rFonts w:ascii="PT Astra Serif" w:hAnsi="PT Astra Serif"/>
          <w:color w:val="000000"/>
          <w:sz w:val="24"/>
          <w:szCs w:val="24"/>
        </w:rPr>
        <w:t xml:space="preserve">проведены в соответствии с Федеральным законом от 06.10.2003г. №131-ФЗ «Об общих принципах организации местного самоуправления в Российской Федерации». 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 xml:space="preserve">В результате </w:t>
      </w:r>
      <w:proofErr w:type="gramStart"/>
      <w:r w:rsidRPr="002C2949">
        <w:rPr>
          <w:rFonts w:ascii="PT Astra Serif" w:hAnsi="PT Astra Serif"/>
          <w:color w:val="000000"/>
          <w:sz w:val="24"/>
          <w:szCs w:val="24"/>
        </w:rPr>
        <w:t>обсуждения проекта решения Думы муниципального образования</w:t>
      </w:r>
      <w:proofErr w:type="gramEnd"/>
      <w:r w:rsidRPr="002C2949">
        <w:rPr>
          <w:rFonts w:ascii="PT Astra Serif" w:hAnsi="PT Astra Serif"/>
          <w:color w:val="000000"/>
          <w:sz w:val="24"/>
          <w:szCs w:val="24"/>
        </w:rPr>
        <w:t xml:space="preserve"> поселок Боровский «</w:t>
      </w:r>
      <w:r w:rsidRPr="002C2949">
        <w:rPr>
          <w:rFonts w:ascii="PT Astra Serif" w:hAnsi="PT Astra Serif"/>
          <w:sz w:val="24"/>
          <w:szCs w:val="24"/>
        </w:rPr>
        <w:t>О бюджете муниципального образования поселок Боровский на 2025 год и на плановый период 2026 и 2027 годов»</w:t>
      </w:r>
      <w:r w:rsidRPr="002C2949">
        <w:rPr>
          <w:rFonts w:ascii="PT Astra Serif" w:hAnsi="PT Astra Serif"/>
          <w:color w:val="000000"/>
          <w:sz w:val="24"/>
          <w:szCs w:val="24"/>
        </w:rPr>
        <w:t xml:space="preserve"> на публичных слушаниях принято решение: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>1. Одобрить проект решения Думы муниципального образования поселок Боровский «</w:t>
      </w:r>
      <w:r w:rsidRPr="002C2949">
        <w:rPr>
          <w:rFonts w:ascii="PT Astra Serif" w:hAnsi="PT Astra Serif"/>
          <w:sz w:val="24"/>
          <w:szCs w:val="24"/>
        </w:rPr>
        <w:t>О бюджете муниципального образования поселок Боровский на 2025 год и на плановый период 2026 и 2027».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 xml:space="preserve">2. Учесть предложение </w:t>
      </w:r>
      <w:r w:rsidRPr="002C2949">
        <w:rPr>
          <w:rFonts w:ascii="PT Astra Serif" w:hAnsi="PT Astra Serif"/>
          <w:sz w:val="24"/>
          <w:szCs w:val="24"/>
        </w:rPr>
        <w:t>Территориального управления по Тюменскому району Департамента финансов Тюменской области при утверждении бюджета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2C2949">
        <w:rPr>
          <w:rFonts w:ascii="PT Astra Serif" w:hAnsi="PT Astra Serif"/>
          <w:sz w:val="24"/>
          <w:szCs w:val="24"/>
        </w:rPr>
        <w:t>на 2025 год и на плановый период 2026 и 2027</w:t>
      </w:r>
      <w:r w:rsidRPr="002C2949">
        <w:rPr>
          <w:rFonts w:ascii="PT Astra Serif" w:hAnsi="PT Astra Serif"/>
          <w:color w:val="000000"/>
          <w:sz w:val="24"/>
          <w:szCs w:val="24"/>
        </w:rPr>
        <w:t>.</w:t>
      </w:r>
    </w:p>
    <w:p w:rsidR="004C5E76" w:rsidRPr="002C2949" w:rsidRDefault="002C2949">
      <w:pPr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 xml:space="preserve">3. Представить заключение о результатах публичных слушаний по проекту решения </w:t>
      </w:r>
      <w:r w:rsidRPr="002C2949">
        <w:rPr>
          <w:rFonts w:ascii="PT Astra Serif" w:hAnsi="PT Astra Serif"/>
          <w:sz w:val="24"/>
          <w:szCs w:val="24"/>
        </w:rPr>
        <w:t xml:space="preserve">«О </w:t>
      </w:r>
      <w:r w:rsidRPr="002C2949">
        <w:rPr>
          <w:rFonts w:ascii="PT Astra Serif" w:hAnsi="PT Astra Serif"/>
          <w:sz w:val="24"/>
          <w:szCs w:val="24"/>
        </w:rPr>
        <w:lastRenderedPageBreak/>
        <w:t xml:space="preserve">бюджете муниципального образования поселок Боровский на 2025 год и на плановый период 2026 и 2027 годов» </w:t>
      </w:r>
      <w:r w:rsidRPr="002C2949">
        <w:rPr>
          <w:rFonts w:ascii="PT Astra Serif" w:hAnsi="PT Astra Serif"/>
          <w:color w:val="000000"/>
          <w:sz w:val="24"/>
          <w:szCs w:val="24"/>
        </w:rPr>
        <w:t>и протокол соответствующих публичных слушаний в Думу муниципального образования поселок Боровский.</w:t>
      </w:r>
    </w:p>
    <w:p w:rsidR="002C2949" w:rsidRPr="002C2949" w:rsidRDefault="002C2949" w:rsidP="002C2949">
      <w:pPr>
        <w:shd w:val="clear" w:color="auto" w:fill="FFFFFF"/>
        <w:ind w:left="43" w:firstLine="666"/>
        <w:jc w:val="both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color w:val="000000"/>
          <w:sz w:val="24"/>
          <w:szCs w:val="24"/>
        </w:rPr>
        <w:t xml:space="preserve">4. </w:t>
      </w:r>
      <w:proofErr w:type="gramStart"/>
      <w:r w:rsidRPr="002C2949">
        <w:rPr>
          <w:rFonts w:ascii="PT Astra Serif" w:hAnsi="PT Astra Serif"/>
          <w:sz w:val="24"/>
          <w:szCs w:val="24"/>
        </w:rPr>
        <w:t>Разместить заключение о результатах публичных слушаний по проекту решения Думы муниципального образования поселок Боровский «О бюджете муниципального образования поселок Боровский на 2025 год и на плановый период 2026 и 2027 годов »</w:t>
      </w:r>
      <w:r w:rsidRPr="002C2949">
        <w:rPr>
          <w:rFonts w:ascii="PT Astra Serif" w:hAnsi="PT Astra Serif"/>
          <w:color w:val="000000"/>
          <w:sz w:val="24"/>
          <w:szCs w:val="24"/>
        </w:rPr>
        <w:t>в сети «Интернет» в сетевом издании «Официальный сайт Администрации Тюменского муниципального района (</w:t>
      </w:r>
      <w:hyperlink r:id="rId5">
        <w:r w:rsidRPr="002C2949">
          <w:rPr>
            <w:rFonts w:ascii="PT Astra Serif" w:hAnsi="PT Astra Serif"/>
            <w:color w:val="000080"/>
            <w:sz w:val="24"/>
            <w:szCs w:val="24"/>
            <w:u w:val="single"/>
          </w:rPr>
          <w:t>www.atmr.ru</w:t>
        </w:r>
      </w:hyperlink>
      <w:r w:rsidRPr="002C2949">
        <w:rPr>
          <w:rFonts w:ascii="PT Astra Serif" w:hAnsi="PT Astra Serif"/>
          <w:color w:val="000000"/>
          <w:sz w:val="24"/>
          <w:szCs w:val="24"/>
        </w:rPr>
        <w:t>)» с одновременным обнародованием путем размещения на информационных стендах в местах, установленных администрацией муниципального образования</w:t>
      </w:r>
      <w:proofErr w:type="gramEnd"/>
      <w:r w:rsidRPr="002C2949">
        <w:rPr>
          <w:rFonts w:ascii="PT Astra Serif" w:hAnsi="PT Astra Serif"/>
          <w:color w:val="000000"/>
          <w:sz w:val="24"/>
          <w:szCs w:val="24"/>
        </w:rPr>
        <w:t xml:space="preserve"> поселок Боровский</w:t>
      </w:r>
      <w:r w:rsidRPr="002C2949">
        <w:rPr>
          <w:rFonts w:ascii="PT Astra Serif" w:hAnsi="PT Astra Serif"/>
          <w:sz w:val="24"/>
          <w:szCs w:val="24"/>
        </w:rPr>
        <w:t>.</w:t>
      </w:r>
    </w:p>
    <w:p w:rsidR="004C5E76" w:rsidRPr="002C2949" w:rsidRDefault="004C5E76">
      <w:pPr>
        <w:pStyle w:val="a5"/>
        <w:rPr>
          <w:rFonts w:ascii="PT Astra Serif" w:hAnsi="PT Astra Serif"/>
          <w:sz w:val="24"/>
        </w:rPr>
      </w:pPr>
    </w:p>
    <w:p w:rsidR="004C5E76" w:rsidRPr="002C2949" w:rsidRDefault="004C5E76">
      <w:pPr>
        <w:pStyle w:val="a5"/>
        <w:rPr>
          <w:rFonts w:ascii="PT Astra Serif" w:hAnsi="PT Astra Serif" w:cs="Arial"/>
          <w:b w:val="0"/>
          <w:sz w:val="24"/>
        </w:rPr>
      </w:pPr>
    </w:p>
    <w:p w:rsidR="004C5E76" w:rsidRPr="002C2949" w:rsidRDefault="004C5E76">
      <w:pPr>
        <w:pStyle w:val="a5"/>
        <w:rPr>
          <w:rFonts w:ascii="PT Astra Serif" w:hAnsi="PT Astra Serif" w:cs="Arial"/>
          <w:b w:val="0"/>
          <w:sz w:val="24"/>
        </w:rPr>
      </w:pPr>
    </w:p>
    <w:p w:rsidR="004C5E76" w:rsidRPr="002C2949" w:rsidRDefault="002C2949">
      <w:pPr>
        <w:shd w:val="clear" w:color="auto" w:fill="FFFFFF"/>
        <w:ind w:left="29"/>
        <w:rPr>
          <w:rFonts w:ascii="PT Astra Serif" w:hAnsi="PT Astra Serif"/>
          <w:sz w:val="24"/>
          <w:szCs w:val="24"/>
        </w:rPr>
      </w:pPr>
      <w:r w:rsidRPr="002C2949">
        <w:rPr>
          <w:rFonts w:ascii="PT Astra Serif" w:hAnsi="PT Astra Serif"/>
          <w:spacing w:val="-5"/>
          <w:sz w:val="24"/>
          <w:szCs w:val="24"/>
        </w:rPr>
        <w:t xml:space="preserve">Председатель публичных слушаний                                      </w:t>
      </w:r>
      <w:r>
        <w:rPr>
          <w:rFonts w:ascii="PT Astra Serif" w:hAnsi="PT Astra Serif"/>
          <w:spacing w:val="-5"/>
          <w:sz w:val="24"/>
          <w:szCs w:val="24"/>
        </w:rPr>
        <w:t xml:space="preserve">     </w:t>
      </w:r>
      <w:proofErr w:type="spellStart"/>
      <w:r w:rsidR="00C31650">
        <w:rPr>
          <w:rFonts w:ascii="PT Astra Serif" w:hAnsi="PT Astra Serif"/>
          <w:spacing w:val="-5"/>
          <w:sz w:val="24"/>
          <w:szCs w:val="24"/>
        </w:rPr>
        <w:t>О</w:t>
      </w:r>
      <w:bookmarkStart w:id="0" w:name="_GoBack"/>
      <w:bookmarkEnd w:id="0"/>
      <w:r w:rsidRPr="002C2949">
        <w:rPr>
          <w:rFonts w:ascii="PT Astra Serif" w:hAnsi="PT Astra Serif"/>
          <w:spacing w:val="-5"/>
          <w:sz w:val="24"/>
          <w:szCs w:val="24"/>
        </w:rPr>
        <w:t>.В.Суппес</w:t>
      </w:r>
      <w:proofErr w:type="spellEnd"/>
    </w:p>
    <w:p w:rsidR="004C5E76" w:rsidRPr="002C2949" w:rsidRDefault="004C5E76">
      <w:pPr>
        <w:shd w:val="clear" w:color="auto" w:fill="FFFFFF"/>
        <w:ind w:left="29"/>
        <w:rPr>
          <w:rFonts w:ascii="PT Astra Serif" w:hAnsi="PT Astra Serif"/>
          <w:spacing w:val="-5"/>
          <w:sz w:val="24"/>
          <w:szCs w:val="24"/>
        </w:rPr>
      </w:pPr>
    </w:p>
    <w:p w:rsidR="004C5E76" w:rsidRPr="002C2949" w:rsidRDefault="004C5E76">
      <w:pPr>
        <w:shd w:val="clear" w:color="auto" w:fill="FFFFFF"/>
        <w:ind w:left="29"/>
        <w:rPr>
          <w:rFonts w:ascii="PT Astra Serif" w:hAnsi="PT Astra Serif"/>
          <w:spacing w:val="-5"/>
          <w:sz w:val="24"/>
          <w:szCs w:val="24"/>
        </w:rPr>
      </w:pPr>
    </w:p>
    <w:p w:rsidR="004C5E76" w:rsidRPr="002C2949" w:rsidRDefault="002C2949">
      <w:pPr>
        <w:shd w:val="clear" w:color="auto" w:fill="FFFFFF"/>
        <w:ind w:left="29"/>
        <w:rPr>
          <w:rFonts w:ascii="PT Astra Serif" w:hAnsi="PT Astra Serif"/>
          <w:spacing w:val="-11"/>
          <w:sz w:val="24"/>
          <w:szCs w:val="24"/>
        </w:rPr>
      </w:pPr>
      <w:r w:rsidRPr="002C2949">
        <w:rPr>
          <w:rFonts w:ascii="PT Astra Serif" w:hAnsi="PT Astra Serif"/>
          <w:spacing w:val="-5"/>
          <w:sz w:val="24"/>
          <w:szCs w:val="24"/>
        </w:rPr>
        <w:t xml:space="preserve">Секретарь публичных слушаний                                                 </w:t>
      </w:r>
      <w:proofErr w:type="spellStart"/>
      <w:r w:rsidRPr="002C2949">
        <w:rPr>
          <w:rFonts w:ascii="PT Astra Serif" w:hAnsi="PT Astra Serif"/>
          <w:spacing w:val="-5"/>
          <w:sz w:val="24"/>
          <w:szCs w:val="24"/>
        </w:rPr>
        <w:t>С.И.Климшина</w:t>
      </w:r>
      <w:proofErr w:type="spellEnd"/>
      <w:r w:rsidRPr="002C2949">
        <w:rPr>
          <w:rFonts w:ascii="PT Astra Serif" w:hAnsi="PT Astra Serif"/>
          <w:spacing w:val="-5"/>
          <w:sz w:val="24"/>
          <w:szCs w:val="24"/>
        </w:rPr>
        <w:t xml:space="preserve"> </w:t>
      </w:r>
    </w:p>
    <w:p w:rsidR="004C5E76" w:rsidRPr="002C2949" w:rsidRDefault="004C5E76">
      <w:pPr>
        <w:rPr>
          <w:rFonts w:ascii="PT Astra Serif" w:hAnsi="PT Astra Serif"/>
          <w:sz w:val="24"/>
          <w:szCs w:val="24"/>
        </w:rPr>
      </w:pPr>
    </w:p>
    <w:p w:rsidR="004C5E76" w:rsidRPr="002C2949" w:rsidRDefault="004C5E76">
      <w:pPr>
        <w:rPr>
          <w:rFonts w:ascii="PT Astra Serif" w:hAnsi="PT Astra Serif"/>
          <w:sz w:val="24"/>
          <w:szCs w:val="24"/>
        </w:rPr>
      </w:pPr>
    </w:p>
    <w:sectPr w:rsidR="004C5E76" w:rsidRPr="002C29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76"/>
    <w:rsid w:val="002C2949"/>
    <w:rsid w:val="004C5E76"/>
    <w:rsid w:val="00C3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80963"/>
    <w:pPr>
      <w:widowControl/>
      <w:jc w:val="both"/>
    </w:pPr>
    <w:rPr>
      <w:rFonts w:ascii="Times New Roman" w:hAnsi="Times New Roman" w:cs="Times New Roman"/>
      <w:b/>
      <w:sz w:val="28"/>
      <w:szCs w:val="24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380963"/>
    <w:pPr>
      <w:widowControl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80963"/>
    <w:pPr>
      <w:widowControl/>
      <w:jc w:val="both"/>
    </w:pPr>
    <w:rPr>
      <w:rFonts w:ascii="Times New Roman" w:hAnsi="Times New Roman" w:cs="Times New Roman"/>
      <w:b/>
      <w:sz w:val="28"/>
      <w:szCs w:val="24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380963"/>
    <w:pPr>
      <w:widowControl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</cp:revision>
  <cp:lastPrinted>2024-11-20T03:13:00Z</cp:lastPrinted>
  <dcterms:created xsi:type="dcterms:W3CDTF">2021-11-23T09:50:00Z</dcterms:created>
  <dcterms:modified xsi:type="dcterms:W3CDTF">2024-11-20T11:31:00Z</dcterms:modified>
  <dc:language>ru-RU</dc:language>
</cp:coreProperties>
</file>