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97" w:rsidRPr="0039296C" w:rsidRDefault="004719D3" w:rsidP="002C18A0">
      <w:pPr>
        <w:spacing w:line="276" w:lineRule="auto"/>
        <w:jc w:val="center"/>
        <w:rPr>
          <w:rFonts w:ascii="Liberation Sans" w:hAnsi="Liberation Sans" w:cs="Liberation Sans"/>
          <w:b/>
          <w:sz w:val="28"/>
          <w:szCs w:val="28"/>
        </w:rPr>
      </w:pPr>
      <w:bookmarkStart w:id="0" w:name="_GoBack"/>
      <w:bookmarkEnd w:id="0"/>
      <w:r w:rsidRPr="0039296C">
        <w:rPr>
          <w:rFonts w:ascii="Liberation Sans" w:hAnsi="Liberation Sans" w:cs="Liberation Sans"/>
          <w:b/>
          <w:sz w:val="28"/>
          <w:szCs w:val="28"/>
        </w:rPr>
        <w:t>Заключение</w:t>
      </w:r>
    </w:p>
    <w:p w:rsidR="00D90502" w:rsidRPr="0039296C" w:rsidRDefault="00952B61" w:rsidP="0039296C">
      <w:pPr>
        <w:jc w:val="center"/>
        <w:rPr>
          <w:rFonts w:ascii="Liberation Sans" w:hAnsi="Liberation Sans" w:cs="Liberation Sans"/>
          <w:b/>
          <w:sz w:val="28"/>
          <w:szCs w:val="28"/>
        </w:rPr>
      </w:pPr>
      <w:r w:rsidRPr="0039296C">
        <w:rPr>
          <w:rFonts w:ascii="Liberation Sans" w:hAnsi="Liberation Sans" w:cs="Liberation Sans"/>
          <w:b/>
          <w:sz w:val="28"/>
          <w:szCs w:val="28"/>
        </w:rPr>
        <w:t xml:space="preserve">о </w:t>
      </w:r>
      <w:r w:rsidR="004719D3" w:rsidRPr="0039296C">
        <w:rPr>
          <w:rFonts w:ascii="Liberation Sans" w:hAnsi="Liberation Sans" w:cs="Liberation Sans"/>
          <w:b/>
          <w:sz w:val="28"/>
          <w:szCs w:val="28"/>
        </w:rPr>
        <w:t xml:space="preserve">результатах </w:t>
      </w:r>
      <w:r w:rsidR="00BA129B" w:rsidRPr="0039296C">
        <w:rPr>
          <w:rFonts w:ascii="Liberation Sans" w:hAnsi="Liberation Sans" w:cs="Liberation Sans"/>
          <w:b/>
          <w:sz w:val="28"/>
          <w:szCs w:val="28"/>
        </w:rPr>
        <w:t xml:space="preserve">общественных обсуждений </w:t>
      </w:r>
      <w:r w:rsidR="00AF5FA4" w:rsidRPr="0039296C">
        <w:rPr>
          <w:rFonts w:ascii="Liberation Sans" w:hAnsi="Liberation Sans" w:cs="Liberation Sans"/>
          <w:b/>
          <w:sz w:val="28"/>
          <w:szCs w:val="28"/>
        </w:rPr>
        <w:t>по проекту</w:t>
      </w:r>
      <w:r w:rsidR="00696964" w:rsidRPr="0039296C">
        <w:rPr>
          <w:rFonts w:ascii="Liberation Sans" w:hAnsi="Liberation Sans" w:cs="Liberation Sans"/>
          <w:b/>
          <w:sz w:val="28"/>
          <w:szCs w:val="28"/>
        </w:rPr>
        <w:t xml:space="preserve"> </w:t>
      </w:r>
      <w:r w:rsidR="0039296C">
        <w:rPr>
          <w:rFonts w:ascii="Liberation Sans" w:hAnsi="Liberation Sans" w:cs="Liberation Sans"/>
          <w:b/>
          <w:sz w:val="28"/>
          <w:szCs w:val="28"/>
        </w:rPr>
        <w:t>о внесении изменений в Генеральный план муниципального округа Тазовский район Ямало-Ненецкого автономного округа</w:t>
      </w:r>
    </w:p>
    <w:p w:rsidR="00115908" w:rsidRPr="0039296C" w:rsidRDefault="00115908" w:rsidP="007741BB">
      <w:pPr>
        <w:spacing w:line="276" w:lineRule="auto"/>
        <w:ind w:right="-1"/>
        <w:rPr>
          <w:rFonts w:ascii="Liberation Sans" w:hAnsi="Liberation Sans" w:cs="Liberation Sans"/>
          <w:sz w:val="28"/>
          <w:szCs w:val="28"/>
          <w:u w:val="single"/>
        </w:rPr>
      </w:pPr>
    </w:p>
    <w:p w:rsidR="00CE0C2E" w:rsidRPr="0039296C" w:rsidRDefault="00C26AE4" w:rsidP="007741BB">
      <w:pPr>
        <w:spacing w:line="276" w:lineRule="auto"/>
        <w:ind w:right="-1"/>
        <w:rPr>
          <w:rFonts w:ascii="Liberation Sans" w:hAnsi="Liberation Sans" w:cs="Liberation Sans"/>
          <w:sz w:val="28"/>
          <w:szCs w:val="28"/>
        </w:rPr>
      </w:pPr>
      <w:r w:rsidRPr="0039296C">
        <w:rPr>
          <w:rFonts w:ascii="Liberation Sans" w:hAnsi="Liberation Sans" w:cs="Liberation Sans"/>
          <w:sz w:val="28"/>
          <w:szCs w:val="28"/>
          <w:u w:val="single"/>
        </w:rPr>
        <w:t>п. Тазовский</w:t>
      </w:r>
      <w:r w:rsidRPr="0039296C">
        <w:rPr>
          <w:rFonts w:ascii="Liberation Sans" w:hAnsi="Liberation Sans" w:cs="Liberation Sans"/>
          <w:sz w:val="28"/>
          <w:szCs w:val="28"/>
        </w:rPr>
        <w:t xml:space="preserve">                                      </w:t>
      </w:r>
      <w:r w:rsidR="0039296C">
        <w:rPr>
          <w:rFonts w:ascii="Liberation Sans" w:hAnsi="Liberation Sans" w:cs="Liberation Sans"/>
          <w:sz w:val="28"/>
          <w:szCs w:val="28"/>
        </w:rPr>
        <w:t xml:space="preserve">                        </w:t>
      </w:r>
      <w:r w:rsidRPr="0039296C">
        <w:rPr>
          <w:rFonts w:ascii="Liberation Sans" w:hAnsi="Liberation Sans" w:cs="Liberation Sans"/>
          <w:sz w:val="28"/>
          <w:szCs w:val="28"/>
        </w:rPr>
        <w:t xml:space="preserve">    </w:t>
      </w:r>
      <w:r w:rsidR="00115908" w:rsidRPr="0039296C">
        <w:rPr>
          <w:rFonts w:ascii="Liberation Sans" w:hAnsi="Liberation Sans" w:cs="Liberation Sans"/>
          <w:sz w:val="28"/>
          <w:szCs w:val="28"/>
        </w:rPr>
        <w:t xml:space="preserve"> </w:t>
      </w:r>
      <w:r w:rsidR="00845C57" w:rsidRPr="0039296C">
        <w:rPr>
          <w:rFonts w:ascii="Liberation Sans" w:hAnsi="Liberation Sans" w:cs="Liberation Sans"/>
          <w:sz w:val="28"/>
          <w:szCs w:val="28"/>
        </w:rPr>
        <w:t xml:space="preserve"> </w:t>
      </w:r>
      <w:r w:rsidR="0039296C">
        <w:rPr>
          <w:rFonts w:ascii="Liberation Sans" w:hAnsi="Liberation Sans" w:cs="Liberation Sans"/>
          <w:sz w:val="28"/>
          <w:szCs w:val="28"/>
          <w:u w:val="single"/>
        </w:rPr>
        <w:t>13</w:t>
      </w:r>
      <w:r w:rsidR="00AD300E" w:rsidRPr="0039296C">
        <w:rPr>
          <w:rFonts w:ascii="Liberation Sans" w:hAnsi="Liberation Sans" w:cs="Liberation Sans"/>
          <w:sz w:val="28"/>
          <w:szCs w:val="28"/>
          <w:u w:val="single"/>
        </w:rPr>
        <w:t xml:space="preserve"> </w:t>
      </w:r>
      <w:r w:rsidR="00FF16C1" w:rsidRPr="0039296C">
        <w:rPr>
          <w:rFonts w:ascii="Liberation Sans" w:hAnsi="Liberation Sans" w:cs="Liberation Sans"/>
          <w:sz w:val="28"/>
          <w:szCs w:val="28"/>
          <w:u w:val="single"/>
        </w:rPr>
        <w:t>ноября</w:t>
      </w:r>
      <w:r w:rsidR="00191DCC" w:rsidRPr="0039296C">
        <w:rPr>
          <w:rFonts w:ascii="Liberation Sans" w:hAnsi="Liberation Sans" w:cs="Liberation Sans"/>
          <w:sz w:val="28"/>
          <w:szCs w:val="28"/>
          <w:u w:val="single"/>
        </w:rPr>
        <w:t xml:space="preserve"> </w:t>
      </w:r>
      <w:r w:rsidR="004719D3" w:rsidRPr="0039296C">
        <w:rPr>
          <w:rFonts w:ascii="Liberation Sans" w:hAnsi="Liberation Sans" w:cs="Liberation Sans"/>
          <w:sz w:val="28"/>
          <w:szCs w:val="28"/>
          <w:u w:val="single"/>
        </w:rPr>
        <w:t>20</w:t>
      </w:r>
      <w:r w:rsidR="00BA129B" w:rsidRPr="0039296C">
        <w:rPr>
          <w:rFonts w:ascii="Liberation Sans" w:hAnsi="Liberation Sans" w:cs="Liberation Sans"/>
          <w:sz w:val="28"/>
          <w:szCs w:val="28"/>
          <w:u w:val="single"/>
        </w:rPr>
        <w:t>2</w:t>
      </w:r>
      <w:r w:rsidR="0039296C">
        <w:rPr>
          <w:rFonts w:ascii="Liberation Sans" w:hAnsi="Liberation Sans" w:cs="Liberation Sans"/>
          <w:sz w:val="28"/>
          <w:szCs w:val="28"/>
          <w:u w:val="single"/>
        </w:rPr>
        <w:t>4</w:t>
      </w:r>
      <w:r w:rsidRPr="0039296C">
        <w:rPr>
          <w:rFonts w:ascii="Liberation Sans" w:hAnsi="Liberation Sans" w:cs="Liberation Sans"/>
          <w:sz w:val="28"/>
          <w:szCs w:val="28"/>
          <w:u w:val="single"/>
        </w:rPr>
        <w:t xml:space="preserve"> года</w:t>
      </w:r>
    </w:p>
    <w:p w:rsidR="00AE0325" w:rsidRPr="0039296C" w:rsidRDefault="00E26925" w:rsidP="00E26925">
      <w:pPr>
        <w:spacing w:line="276" w:lineRule="auto"/>
        <w:ind w:right="-1"/>
        <w:rPr>
          <w:rFonts w:ascii="Liberation Sans" w:hAnsi="Liberation Sans" w:cs="Liberation Sans"/>
          <w:sz w:val="28"/>
          <w:szCs w:val="28"/>
        </w:rPr>
      </w:pPr>
      <w:r w:rsidRPr="0039296C">
        <w:rPr>
          <w:rFonts w:ascii="Liberation Sans" w:hAnsi="Liberation Sans" w:cs="Liberation Sans"/>
          <w:sz w:val="28"/>
          <w:szCs w:val="28"/>
        </w:rPr>
        <w:t xml:space="preserve">                   </w:t>
      </w:r>
    </w:p>
    <w:p w:rsidR="008E7E0E" w:rsidRPr="0039296C" w:rsidRDefault="00AE0325" w:rsidP="0039296C">
      <w:pPr>
        <w:ind w:firstLine="708"/>
        <w:jc w:val="both"/>
        <w:rPr>
          <w:rFonts w:ascii="Liberation Sans" w:hAnsi="Liberation Sans" w:cs="Liberation Sans"/>
          <w:b/>
          <w:sz w:val="28"/>
          <w:szCs w:val="28"/>
        </w:rPr>
      </w:pPr>
      <w:r w:rsidRPr="0039296C">
        <w:rPr>
          <w:rFonts w:ascii="Liberation Sans" w:hAnsi="Liberation Sans" w:cs="Liberation Sans"/>
          <w:bCs/>
          <w:sz w:val="28"/>
          <w:szCs w:val="28"/>
          <w:lang w:val="x-none"/>
        </w:rPr>
        <w:t>Общественные обсуждения по проекту</w:t>
      </w:r>
      <w:r w:rsidR="00035B79" w:rsidRPr="0039296C">
        <w:rPr>
          <w:rFonts w:ascii="Liberation Sans" w:hAnsi="Liberation Sans" w:cs="Liberation Sans"/>
          <w:bCs/>
          <w:sz w:val="28"/>
          <w:szCs w:val="28"/>
        </w:rPr>
        <w:t xml:space="preserve"> </w:t>
      </w:r>
      <w:r w:rsidR="0039296C" w:rsidRPr="0039296C">
        <w:rPr>
          <w:rFonts w:ascii="Liberation Sans" w:hAnsi="Liberation Sans" w:cs="Liberation Sans"/>
          <w:sz w:val="28"/>
          <w:szCs w:val="28"/>
        </w:rPr>
        <w:t>о внесении изменений в Генеральный план муниципального округа Тазовский район Ямало</w:t>
      </w:r>
      <w:r w:rsidR="0039296C">
        <w:rPr>
          <w:rFonts w:ascii="Liberation Sans" w:hAnsi="Liberation Sans" w:cs="Liberation Sans"/>
          <w:sz w:val="28"/>
          <w:szCs w:val="28"/>
        </w:rPr>
        <w:t>-</w:t>
      </w:r>
      <w:r w:rsidR="0039296C" w:rsidRPr="0039296C">
        <w:rPr>
          <w:rFonts w:ascii="Liberation Sans" w:hAnsi="Liberation Sans" w:cs="Liberation Sans"/>
          <w:sz w:val="28"/>
          <w:szCs w:val="28"/>
        </w:rPr>
        <w:t>Ненецкого автономного округа</w:t>
      </w:r>
      <w:r w:rsidR="00FF16C1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(далее – проект изменений в</w:t>
      </w:r>
      <w:r w:rsidR="00FF16C1" w:rsidRPr="0039296C">
        <w:rPr>
          <w:rFonts w:ascii="Liberation Sans" w:hAnsi="Liberation Sans" w:cs="Liberation Sans"/>
          <w:sz w:val="28"/>
          <w:szCs w:val="28"/>
        </w:rPr>
        <w:t xml:space="preserve"> </w:t>
      </w:r>
      <w:r w:rsidR="00252008" w:rsidRPr="0039296C">
        <w:rPr>
          <w:rFonts w:ascii="Liberation Sans" w:hAnsi="Liberation Sans" w:cs="Liberation Sans"/>
          <w:sz w:val="28"/>
          <w:szCs w:val="28"/>
        </w:rPr>
        <w:t>Генеральный план</w:t>
      </w:r>
      <w:r w:rsidR="00FF16C1" w:rsidRPr="0039296C">
        <w:rPr>
          <w:rFonts w:ascii="Liberation Sans" w:hAnsi="Liberation Sans" w:cs="Liberation Sans"/>
          <w:sz w:val="28"/>
          <w:szCs w:val="28"/>
        </w:rPr>
        <w:t>) проведены</w:t>
      </w:r>
      <w:r w:rsidR="00E16988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на основании постановления </w:t>
      </w:r>
      <w:r w:rsidR="00ED18AA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>Администрации</w:t>
      </w:r>
      <w:r w:rsidR="00E16988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Тазовского района </w:t>
      </w:r>
      <w:r w:rsidR="0039296C" w:rsidRPr="001D1FD9">
        <w:rPr>
          <w:rFonts w:ascii="Liberation Sans" w:hAnsi="Liberation Sans" w:cs="Liberation Sans"/>
          <w:sz w:val="28"/>
          <w:szCs w:val="28"/>
        </w:rPr>
        <w:t xml:space="preserve">от </w:t>
      </w:r>
      <w:r w:rsidR="0039296C">
        <w:rPr>
          <w:rFonts w:ascii="Liberation Sans" w:hAnsi="Liberation Sans" w:cs="Liberation Sans"/>
          <w:sz w:val="28"/>
          <w:szCs w:val="28"/>
        </w:rPr>
        <w:t>25</w:t>
      </w:r>
      <w:r w:rsidR="0039296C" w:rsidRPr="001D1FD9">
        <w:rPr>
          <w:rFonts w:ascii="Liberation Sans" w:hAnsi="Liberation Sans" w:cs="Liberation Sans"/>
          <w:sz w:val="28"/>
          <w:szCs w:val="28"/>
        </w:rPr>
        <w:t xml:space="preserve"> октября 202</w:t>
      </w:r>
      <w:r w:rsidR="0039296C">
        <w:rPr>
          <w:rFonts w:ascii="Liberation Sans" w:hAnsi="Liberation Sans" w:cs="Liberation Sans"/>
          <w:sz w:val="28"/>
          <w:szCs w:val="28"/>
        </w:rPr>
        <w:t>4</w:t>
      </w:r>
      <w:r w:rsidR="0039296C" w:rsidRPr="001D1FD9">
        <w:rPr>
          <w:rFonts w:ascii="Liberation Sans" w:hAnsi="Liberation Sans" w:cs="Liberation Sans"/>
          <w:sz w:val="28"/>
          <w:szCs w:val="28"/>
        </w:rPr>
        <w:t xml:space="preserve"> года № </w:t>
      </w:r>
      <w:r w:rsidR="0039296C">
        <w:rPr>
          <w:rFonts w:ascii="Liberation Sans" w:hAnsi="Liberation Sans" w:cs="Liberation Sans"/>
          <w:sz w:val="28"/>
          <w:szCs w:val="28"/>
        </w:rPr>
        <w:t>1106</w:t>
      </w:r>
      <w:r w:rsidR="0039296C" w:rsidRPr="001D1FD9">
        <w:rPr>
          <w:rFonts w:ascii="Liberation Sans" w:hAnsi="Liberation Sans" w:cs="Liberation Sans"/>
          <w:sz w:val="28"/>
          <w:szCs w:val="28"/>
        </w:rPr>
        <w:t>-п</w:t>
      </w:r>
      <w:r w:rsidR="0039296C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</w:t>
      </w:r>
      <w:r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в период </w:t>
      </w:r>
      <w:r w:rsidR="0039296C" w:rsidRPr="001D1FD9">
        <w:rPr>
          <w:rFonts w:ascii="Liberation Sans" w:hAnsi="Liberation Sans" w:cs="Liberation Sans"/>
          <w:sz w:val="28"/>
          <w:szCs w:val="28"/>
        </w:rPr>
        <w:t xml:space="preserve">с </w:t>
      </w:r>
      <w:r w:rsidR="0039296C">
        <w:rPr>
          <w:rFonts w:ascii="Liberation Sans" w:hAnsi="Liberation Sans" w:cs="Liberation Sans"/>
          <w:sz w:val="28"/>
          <w:szCs w:val="28"/>
        </w:rPr>
        <w:t>28</w:t>
      </w:r>
      <w:r w:rsidR="0039296C" w:rsidRPr="001D1FD9">
        <w:rPr>
          <w:rFonts w:ascii="Liberation Sans" w:hAnsi="Liberation Sans" w:cs="Liberation Sans"/>
          <w:sz w:val="28"/>
          <w:szCs w:val="28"/>
        </w:rPr>
        <w:t xml:space="preserve"> октября 202</w:t>
      </w:r>
      <w:r w:rsidR="0039296C">
        <w:rPr>
          <w:rFonts w:ascii="Liberation Sans" w:hAnsi="Liberation Sans" w:cs="Liberation Sans"/>
          <w:sz w:val="28"/>
          <w:szCs w:val="28"/>
        </w:rPr>
        <w:t>4</w:t>
      </w:r>
      <w:r w:rsidR="0039296C" w:rsidRPr="001D1FD9">
        <w:rPr>
          <w:rFonts w:ascii="Liberation Sans" w:hAnsi="Liberation Sans" w:cs="Liberation Sans"/>
          <w:sz w:val="28"/>
          <w:szCs w:val="28"/>
        </w:rPr>
        <w:t xml:space="preserve"> года по </w:t>
      </w:r>
      <w:r w:rsidR="0039296C">
        <w:rPr>
          <w:rFonts w:ascii="Liberation Sans" w:hAnsi="Liberation Sans" w:cs="Liberation Sans"/>
          <w:sz w:val="28"/>
          <w:szCs w:val="28"/>
        </w:rPr>
        <w:t>11</w:t>
      </w:r>
      <w:r w:rsidR="0039296C" w:rsidRPr="001D1FD9">
        <w:rPr>
          <w:rFonts w:ascii="Liberation Sans" w:hAnsi="Liberation Sans" w:cs="Liberation Sans"/>
          <w:sz w:val="28"/>
          <w:szCs w:val="28"/>
        </w:rPr>
        <w:t xml:space="preserve"> ноября 202</w:t>
      </w:r>
      <w:r w:rsidR="0039296C">
        <w:rPr>
          <w:rFonts w:ascii="Liberation Sans" w:hAnsi="Liberation Sans" w:cs="Liberation Sans"/>
          <w:sz w:val="28"/>
          <w:szCs w:val="28"/>
        </w:rPr>
        <w:t>4</w:t>
      </w:r>
      <w:r w:rsidR="0039296C" w:rsidRPr="001D1FD9">
        <w:rPr>
          <w:rFonts w:ascii="Liberation Sans" w:hAnsi="Liberation Sans" w:cs="Liberation Sans"/>
          <w:sz w:val="28"/>
          <w:szCs w:val="28"/>
        </w:rPr>
        <w:t xml:space="preserve"> года</w:t>
      </w:r>
      <w:r w:rsidRPr="0039296C">
        <w:rPr>
          <w:rFonts w:ascii="Liberation Sans" w:hAnsi="Liberation Sans" w:cs="Liberation Sans"/>
          <w:bCs/>
          <w:sz w:val="28"/>
          <w:szCs w:val="28"/>
          <w:lang w:val="x-none"/>
        </w:rPr>
        <w:t>.</w:t>
      </w:r>
      <w:r w:rsidR="00024795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                                            </w:t>
      </w:r>
    </w:p>
    <w:p w:rsidR="00E16988" w:rsidRPr="0039296C" w:rsidRDefault="00E16988" w:rsidP="00252008">
      <w:pPr>
        <w:pStyle w:val="a7"/>
        <w:spacing w:line="23" w:lineRule="atLeast"/>
        <w:ind w:firstLine="708"/>
        <w:rPr>
          <w:rFonts w:ascii="Liberation Sans" w:eastAsia="Times New Roman" w:hAnsi="Liberation Sans" w:cs="Liberation Sans"/>
          <w:bCs/>
          <w:sz w:val="28"/>
          <w:szCs w:val="28"/>
          <w:lang w:val="x-none"/>
        </w:rPr>
      </w:pPr>
      <w:r w:rsidRPr="0039296C">
        <w:rPr>
          <w:rFonts w:ascii="Liberation Sans" w:eastAsia="Times New Roman" w:hAnsi="Liberation Sans" w:cs="Liberation Sans"/>
          <w:bCs/>
          <w:sz w:val="28"/>
          <w:szCs w:val="28"/>
          <w:lang w:val="x-none"/>
        </w:rPr>
        <w:t>Уполномоченный</w:t>
      </w:r>
      <w:r w:rsidR="007E61EC">
        <w:rPr>
          <w:rFonts w:ascii="Liberation Sans" w:eastAsia="Times New Roman" w:hAnsi="Liberation Sans" w:cs="Liberation Sans"/>
          <w:bCs/>
          <w:sz w:val="28"/>
          <w:szCs w:val="28"/>
        </w:rPr>
        <w:t xml:space="preserve"> орган</w:t>
      </w:r>
      <w:r w:rsidRPr="0039296C">
        <w:rPr>
          <w:rFonts w:ascii="Liberation Sans" w:eastAsia="Times New Roman" w:hAnsi="Liberation Sans" w:cs="Liberation Sans"/>
          <w:bCs/>
          <w:sz w:val="28"/>
          <w:szCs w:val="28"/>
          <w:lang w:val="x-none"/>
        </w:rPr>
        <w:t xml:space="preserve"> на проведение общественных обсуждений – </w:t>
      </w:r>
      <w:r w:rsidR="00252008" w:rsidRPr="0039296C">
        <w:rPr>
          <w:rFonts w:ascii="Liberation Sans" w:eastAsia="Times New Roman" w:hAnsi="Liberation Sans" w:cs="Liberation Sans"/>
          <w:bCs/>
          <w:sz w:val="28"/>
          <w:szCs w:val="28"/>
          <w:lang w:val="x-none"/>
        </w:rPr>
        <w:t>комиссия по подготовке проекта о внесении изменений в Генеральный план муниципального округа Тазовский район Ямало-Ненецкого автономного округа</w:t>
      </w:r>
      <w:r w:rsidRPr="0039296C">
        <w:rPr>
          <w:rFonts w:ascii="Liberation Sans" w:eastAsia="Times New Roman" w:hAnsi="Liberation Sans" w:cs="Liberation Sans"/>
          <w:bCs/>
          <w:sz w:val="28"/>
          <w:szCs w:val="28"/>
          <w:lang w:val="x-none"/>
        </w:rPr>
        <w:t>.</w:t>
      </w:r>
    </w:p>
    <w:p w:rsidR="00FF16C1" w:rsidRPr="0039296C" w:rsidRDefault="00FF16C1" w:rsidP="00252008">
      <w:pPr>
        <w:pStyle w:val="a7"/>
        <w:spacing w:line="23" w:lineRule="atLeast"/>
        <w:ind w:firstLine="708"/>
        <w:rPr>
          <w:rFonts w:ascii="Liberation Sans" w:hAnsi="Liberation Sans" w:cs="Liberation Sans"/>
          <w:sz w:val="28"/>
          <w:szCs w:val="28"/>
        </w:rPr>
      </w:pPr>
      <w:r w:rsidRPr="0039296C">
        <w:rPr>
          <w:rFonts w:ascii="Liberation Sans" w:hAnsi="Liberation Sans" w:cs="Liberation Sans"/>
          <w:sz w:val="28"/>
          <w:szCs w:val="28"/>
        </w:rPr>
        <w:t xml:space="preserve">Проект изменений в </w:t>
      </w:r>
      <w:r w:rsidR="00252008" w:rsidRPr="0039296C">
        <w:rPr>
          <w:rFonts w:ascii="Liberation Sans" w:hAnsi="Liberation Sans" w:cs="Liberation Sans"/>
          <w:sz w:val="28"/>
          <w:szCs w:val="28"/>
        </w:rPr>
        <w:t>Генеральный план</w:t>
      </w:r>
      <w:r w:rsidRPr="0039296C">
        <w:rPr>
          <w:rFonts w:ascii="Liberation Sans" w:hAnsi="Liberation Sans" w:cs="Liberation Sans"/>
          <w:sz w:val="28"/>
          <w:szCs w:val="28"/>
        </w:rPr>
        <w:t xml:space="preserve"> размещен на платформе обратной связи федеральной государственной информационной системы «Единый портал государственных и муниципальных услуг (функций)» и на официальном сайте </w:t>
      </w:r>
      <w:r w:rsidR="0039296C">
        <w:rPr>
          <w:rFonts w:ascii="Liberation Sans" w:hAnsi="Liberation Sans" w:cs="Liberation Sans"/>
          <w:sz w:val="28"/>
          <w:szCs w:val="28"/>
        </w:rPr>
        <w:t>Администрации</w:t>
      </w:r>
      <w:r w:rsidR="0039296C" w:rsidRPr="001D1FD9">
        <w:rPr>
          <w:rFonts w:ascii="Liberation Sans" w:hAnsi="Liberation Sans" w:cs="Liberation Sans"/>
          <w:sz w:val="28"/>
          <w:szCs w:val="28"/>
        </w:rPr>
        <w:t xml:space="preserve"> Тазовск</w:t>
      </w:r>
      <w:r w:rsidR="0039296C">
        <w:rPr>
          <w:rFonts w:ascii="Liberation Sans" w:hAnsi="Liberation Sans" w:cs="Liberation Sans"/>
          <w:sz w:val="28"/>
          <w:szCs w:val="28"/>
        </w:rPr>
        <w:t>ого</w:t>
      </w:r>
      <w:r w:rsidR="0039296C" w:rsidRPr="001D1FD9">
        <w:rPr>
          <w:rFonts w:ascii="Liberation Sans" w:hAnsi="Liberation Sans" w:cs="Liberation Sans"/>
          <w:sz w:val="28"/>
          <w:szCs w:val="28"/>
        </w:rPr>
        <w:t xml:space="preserve"> район</w:t>
      </w:r>
      <w:r w:rsidR="0039296C">
        <w:rPr>
          <w:rFonts w:ascii="Liberation Sans" w:hAnsi="Liberation Sans" w:cs="Liberation Sans"/>
          <w:sz w:val="28"/>
          <w:szCs w:val="28"/>
        </w:rPr>
        <w:t>а</w:t>
      </w:r>
      <w:r w:rsidRPr="0039296C">
        <w:rPr>
          <w:rFonts w:ascii="Liberation Sans" w:hAnsi="Liberation Sans" w:cs="Liberation Sans"/>
          <w:sz w:val="28"/>
          <w:szCs w:val="28"/>
        </w:rPr>
        <w:t xml:space="preserve"> (https://tasu.yanao.ru) в разделе «Деятельность», подраздел «Градостроительная деятельность», вкладка «Общественные обсуждения, публичные слушания»</w:t>
      </w:r>
      <w:r w:rsidR="00115908" w:rsidRPr="0039296C">
        <w:rPr>
          <w:rFonts w:ascii="Liberation Sans" w:hAnsi="Liberation Sans" w:cs="Liberation Sans"/>
          <w:sz w:val="28"/>
          <w:szCs w:val="28"/>
        </w:rPr>
        <w:t xml:space="preserve"> (далее – платформа обратной связи, официальный сайт)</w:t>
      </w:r>
      <w:r w:rsidRPr="0039296C">
        <w:rPr>
          <w:rFonts w:ascii="Liberation Sans" w:hAnsi="Liberation Sans" w:cs="Liberation Sans"/>
          <w:sz w:val="28"/>
          <w:szCs w:val="28"/>
        </w:rPr>
        <w:t>.</w:t>
      </w:r>
    </w:p>
    <w:p w:rsidR="004A6DC7" w:rsidRPr="0039296C" w:rsidRDefault="004A6DC7" w:rsidP="00252008">
      <w:pPr>
        <w:spacing w:line="23" w:lineRule="atLeast"/>
        <w:ind w:firstLine="709"/>
        <w:jc w:val="both"/>
        <w:rPr>
          <w:rFonts w:ascii="Liberation Sans" w:eastAsia="Calibri" w:hAnsi="Liberation Sans" w:cs="Liberation Sans"/>
          <w:sz w:val="28"/>
          <w:szCs w:val="28"/>
        </w:rPr>
      </w:pPr>
      <w:r w:rsidRPr="0039296C">
        <w:rPr>
          <w:rFonts w:ascii="Liberation Sans" w:eastAsia="Calibri" w:hAnsi="Liberation Sans" w:cs="Liberation Sans"/>
          <w:sz w:val="28"/>
          <w:szCs w:val="28"/>
        </w:rPr>
        <w:t>Сбор предложений и замечаний проводился</w:t>
      </w:r>
      <w:r w:rsidR="00115908" w:rsidRPr="0039296C">
        <w:rPr>
          <w:rFonts w:ascii="Liberation Sans" w:eastAsia="Calibri" w:hAnsi="Liberation Sans" w:cs="Liberation Sans"/>
          <w:sz w:val="28"/>
          <w:szCs w:val="28"/>
        </w:rPr>
        <w:t xml:space="preserve"> посредством платформы обратной связи, официального сайта, почтового отправления по адресу: </w:t>
      </w:r>
      <w:r w:rsidR="0039296C">
        <w:rPr>
          <w:rFonts w:ascii="Liberation Sans" w:hAnsi="Liberation Sans" w:cs="Liberation Sans"/>
          <w:sz w:val="28"/>
          <w:szCs w:val="28"/>
        </w:rPr>
        <w:t>629350, ЯНАО, Тазовский район, п. Тазовский, ул. Пушкина, д. 34б (департамент строительства и жилищной политики Администрации Тазовского района)</w:t>
      </w:r>
      <w:r w:rsidR="00115908" w:rsidRPr="0039296C">
        <w:rPr>
          <w:rFonts w:ascii="Liberation Sans" w:eastAsia="Calibri" w:hAnsi="Liberation Sans" w:cs="Liberation Sans"/>
          <w:sz w:val="28"/>
          <w:szCs w:val="28"/>
        </w:rPr>
        <w:t>, в письменной форме в адрес уполномоченного органа</w:t>
      </w:r>
      <w:r w:rsidRPr="0039296C">
        <w:rPr>
          <w:rFonts w:ascii="Liberation Sans" w:eastAsia="Calibri" w:hAnsi="Liberation Sans" w:cs="Liberation Sans"/>
          <w:sz w:val="28"/>
          <w:szCs w:val="28"/>
        </w:rPr>
        <w:t>.</w:t>
      </w:r>
    </w:p>
    <w:p w:rsidR="00733370" w:rsidRPr="0039296C" w:rsidRDefault="0039296C" w:rsidP="00252008">
      <w:pPr>
        <w:tabs>
          <w:tab w:val="left" w:pos="993"/>
        </w:tabs>
        <w:spacing w:line="23" w:lineRule="atLeast"/>
        <w:ind w:firstLine="709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>В соответствии с</w:t>
      </w:r>
      <w:r w:rsidRPr="0039296C">
        <w:rPr>
          <w:rFonts w:ascii="Liberation Sans" w:hAnsi="Liberation Sans" w:cs="Liberation Sans"/>
          <w:bCs/>
          <w:sz w:val="28"/>
          <w:szCs w:val="28"/>
        </w:rPr>
        <w:t xml:space="preserve"> </w:t>
      </w:r>
      <w:r w:rsidRPr="0039296C">
        <w:rPr>
          <w:rFonts w:ascii="Liberation Sans" w:hAnsi="Liberation Sans" w:cs="Liberation Sans"/>
          <w:bCs/>
          <w:sz w:val="28"/>
          <w:szCs w:val="28"/>
          <w:lang w:val="x-none"/>
        </w:rPr>
        <w:t>протокол</w:t>
      </w:r>
      <w:r w:rsidR="007E61EC">
        <w:rPr>
          <w:rFonts w:ascii="Liberation Sans" w:hAnsi="Liberation Sans" w:cs="Liberation Sans"/>
          <w:bCs/>
          <w:sz w:val="28"/>
          <w:szCs w:val="28"/>
        </w:rPr>
        <w:t>о</w:t>
      </w:r>
      <w:r>
        <w:rPr>
          <w:rFonts w:ascii="Liberation Sans" w:hAnsi="Liberation Sans" w:cs="Liberation Sans"/>
          <w:bCs/>
          <w:sz w:val="28"/>
          <w:szCs w:val="28"/>
        </w:rPr>
        <w:t>м</w:t>
      </w:r>
      <w:r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общественных обсуждений от </w:t>
      </w:r>
      <w:r>
        <w:rPr>
          <w:rFonts w:ascii="Liberation Sans" w:hAnsi="Liberation Sans" w:cs="Liberation Sans"/>
          <w:bCs/>
          <w:sz w:val="28"/>
          <w:szCs w:val="28"/>
        </w:rPr>
        <w:t>13</w:t>
      </w:r>
      <w:r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</w:t>
      </w:r>
      <w:r w:rsidRPr="0039296C">
        <w:rPr>
          <w:rFonts w:ascii="Liberation Sans" w:hAnsi="Liberation Sans" w:cs="Liberation Sans"/>
          <w:bCs/>
          <w:sz w:val="28"/>
          <w:szCs w:val="28"/>
        </w:rPr>
        <w:t>ноября</w:t>
      </w:r>
      <w:r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202</w:t>
      </w:r>
      <w:r>
        <w:rPr>
          <w:rFonts w:ascii="Liberation Sans" w:hAnsi="Liberation Sans" w:cs="Liberation Sans"/>
          <w:bCs/>
          <w:sz w:val="28"/>
          <w:szCs w:val="28"/>
        </w:rPr>
        <w:t>4</w:t>
      </w:r>
      <w:r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года</w:t>
      </w:r>
      <w:r w:rsidRPr="0039296C">
        <w:rPr>
          <w:rFonts w:ascii="Liberation Sans" w:hAnsi="Liberation Sans" w:cs="Liberation Sans"/>
          <w:bCs/>
          <w:sz w:val="28"/>
          <w:szCs w:val="28"/>
        </w:rPr>
        <w:t xml:space="preserve"> № </w:t>
      </w:r>
      <w:r>
        <w:rPr>
          <w:rFonts w:ascii="Liberation Sans" w:hAnsi="Liberation Sans" w:cs="Liberation Sans"/>
          <w:bCs/>
          <w:sz w:val="28"/>
          <w:szCs w:val="28"/>
        </w:rPr>
        <w:t>2 в</w:t>
      </w:r>
      <w:r w:rsidRPr="001D1FD9">
        <w:rPr>
          <w:rFonts w:ascii="Liberation Sans" w:hAnsi="Liberation Sans" w:cs="Liberation Sans"/>
          <w:sz w:val="28"/>
          <w:szCs w:val="28"/>
        </w:rPr>
        <w:t xml:space="preserve"> период общественных обсуждений участниками общественных обсуждений, а также заинтересованными лицами </w:t>
      </w:r>
      <w:r>
        <w:rPr>
          <w:rFonts w:ascii="Liberation Sans" w:hAnsi="Liberation Sans" w:cs="Liberation Sans"/>
          <w:sz w:val="28"/>
          <w:szCs w:val="28"/>
        </w:rPr>
        <w:t>в адрес уполномоченного органа предложения и замечания по проекту изменений в Генеральный план не поступили.</w:t>
      </w:r>
    </w:p>
    <w:p w:rsidR="00733370" w:rsidRPr="0039296C" w:rsidRDefault="00DF2017" w:rsidP="00252008">
      <w:pPr>
        <w:autoSpaceDE w:val="0"/>
        <w:autoSpaceDN w:val="0"/>
        <w:adjustRightInd w:val="0"/>
        <w:spacing w:line="23" w:lineRule="atLeast"/>
        <w:ind w:firstLine="708"/>
        <w:jc w:val="both"/>
        <w:rPr>
          <w:rFonts w:ascii="Liberation Sans" w:hAnsi="Liberation Sans" w:cs="Liberation Sans"/>
          <w:bCs/>
          <w:sz w:val="28"/>
          <w:szCs w:val="28"/>
          <w:lang w:val="x-none"/>
        </w:rPr>
      </w:pPr>
      <w:r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По итогам </w:t>
      </w:r>
      <w:r w:rsidR="007A627D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общественных обсуждений </w:t>
      </w:r>
      <w:r w:rsidR="00CE0C2E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комиссия </w:t>
      </w:r>
      <w:r w:rsidR="00252008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>по подготовке проекта о внесении изменений в Генеральный план муниципального округа Тазовский район Ямало-Ненецкого автономного округа</w:t>
      </w:r>
      <w:r w:rsidR="005A1B4B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решила</w:t>
      </w:r>
      <w:r w:rsidR="00CC30DF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>:</w:t>
      </w:r>
    </w:p>
    <w:p w:rsidR="00CC30DF" w:rsidRPr="0039296C" w:rsidRDefault="00CC30DF" w:rsidP="00252008">
      <w:pPr>
        <w:autoSpaceDE w:val="0"/>
        <w:autoSpaceDN w:val="0"/>
        <w:adjustRightInd w:val="0"/>
        <w:spacing w:line="23" w:lineRule="atLeast"/>
        <w:ind w:firstLine="708"/>
        <w:jc w:val="both"/>
        <w:rPr>
          <w:rFonts w:ascii="Liberation Sans" w:hAnsi="Liberation Sans" w:cs="Liberation Sans"/>
          <w:bCs/>
          <w:sz w:val="28"/>
          <w:szCs w:val="28"/>
          <w:lang w:val="x-none"/>
        </w:rPr>
      </w:pPr>
      <w:r w:rsidRPr="0039296C">
        <w:rPr>
          <w:rFonts w:ascii="Liberation Sans" w:hAnsi="Liberation Sans" w:cs="Liberation Sans"/>
          <w:bCs/>
          <w:sz w:val="28"/>
          <w:szCs w:val="28"/>
          <w:lang w:val="x-none"/>
        </w:rPr>
        <w:t>1</w:t>
      </w:r>
      <w:r w:rsidR="00C67D7B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. Считать </w:t>
      </w:r>
      <w:r w:rsidR="007A627D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>общественны</w:t>
      </w:r>
      <w:r w:rsidR="00C26AE4" w:rsidRPr="0039296C">
        <w:rPr>
          <w:rFonts w:ascii="Liberation Sans" w:hAnsi="Liberation Sans" w:cs="Liberation Sans"/>
          <w:bCs/>
          <w:sz w:val="28"/>
          <w:szCs w:val="28"/>
        </w:rPr>
        <w:t>е</w:t>
      </w:r>
      <w:r w:rsidR="007A627D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обсуждени</w:t>
      </w:r>
      <w:r w:rsidR="00C26AE4" w:rsidRPr="0039296C">
        <w:rPr>
          <w:rFonts w:ascii="Liberation Sans" w:hAnsi="Liberation Sans" w:cs="Liberation Sans"/>
          <w:bCs/>
          <w:sz w:val="28"/>
          <w:szCs w:val="28"/>
        </w:rPr>
        <w:t>я</w:t>
      </w:r>
      <w:r w:rsidR="00C67D7B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по </w:t>
      </w:r>
      <w:r w:rsidR="00E26925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>проекту</w:t>
      </w:r>
      <w:r w:rsidR="00777191" w:rsidRPr="0039296C">
        <w:rPr>
          <w:rFonts w:ascii="Liberation Sans" w:hAnsi="Liberation Sans" w:cs="Liberation Sans"/>
          <w:bCs/>
          <w:sz w:val="28"/>
          <w:szCs w:val="28"/>
        </w:rPr>
        <w:t xml:space="preserve"> изменений в</w:t>
      </w:r>
      <w:r w:rsidR="00E26925" w:rsidRPr="0039296C">
        <w:rPr>
          <w:rFonts w:ascii="Liberation Sans" w:hAnsi="Liberation Sans" w:cs="Liberation Sans"/>
          <w:bCs/>
          <w:sz w:val="28"/>
          <w:szCs w:val="28"/>
        </w:rPr>
        <w:t xml:space="preserve"> </w:t>
      </w:r>
      <w:r w:rsidR="00252008" w:rsidRPr="0039296C">
        <w:rPr>
          <w:rFonts w:ascii="Liberation Sans" w:hAnsi="Liberation Sans" w:cs="Liberation Sans"/>
          <w:sz w:val="28"/>
          <w:szCs w:val="28"/>
        </w:rPr>
        <w:t>Генеральный план</w:t>
      </w:r>
      <w:r w:rsidR="00AF5FA4" w:rsidRPr="0039296C">
        <w:rPr>
          <w:rFonts w:ascii="Liberation Sans" w:hAnsi="Liberation Sans" w:cs="Liberation Sans"/>
          <w:sz w:val="28"/>
          <w:szCs w:val="28"/>
        </w:rPr>
        <w:t xml:space="preserve"> муниципального округа Тазовский район Ямало-Ненецкого автономного округа</w:t>
      </w:r>
      <w:r w:rsidR="00ED18AA" w:rsidRPr="0039296C">
        <w:rPr>
          <w:rFonts w:ascii="Liberation Sans" w:hAnsi="Liberation Sans" w:cs="Liberation Sans"/>
          <w:bCs/>
          <w:sz w:val="28"/>
          <w:szCs w:val="28"/>
        </w:rPr>
        <w:t>,</w:t>
      </w:r>
      <w:r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состоявшимися.</w:t>
      </w:r>
    </w:p>
    <w:p w:rsidR="001D1CB8" w:rsidRPr="0039296C" w:rsidRDefault="00CB08F3" w:rsidP="00252008">
      <w:pPr>
        <w:autoSpaceDE w:val="0"/>
        <w:autoSpaceDN w:val="0"/>
        <w:adjustRightInd w:val="0"/>
        <w:spacing w:line="23" w:lineRule="atLeast"/>
        <w:ind w:firstLine="708"/>
        <w:jc w:val="both"/>
        <w:rPr>
          <w:rFonts w:ascii="Liberation Sans" w:hAnsi="Liberation Sans" w:cs="Liberation Sans"/>
          <w:bCs/>
          <w:sz w:val="28"/>
          <w:szCs w:val="28"/>
        </w:rPr>
      </w:pPr>
      <w:r w:rsidRPr="0039296C">
        <w:rPr>
          <w:rFonts w:ascii="Liberation Sans" w:hAnsi="Liberation Sans" w:cs="Liberation Sans"/>
          <w:bCs/>
          <w:sz w:val="28"/>
          <w:szCs w:val="28"/>
          <w:lang w:val="x-none"/>
        </w:rPr>
        <w:lastRenderedPageBreak/>
        <w:t xml:space="preserve">2. </w:t>
      </w:r>
      <w:r w:rsidR="00CC30DF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>Одобрит</w:t>
      </w:r>
      <w:r w:rsidR="00CE0C2E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>ь</w:t>
      </w:r>
      <w:r w:rsidR="00C67D7B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обозначенный проект</w:t>
      </w:r>
      <w:r w:rsidR="00254174" w:rsidRPr="0039296C">
        <w:rPr>
          <w:rFonts w:ascii="Liberation Sans" w:hAnsi="Liberation Sans" w:cs="Liberation Sans"/>
          <w:bCs/>
          <w:sz w:val="28"/>
          <w:szCs w:val="28"/>
        </w:rPr>
        <w:t xml:space="preserve"> изменений в</w:t>
      </w:r>
      <w:r w:rsidR="00C67D7B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</w:t>
      </w:r>
      <w:r w:rsidR="00252008" w:rsidRPr="0039296C">
        <w:rPr>
          <w:rFonts w:ascii="Liberation Sans" w:hAnsi="Liberation Sans" w:cs="Liberation Sans"/>
          <w:sz w:val="28"/>
          <w:szCs w:val="28"/>
        </w:rPr>
        <w:t>Генеральный план</w:t>
      </w:r>
      <w:r w:rsidR="00AF5FA4" w:rsidRPr="0039296C">
        <w:rPr>
          <w:rFonts w:ascii="Liberation Sans" w:hAnsi="Liberation Sans" w:cs="Liberation Sans"/>
          <w:sz w:val="28"/>
          <w:szCs w:val="28"/>
        </w:rPr>
        <w:t xml:space="preserve"> муниципального округа Тазовский район Ямало-Ненецкого автономного округа</w:t>
      </w:r>
      <w:r w:rsidR="00C67D7B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>.</w:t>
      </w:r>
    </w:p>
    <w:p w:rsidR="00773E2B" w:rsidRPr="0039296C" w:rsidRDefault="0039296C" w:rsidP="00252008">
      <w:pPr>
        <w:tabs>
          <w:tab w:val="left" w:pos="900"/>
        </w:tabs>
        <w:spacing w:line="23" w:lineRule="atLeast"/>
        <w:ind w:firstLine="709"/>
        <w:jc w:val="both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>3</w:t>
      </w:r>
      <w:r w:rsidR="00CC30DF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>. Опубликовать данное заключение о</w:t>
      </w:r>
      <w:r w:rsidR="00220B62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результатах </w:t>
      </w:r>
      <w:r w:rsidR="00E16988" w:rsidRPr="0039296C">
        <w:rPr>
          <w:rFonts w:ascii="Liberation Sans" w:hAnsi="Liberation Sans" w:cs="Liberation Sans"/>
          <w:bCs/>
          <w:sz w:val="28"/>
          <w:szCs w:val="28"/>
        </w:rPr>
        <w:t>общественных обсуждений</w:t>
      </w:r>
      <w:r w:rsidR="00220B62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</w:t>
      </w:r>
      <w:r w:rsidR="00CC30DF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в районной газете «Советское Заполярье» и разместить на </w:t>
      </w:r>
      <w:r w:rsidR="00733370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официальном сайте </w:t>
      </w:r>
      <w:r>
        <w:rPr>
          <w:rFonts w:ascii="Liberation Sans" w:hAnsi="Liberation Sans" w:cs="Liberation Sans"/>
          <w:bCs/>
          <w:sz w:val="28"/>
          <w:szCs w:val="28"/>
        </w:rPr>
        <w:t>Администрации Тазовского района</w:t>
      </w:r>
      <w:r w:rsidR="00CC30DF" w:rsidRPr="0039296C">
        <w:rPr>
          <w:rFonts w:ascii="Liberation Sans" w:hAnsi="Liberation Sans" w:cs="Liberation Sans"/>
          <w:bCs/>
          <w:sz w:val="28"/>
          <w:szCs w:val="28"/>
          <w:lang w:val="x-none"/>
        </w:rPr>
        <w:t xml:space="preserve"> в сети «Интернет».</w:t>
      </w:r>
    </w:p>
    <w:p w:rsidR="00E26925" w:rsidRDefault="00E26925" w:rsidP="007741BB">
      <w:pPr>
        <w:spacing w:line="276" w:lineRule="auto"/>
        <w:jc w:val="both"/>
        <w:rPr>
          <w:rFonts w:ascii="Liberation Sans" w:hAnsi="Liberation Sans" w:cs="Liberation Sans"/>
          <w:sz w:val="28"/>
          <w:szCs w:val="28"/>
        </w:rPr>
      </w:pPr>
    </w:p>
    <w:p w:rsidR="0039296C" w:rsidRPr="0039296C" w:rsidRDefault="0039296C" w:rsidP="007741BB">
      <w:pPr>
        <w:spacing w:line="276" w:lineRule="auto"/>
        <w:jc w:val="both"/>
        <w:rPr>
          <w:rFonts w:ascii="Liberation Sans" w:hAnsi="Liberation Sans" w:cs="Liberation Sans"/>
          <w:sz w:val="28"/>
          <w:szCs w:val="28"/>
        </w:rPr>
      </w:pPr>
    </w:p>
    <w:p w:rsidR="002C18A0" w:rsidRPr="0039296C" w:rsidRDefault="002C18A0" w:rsidP="007741BB">
      <w:pPr>
        <w:spacing w:line="276" w:lineRule="auto"/>
        <w:jc w:val="both"/>
        <w:rPr>
          <w:rFonts w:ascii="Liberation Sans" w:hAnsi="Liberation Sans" w:cs="Liberation Sans"/>
          <w:sz w:val="28"/>
          <w:szCs w:val="28"/>
        </w:rPr>
      </w:pPr>
    </w:p>
    <w:p w:rsidR="00773E2B" w:rsidRPr="0039296C" w:rsidRDefault="00B928AF" w:rsidP="007741BB">
      <w:pPr>
        <w:spacing w:line="276" w:lineRule="auto"/>
        <w:jc w:val="both"/>
        <w:rPr>
          <w:rFonts w:ascii="Liberation Sans" w:hAnsi="Liberation Sans" w:cs="Liberation Sans"/>
          <w:sz w:val="28"/>
          <w:szCs w:val="28"/>
        </w:rPr>
      </w:pPr>
      <w:r w:rsidRPr="0039296C">
        <w:rPr>
          <w:rFonts w:ascii="Liberation Sans" w:hAnsi="Liberation Sans" w:cs="Liberation Sans"/>
          <w:sz w:val="28"/>
          <w:szCs w:val="28"/>
        </w:rPr>
        <w:t>П</w:t>
      </w:r>
      <w:r w:rsidR="005607F9" w:rsidRPr="0039296C">
        <w:rPr>
          <w:rFonts w:ascii="Liberation Sans" w:hAnsi="Liberation Sans" w:cs="Liberation Sans"/>
          <w:sz w:val="28"/>
          <w:szCs w:val="28"/>
        </w:rPr>
        <w:t>редседател</w:t>
      </w:r>
      <w:r w:rsidRPr="0039296C">
        <w:rPr>
          <w:rFonts w:ascii="Liberation Sans" w:hAnsi="Liberation Sans" w:cs="Liberation Sans"/>
          <w:sz w:val="28"/>
          <w:szCs w:val="28"/>
        </w:rPr>
        <w:t>ь</w:t>
      </w:r>
      <w:r w:rsidR="005607F9" w:rsidRPr="0039296C">
        <w:rPr>
          <w:rFonts w:ascii="Liberation Sans" w:hAnsi="Liberation Sans" w:cs="Liberation Sans"/>
          <w:sz w:val="28"/>
          <w:szCs w:val="28"/>
        </w:rPr>
        <w:t xml:space="preserve">                                    </w:t>
      </w:r>
      <w:r w:rsidR="0039296C">
        <w:rPr>
          <w:rFonts w:ascii="Liberation Sans" w:hAnsi="Liberation Sans" w:cs="Liberation Sans"/>
          <w:sz w:val="28"/>
          <w:szCs w:val="28"/>
        </w:rPr>
        <w:t xml:space="preserve">             </w:t>
      </w:r>
      <w:r w:rsidR="00E26925" w:rsidRPr="0039296C">
        <w:rPr>
          <w:rFonts w:ascii="Liberation Sans" w:hAnsi="Liberation Sans" w:cs="Liberation Sans"/>
          <w:sz w:val="28"/>
          <w:szCs w:val="28"/>
        </w:rPr>
        <w:t xml:space="preserve">                         </w:t>
      </w:r>
      <w:r w:rsidR="00115908" w:rsidRPr="0039296C">
        <w:rPr>
          <w:rFonts w:ascii="Liberation Sans" w:hAnsi="Liberation Sans" w:cs="Liberation Sans"/>
          <w:sz w:val="28"/>
          <w:szCs w:val="28"/>
        </w:rPr>
        <w:t xml:space="preserve">       </w:t>
      </w:r>
      <w:r w:rsidR="00606FD7" w:rsidRPr="0039296C">
        <w:rPr>
          <w:rFonts w:ascii="Liberation Sans" w:hAnsi="Liberation Sans" w:cs="Liberation Sans"/>
          <w:sz w:val="28"/>
          <w:szCs w:val="28"/>
        </w:rPr>
        <w:t>А</w:t>
      </w:r>
      <w:r w:rsidR="005607F9" w:rsidRPr="0039296C">
        <w:rPr>
          <w:rFonts w:ascii="Liberation Sans" w:hAnsi="Liberation Sans" w:cs="Liberation Sans"/>
          <w:sz w:val="28"/>
          <w:szCs w:val="28"/>
        </w:rPr>
        <w:t>.</w:t>
      </w:r>
      <w:r w:rsidR="00606FD7" w:rsidRPr="0039296C">
        <w:rPr>
          <w:rFonts w:ascii="Liberation Sans" w:hAnsi="Liberation Sans" w:cs="Liberation Sans"/>
          <w:sz w:val="28"/>
          <w:szCs w:val="28"/>
        </w:rPr>
        <w:t>Н</w:t>
      </w:r>
      <w:r w:rsidR="005607F9" w:rsidRPr="0039296C">
        <w:rPr>
          <w:rFonts w:ascii="Liberation Sans" w:hAnsi="Liberation Sans" w:cs="Liberation Sans"/>
          <w:sz w:val="28"/>
          <w:szCs w:val="28"/>
        </w:rPr>
        <w:t xml:space="preserve">. </w:t>
      </w:r>
      <w:r w:rsidR="00606FD7" w:rsidRPr="0039296C">
        <w:rPr>
          <w:rFonts w:ascii="Liberation Sans" w:hAnsi="Liberation Sans" w:cs="Liberation Sans"/>
          <w:sz w:val="28"/>
          <w:szCs w:val="28"/>
        </w:rPr>
        <w:t>Артюх</w:t>
      </w:r>
    </w:p>
    <w:p w:rsidR="002C18A0" w:rsidRPr="0039296C" w:rsidRDefault="002C18A0" w:rsidP="007741BB">
      <w:pPr>
        <w:spacing w:line="276" w:lineRule="auto"/>
        <w:jc w:val="both"/>
        <w:rPr>
          <w:rFonts w:ascii="Liberation Sans" w:hAnsi="Liberation Sans" w:cs="Liberation Sans"/>
          <w:sz w:val="28"/>
          <w:szCs w:val="28"/>
        </w:rPr>
      </w:pPr>
    </w:p>
    <w:p w:rsidR="00FF16C1" w:rsidRPr="0039296C" w:rsidRDefault="00FF16C1" w:rsidP="007741BB">
      <w:pPr>
        <w:spacing w:line="276" w:lineRule="auto"/>
        <w:jc w:val="both"/>
        <w:rPr>
          <w:rFonts w:ascii="Liberation Sans" w:hAnsi="Liberation Sans" w:cs="Liberation Sans"/>
          <w:sz w:val="28"/>
          <w:szCs w:val="28"/>
        </w:rPr>
      </w:pPr>
    </w:p>
    <w:p w:rsidR="00252008" w:rsidRPr="0039296C" w:rsidRDefault="00252008" w:rsidP="007741BB">
      <w:pPr>
        <w:spacing w:line="276" w:lineRule="auto"/>
        <w:jc w:val="both"/>
        <w:rPr>
          <w:rFonts w:ascii="Liberation Sans" w:hAnsi="Liberation Sans" w:cs="Liberation Sans"/>
          <w:sz w:val="28"/>
          <w:szCs w:val="28"/>
        </w:rPr>
      </w:pPr>
    </w:p>
    <w:p w:rsidR="004719D3" w:rsidRPr="0039296C" w:rsidRDefault="005607F9" w:rsidP="007741BB">
      <w:pPr>
        <w:spacing w:line="276" w:lineRule="auto"/>
        <w:jc w:val="both"/>
        <w:rPr>
          <w:rFonts w:ascii="Liberation Sans" w:hAnsi="Liberation Sans" w:cs="Liberation Sans"/>
          <w:sz w:val="28"/>
          <w:szCs w:val="28"/>
        </w:rPr>
      </w:pPr>
      <w:r w:rsidRPr="0039296C">
        <w:rPr>
          <w:rFonts w:ascii="Liberation Sans" w:hAnsi="Liberation Sans" w:cs="Liberation Sans"/>
          <w:sz w:val="28"/>
          <w:szCs w:val="28"/>
        </w:rPr>
        <w:t xml:space="preserve">Секретарь                                                     </w:t>
      </w:r>
      <w:r w:rsidR="00055BA3" w:rsidRPr="0039296C">
        <w:rPr>
          <w:rFonts w:ascii="Liberation Sans" w:hAnsi="Liberation Sans" w:cs="Liberation Sans"/>
          <w:sz w:val="28"/>
          <w:szCs w:val="28"/>
        </w:rPr>
        <w:t xml:space="preserve">    </w:t>
      </w:r>
      <w:r w:rsidR="0039296C">
        <w:rPr>
          <w:rFonts w:ascii="Liberation Sans" w:hAnsi="Liberation Sans" w:cs="Liberation Sans"/>
          <w:sz w:val="28"/>
          <w:szCs w:val="28"/>
        </w:rPr>
        <w:t xml:space="preserve">        </w:t>
      </w:r>
      <w:r w:rsidRPr="0039296C">
        <w:rPr>
          <w:rFonts w:ascii="Liberation Sans" w:hAnsi="Liberation Sans" w:cs="Liberation Sans"/>
          <w:sz w:val="28"/>
          <w:szCs w:val="28"/>
        </w:rPr>
        <w:t xml:space="preserve">    </w:t>
      </w:r>
      <w:r w:rsidR="00055BA3" w:rsidRPr="0039296C">
        <w:rPr>
          <w:rFonts w:ascii="Liberation Sans" w:hAnsi="Liberation Sans" w:cs="Liberation Sans"/>
          <w:sz w:val="28"/>
          <w:szCs w:val="28"/>
        </w:rPr>
        <w:t xml:space="preserve">       </w:t>
      </w:r>
      <w:r w:rsidRPr="0039296C">
        <w:rPr>
          <w:rFonts w:ascii="Liberation Sans" w:hAnsi="Liberation Sans" w:cs="Liberation Sans"/>
          <w:sz w:val="28"/>
          <w:szCs w:val="28"/>
        </w:rPr>
        <w:t xml:space="preserve">  </w:t>
      </w:r>
      <w:r w:rsidR="00E26925" w:rsidRPr="0039296C">
        <w:rPr>
          <w:rFonts w:ascii="Liberation Sans" w:hAnsi="Liberation Sans" w:cs="Liberation Sans"/>
          <w:sz w:val="28"/>
          <w:szCs w:val="28"/>
        </w:rPr>
        <w:t xml:space="preserve">         </w:t>
      </w:r>
      <w:r w:rsidR="00773E2B" w:rsidRPr="0039296C">
        <w:rPr>
          <w:rFonts w:ascii="Liberation Sans" w:hAnsi="Liberation Sans" w:cs="Liberation Sans"/>
          <w:sz w:val="28"/>
          <w:szCs w:val="28"/>
        </w:rPr>
        <w:t xml:space="preserve"> </w:t>
      </w:r>
      <w:r w:rsidRPr="0039296C">
        <w:rPr>
          <w:rFonts w:ascii="Liberation Sans" w:hAnsi="Liberation Sans" w:cs="Liberation Sans"/>
          <w:sz w:val="28"/>
          <w:szCs w:val="28"/>
        </w:rPr>
        <w:t>А.В. Саков</w:t>
      </w:r>
    </w:p>
    <w:sectPr w:rsidR="004719D3" w:rsidRPr="0039296C" w:rsidSect="0039296C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C8" w:rsidRDefault="006838C8">
      <w:r>
        <w:separator/>
      </w:r>
    </w:p>
  </w:endnote>
  <w:endnote w:type="continuationSeparator" w:id="0">
    <w:p w:rsidR="006838C8" w:rsidRDefault="0068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25" w:rsidRDefault="00E26925" w:rsidP="0028685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26925" w:rsidRDefault="00E269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25" w:rsidRDefault="00E26925">
    <w:pPr>
      <w:pStyle w:val="a4"/>
      <w:jc w:val="center"/>
    </w:pPr>
  </w:p>
  <w:p w:rsidR="00E26925" w:rsidRDefault="00E269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C8" w:rsidRDefault="006838C8">
      <w:r>
        <w:separator/>
      </w:r>
    </w:p>
  </w:footnote>
  <w:footnote w:type="continuationSeparator" w:id="0">
    <w:p w:rsidR="006838C8" w:rsidRDefault="00683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25" w:rsidRDefault="00E2692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52CE1">
      <w:rPr>
        <w:noProof/>
      </w:rPr>
      <w:t>2</w:t>
    </w:r>
    <w:r>
      <w:fldChar w:fldCharType="end"/>
    </w:r>
  </w:p>
  <w:p w:rsidR="00E26925" w:rsidRDefault="00E2692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19A"/>
    <w:multiLevelType w:val="hybridMultilevel"/>
    <w:tmpl w:val="0710463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156C9"/>
    <w:multiLevelType w:val="hybridMultilevel"/>
    <w:tmpl w:val="2B0E2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22BC4"/>
    <w:multiLevelType w:val="hybridMultilevel"/>
    <w:tmpl w:val="666CA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B60410"/>
    <w:multiLevelType w:val="hybridMultilevel"/>
    <w:tmpl w:val="EC9CA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D76A8"/>
    <w:multiLevelType w:val="multilevel"/>
    <w:tmpl w:val="2B0E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573B4"/>
    <w:multiLevelType w:val="hybridMultilevel"/>
    <w:tmpl w:val="29E6A09C"/>
    <w:lvl w:ilvl="0" w:tplc="2116D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BB35DA"/>
    <w:multiLevelType w:val="hybridMultilevel"/>
    <w:tmpl w:val="7F1CC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97"/>
    <w:rsid w:val="00002700"/>
    <w:rsid w:val="00017446"/>
    <w:rsid w:val="00024795"/>
    <w:rsid w:val="000341E1"/>
    <w:rsid w:val="00035B79"/>
    <w:rsid w:val="000368C1"/>
    <w:rsid w:val="00040ED0"/>
    <w:rsid w:val="00055BA3"/>
    <w:rsid w:val="000714BE"/>
    <w:rsid w:val="0007590F"/>
    <w:rsid w:val="00087338"/>
    <w:rsid w:val="0009173B"/>
    <w:rsid w:val="00095D6B"/>
    <w:rsid w:val="000A0EBD"/>
    <w:rsid w:val="000B144A"/>
    <w:rsid w:val="000C0D62"/>
    <w:rsid w:val="000C1367"/>
    <w:rsid w:val="000C4A63"/>
    <w:rsid w:val="000E6807"/>
    <w:rsid w:val="00115908"/>
    <w:rsid w:val="00120806"/>
    <w:rsid w:val="001379B8"/>
    <w:rsid w:val="001413D3"/>
    <w:rsid w:val="001474B5"/>
    <w:rsid w:val="0015138C"/>
    <w:rsid w:val="00182913"/>
    <w:rsid w:val="00191DCC"/>
    <w:rsid w:val="001B030B"/>
    <w:rsid w:val="001B445F"/>
    <w:rsid w:val="001B5CD4"/>
    <w:rsid w:val="001C51AF"/>
    <w:rsid w:val="001C624C"/>
    <w:rsid w:val="001D022A"/>
    <w:rsid w:val="001D1CB8"/>
    <w:rsid w:val="001E077E"/>
    <w:rsid w:val="001F2C01"/>
    <w:rsid w:val="001F3231"/>
    <w:rsid w:val="00201E78"/>
    <w:rsid w:val="00206802"/>
    <w:rsid w:val="00220B62"/>
    <w:rsid w:val="002237A0"/>
    <w:rsid w:val="00244107"/>
    <w:rsid w:val="00252008"/>
    <w:rsid w:val="00252105"/>
    <w:rsid w:val="00254174"/>
    <w:rsid w:val="00260530"/>
    <w:rsid w:val="00266220"/>
    <w:rsid w:val="0028685E"/>
    <w:rsid w:val="00286DE4"/>
    <w:rsid w:val="00291924"/>
    <w:rsid w:val="00297C10"/>
    <w:rsid w:val="002B7677"/>
    <w:rsid w:val="002C18A0"/>
    <w:rsid w:val="002C2481"/>
    <w:rsid w:val="002D7C14"/>
    <w:rsid w:val="002E7E6B"/>
    <w:rsid w:val="002F3951"/>
    <w:rsid w:val="002F4041"/>
    <w:rsid w:val="002F60BB"/>
    <w:rsid w:val="002F6233"/>
    <w:rsid w:val="00303575"/>
    <w:rsid w:val="0030759B"/>
    <w:rsid w:val="00307797"/>
    <w:rsid w:val="003238BB"/>
    <w:rsid w:val="00334CAE"/>
    <w:rsid w:val="00352044"/>
    <w:rsid w:val="00362209"/>
    <w:rsid w:val="00367F98"/>
    <w:rsid w:val="00370AAA"/>
    <w:rsid w:val="00390D77"/>
    <w:rsid w:val="0039296C"/>
    <w:rsid w:val="00393773"/>
    <w:rsid w:val="003C613E"/>
    <w:rsid w:val="003E61EA"/>
    <w:rsid w:val="00401983"/>
    <w:rsid w:val="004226F0"/>
    <w:rsid w:val="00441C5A"/>
    <w:rsid w:val="0044347C"/>
    <w:rsid w:val="004719D3"/>
    <w:rsid w:val="00473540"/>
    <w:rsid w:val="004927BC"/>
    <w:rsid w:val="00493B8D"/>
    <w:rsid w:val="004A33D8"/>
    <w:rsid w:val="004A6DC7"/>
    <w:rsid w:val="004E3B69"/>
    <w:rsid w:val="005148AC"/>
    <w:rsid w:val="00516A20"/>
    <w:rsid w:val="00532274"/>
    <w:rsid w:val="00532DD5"/>
    <w:rsid w:val="00534433"/>
    <w:rsid w:val="00537438"/>
    <w:rsid w:val="0055458A"/>
    <w:rsid w:val="00554AFC"/>
    <w:rsid w:val="005607F9"/>
    <w:rsid w:val="005661A2"/>
    <w:rsid w:val="005A1B4B"/>
    <w:rsid w:val="005E2C03"/>
    <w:rsid w:val="005F365F"/>
    <w:rsid w:val="00606FD7"/>
    <w:rsid w:val="00611344"/>
    <w:rsid w:val="00615D33"/>
    <w:rsid w:val="0062388A"/>
    <w:rsid w:val="006301CB"/>
    <w:rsid w:val="00642D4F"/>
    <w:rsid w:val="006436B9"/>
    <w:rsid w:val="006468EE"/>
    <w:rsid w:val="00654D77"/>
    <w:rsid w:val="006556DE"/>
    <w:rsid w:val="00665D23"/>
    <w:rsid w:val="0067662A"/>
    <w:rsid w:val="0068059B"/>
    <w:rsid w:val="006810BA"/>
    <w:rsid w:val="0068242A"/>
    <w:rsid w:val="006838C8"/>
    <w:rsid w:val="00696964"/>
    <w:rsid w:val="006A5D55"/>
    <w:rsid w:val="006B5E7A"/>
    <w:rsid w:val="006D2603"/>
    <w:rsid w:val="006D3A84"/>
    <w:rsid w:val="006D4ADC"/>
    <w:rsid w:val="006D4D6A"/>
    <w:rsid w:val="006D7708"/>
    <w:rsid w:val="006E1149"/>
    <w:rsid w:val="006E3545"/>
    <w:rsid w:val="006E697B"/>
    <w:rsid w:val="006F4492"/>
    <w:rsid w:val="00705DEB"/>
    <w:rsid w:val="0072369A"/>
    <w:rsid w:val="00727245"/>
    <w:rsid w:val="00733370"/>
    <w:rsid w:val="007344F4"/>
    <w:rsid w:val="007514D6"/>
    <w:rsid w:val="007605EF"/>
    <w:rsid w:val="00760DC5"/>
    <w:rsid w:val="00773E2B"/>
    <w:rsid w:val="007741BB"/>
    <w:rsid w:val="00777191"/>
    <w:rsid w:val="00777C50"/>
    <w:rsid w:val="0078126C"/>
    <w:rsid w:val="007837EE"/>
    <w:rsid w:val="00795F39"/>
    <w:rsid w:val="007A627D"/>
    <w:rsid w:val="007B21AE"/>
    <w:rsid w:val="007C6D3E"/>
    <w:rsid w:val="007D79BB"/>
    <w:rsid w:val="007E4276"/>
    <w:rsid w:val="007E4D1E"/>
    <w:rsid w:val="007E61EC"/>
    <w:rsid w:val="007F1BC2"/>
    <w:rsid w:val="00822405"/>
    <w:rsid w:val="00844A90"/>
    <w:rsid w:val="00845C57"/>
    <w:rsid w:val="00852CE1"/>
    <w:rsid w:val="00860EEE"/>
    <w:rsid w:val="00871235"/>
    <w:rsid w:val="008845A9"/>
    <w:rsid w:val="008A46FC"/>
    <w:rsid w:val="008A6CF5"/>
    <w:rsid w:val="008A7E6E"/>
    <w:rsid w:val="008D2F1A"/>
    <w:rsid w:val="008E7E0E"/>
    <w:rsid w:val="008F17BF"/>
    <w:rsid w:val="008F35F0"/>
    <w:rsid w:val="0090464E"/>
    <w:rsid w:val="00921BCC"/>
    <w:rsid w:val="00922257"/>
    <w:rsid w:val="009306B1"/>
    <w:rsid w:val="00942B50"/>
    <w:rsid w:val="00952B61"/>
    <w:rsid w:val="009609F0"/>
    <w:rsid w:val="0098159A"/>
    <w:rsid w:val="009A1853"/>
    <w:rsid w:val="009A7883"/>
    <w:rsid w:val="009B2F4A"/>
    <w:rsid w:val="009C3BAB"/>
    <w:rsid w:val="009C4295"/>
    <w:rsid w:val="009C79C6"/>
    <w:rsid w:val="009E5AF0"/>
    <w:rsid w:val="009F4BED"/>
    <w:rsid w:val="00A104D3"/>
    <w:rsid w:val="00A12169"/>
    <w:rsid w:val="00A1323A"/>
    <w:rsid w:val="00A322BA"/>
    <w:rsid w:val="00A40091"/>
    <w:rsid w:val="00A45162"/>
    <w:rsid w:val="00A716EA"/>
    <w:rsid w:val="00A75819"/>
    <w:rsid w:val="00A84BF8"/>
    <w:rsid w:val="00A91657"/>
    <w:rsid w:val="00AA2A68"/>
    <w:rsid w:val="00AB4E80"/>
    <w:rsid w:val="00AB5B5E"/>
    <w:rsid w:val="00AD0F80"/>
    <w:rsid w:val="00AD300E"/>
    <w:rsid w:val="00AD5751"/>
    <w:rsid w:val="00AE0325"/>
    <w:rsid w:val="00AE3E3F"/>
    <w:rsid w:val="00AE5762"/>
    <w:rsid w:val="00AF1C3C"/>
    <w:rsid w:val="00AF38A9"/>
    <w:rsid w:val="00AF5FA4"/>
    <w:rsid w:val="00B15B19"/>
    <w:rsid w:val="00B54151"/>
    <w:rsid w:val="00B67B1F"/>
    <w:rsid w:val="00B9070F"/>
    <w:rsid w:val="00B928AF"/>
    <w:rsid w:val="00B9741F"/>
    <w:rsid w:val="00BA129B"/>
    <w:rsid w:val="00BA4309"/>
    <w:rsid w:val="00BC1183"/>
    <w:rsid w:val="00BC5215"/>
    <w:rsid w:val="00BC5508"/>
    <w:rsid w:val="00BC5C6B"/>
    <w:rsid w:val="00BD3CC0"/>
    <w:rsid w:val="00BE2683"/>
    <w:rsid w:val="00BF06D5"/>
    <w:rsid w:val="00BF7FD7"/>
    <w:rsid w:val="00C23597"/>
    <w:rsid w:val="00C26AE4"/>
    <w:rsid w:val="00C308AC"/>
    <w:rsid w:val="00C36C69"/>
    <w:rsid w:val="00C46682"/>
    <w:rsid w:val="00C52C11"/>
    <w:rsid w:val="00C6471F"/>
    <w:rsid w:val="00C67D7B"/>
    <w:rsid w:val="00C83AEF"/>
    <w:rsid w:val="00C85A1E"/>
    <w:rsid w:val="00CA09B0"/>
    <w:rsid w:val="00CA668A"/>
    <w:rsid w:val="00CB08F3"/>
    <w:rsid w:val="00CC30DF"/>
    <w:rsid w:val="00CD59DD"/>
    <w:rsid w:val="00CE0C2E"/>
    <w:rsid w:val="00CF7CD5"/>
    <w:rsid w:val="00D07F00"/>
    <w:rsid w:val="00D13038"/>
    <w:rsid w:val="00D33CDF"/>
    <w:rsid w:val="00D57043"/>
    <w:rsid w:val="00D639DC"/>
    <w:rsid w:val="00D7122D"/>
    <w:rsid w:val="00D7258E"/>
    <w:rsid w:val="00D747FB"/>
    <w:rsid w:val="00D75893"/>
    <w:rsid w:val="00D90502"/>
    <w:rsid w:val="00DA6D7B"/>
    <w:rsid w:val="00DC0A6C"/>
    <w:rsid w:val="00DD3264"/>
    <w:rsid w:val="00DE0AB2"/>
    <w:rsid w:val="00DE398C"/>
    <w:rsid w:val="00DF2017"/>
    <w:rsid w:val="00E067A2"/>
    <w:rsid w:val="00E10912"/>
    <w:rsid w:val="00E13AE2"/>
    <w:rsid w:val="00E16988"/>
    <w:rsid w:val="00E16E7E"/>
    <w:rsid w:val="00E17E54"/>
    <w:rsid w:val="00E26925"/>
    <w:rsid w:val="00E339FB"/>
    <w:rsid w:val="00E36C72"/>
    <w:rsid w:val="00E46CE3"/>
    <w:rsid w:val="00E53FBF"/>
    <w:rsid w:val="00E608CD"/>
    <w:rsid w:val="00EA2533"/>
    <w:rsid w:val="00EA3E4E"/>
    <w:rsid w:val="00EA421F"/>
    <w:rsid w:val="00EA772D"/>
    <w:rsid w:val="00EB2C16"/>
    <w:rsid w:val="00EB3776"/>
    <w:rsid w:val="00EB7291"/>
    <w:rsid w:val="00EC7E24"/>
    <w:rsid w:val="00ED18AA"/>
    <w:rsid w:val="00ED25AB"/>
    <w:rsid w:val="00ED25B6"/>
    <w:rsid w:val="00ED6F28"/>
    <w:rsid w:val="00F13BAF"/>
    <w:rsid w:val="00F15F2B"/>
    <w:rsid w:val="00F27577"/>
    <w:rsid w:val="00F352CB"/>
    <w:rsid w:val="00F36EE5"/>
    <w:rsid w:val="00F42523"/>
    <w:rsid w:val="00F64241"/>
    <w:rsid w:val="00F66C53"/>
    <w:rsid w:val="00F726B1"/>
    <w:rsid w:val="00F75C63"/>
    <w:rsid w:val="00FB061A"/>
    <w:rsid w:val="00FC04C0"/>
    <w:rsid w:val="00FC3AA6"/>
    <w:rsid w:val="00FE4BAA"/>
    <w:rsid w:val="00FF16C1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2A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3038"/>
    <w:pPr>
      <w:keepNext/>
      <w:keepLines/>
      <w:spacing w:before="200" w:line="276" w:lineRule="auto"/>
      <w:jc w:val="both"/>
      <w:outlineLvl w:val="4"/>
    </w:pPr>
    <w:rPr>
      <w:rFonts w:ascii="Cambria" w:hAnsi="Cambria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27245"/>
    <w:pPr>
      <w:jc w:val="right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2868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685E"/>
  </w:style>
  <w:style w:type="character" w:customStyle="1" w:styleId="50">
    <w:name w:val="Заголовок 5 Знак"/>
    <w:link w:val="5"/>
    <w:rsid w:val="00D13038"/>
    <w:rPr>
      <w:rFonts w:ascii="Cambria" w:hAnsi="Cambria"/>
      <w:b/>
      <w:sz w:val="24"/>
      <w:szCs w:val="24"/>
    </w:rPr>
  </w:style>
  <w:style w:type="paragraph" w:styleId="a7">
    <w:name w:val="No Spacing"/>
    <w:link w:val="a8"/>
    <w:uiPriority w:val="1"/>
    <w:qFormat/>
    <w:rsid w:val="00D13038"/>
    <w:pPr>
      <w:ind w:firstLine="709"/>
      <w:jc w:val="both"/>
    </w:pPr>
    <w:rPr>
      <w:rFonts w:ascii="Calibri" w:eastAsia="Calibri" w:hAnsi="Calibri"/>
      <w:sz w:val="24"/>
      <w:szCs w:val="24"/>
    </w:rPr>
  </w:style>
  <w:style w:type="paragraph" w:customStyle="1" w:styleId="a9">
    <w:name w:val="Таблица"/>
    <w:basedOn w:val="a"/>
    <w:link w:val="aa"/>
    <w:qFormat/>
    <w:rsid w:val="00D13038"/>
    <w:pPr>
      <w:spacing w:line="276" w:lineRule="auto"/>
      <w:ind w:left="57"/>
      <w:jc w:val="both"/>
    </w:pPr>
    <w:rPr>
      <w:rFonts w:ascii="Calibri" w:hAnsi="Calibri" w:cs="Arial"/>
    </w:rPr>
  </w:style>
  <w:style w:type="character" w:customStyle="1" w:styleId="aa">
    <w:name w:val="Таблица Знак"/>
    <w:link w:val="a9"/>
    <w:rsid w:val="00D13038"/>
    <w:rPr>
      <w:rFonts w:ascii="Calibri" w:hAnsi="Calibri" w:cs="Arial"/>
      <w:sz w:val="24"/>
      <w:szCs w:val="24"/>
    </w:rPr>
  </w:style>
  <w:style w:type="character" w:customStyle="1" w:styleId="a8">
    <w:name w:val="Без интервала Знак"/>
    <w:link w:val="a7"/>
    <w:rsid w:val="00D13038"/>
    <w:rPr>
      <w:rFonts w:ascii="Calibri" w:eastAsia="Calibri" w:hAnsi="Calibri"/>
      <w:sz w:val="24"/>
      <w:szCs w:val="24"/>
      <w:lang w:val="ru-RU" w:eastAsia="ru-RU" w:bidi="ar-SA"/>
    </w:rPr>
  </w:style>
  <w:style w:type="character" w:styleId="ab">
    <w:name w:val="Strong"/>
    <w:uiPriority w:val="22"/>
    <w:rsid w:val="00D13038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C308A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C308AC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333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33370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303575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08F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B08F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027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Текст постановления"/>
    <w:basedOn w:val="a"/>
    <w:uiPriority w:val="99"/>
    <w:rsid w:val="00115908"/>
    <w:pPr>
      <w:ind w:firstLine="709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2A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3038"/>
    <w:pPr>
      <w:keepNext/>
      <w:keepLines/>
      <w:spacing w:before="200" w:line="276" w:lineRule="auto"/>
      <w:jc w:val="both"/>
      <w:outlineLvl w:val="4"/>
    </w:pPr>
    <w:rPr>
      <w:rFonts w:ascii="Cambria" w:hAnsi="Cambria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27245"/>
    <w:pPr>
      <w:jc w:val="right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2868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685E"/>
  </w:style>
  <w:style w:type="character" w:customStyle="1" w:styleId="50">
    <w:name w:val="Заголовок 5 Знак"/>
    <w:link w:val="5"/>
    <w:rsid w:val="00D13038"/>
    <w:rPr>
      <w:rFonts w:ascii="Cambria" w:hAnsi="Cambria"/>
      <w:b/>
      <w:sz w:val="24"/>
      <w:szCs w:val="24"/>
    </w:rPr>
  </w:style>
  <w:style w:type="paragraph" w:styleId="a7">
    <w:name w:val="No Spacing"/>
    <w:link w:val="a8"/>
    <w:uiPriority w:val="1"/>
    <w:qFormat/>
    <w:rsid w:val="00D13038"/>
    <w:pPr>
      <w:ind w:firstLine="709"/>
      <w:jc w:val="both"/>
    </w:pPr>
    <w:rPr>
      <w:rFonts w:ascii="Calibri" w:eastAsia="Calibri" w:hAnsi="Calibri"/>
      <w:sz w:val="24"/>
      <w:szCs w:val="24"/>
    </w:rPr>
  </w:style>
  <w:style w:type="paragraph" w:customStyle="1" w:styleId="a9">
    <w:name w:val="Таблица"/>
    <w:basedOn w:val="a"/>
    <w:link w:val="aa"/>
    <w:qFormat/>
    <w:rsid w:val="00D13038"/>
    <w:pPr>
      <w:spacing w:line="276" w:lineRule="auto"/>
      <w:ind w:left="57"/>
      <w:jc w:val="both"/>
    </w:pPr>
    <w:rPr>
      <w:rFonts w:ascii="Calibri" w:hAnsi="Calibri" w:cs="Arial"/>
    </w:rPr>
  </w:style>
  <w:style w:type="character" w:customStyle="1" w:styleId="aa">
    <w:name w:val="Таблица Знак"/>
    <w:link w:val="a9"/>
    <w:rsid w:val="00D13038"/>
    <w:rPr>
      <w:rFonts w:ascii="Calibri" w:hAnsi="Calibri" w:cs="Arial"/>
      <w:sz w:val="24"/>
      <w:szCs w:val="24"/>
    </w:rPr>
  </w:style>
  <w:style w:type="character" w:customStyle="1" w:styleId="a8">
    <w:name w:val="Без интервала Знак"/>
    <w:link w:val="a7"/>
    <w:rsid w:val="00D13038"/>
    <w:rPr>
      <w:rFonts w:ascii="Calibri" w:eastAsia="Calibri" w:hAnsi="Calibri"/>
      <w:sz w:val="24"/>
      <w:szCs w:val="24"/>
      <w:lang w:val="ru-RU" w:eastAsia="ru-RU" w:bidi="ar-SA"/>
    </w:rPr>
  </w:style>
  <w:style w:type="character" w:styleId="ab">
    <w:name w:val="Strong"/>
    <w:uiPriority w:val="22"/>
    <w:rsid w:val="00D13038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C308A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C308AC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333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33370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303575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B08F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B08F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027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Текст постановления"/>
    <w:basedOn w:val="a"/>
    <w:uiPriority w:val="99"/>
    <w:rsid w:val="00115908"/>
    <w:pPr>
      <w:ind w:firstLine="70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BD40-5EEC-4B45-9879-CACC52CF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Архитектура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Надежда</dc:creator>
  <cp:lastModifiedBy>Саков Алексей Владиславович</cp:lastModifiedBy>
  <cp:revision>2</cp:revision>
  <cp:lastPrinted>2021-06-02T12:04:00Z</cp:lastPrinted>
  <dcterms:created xsi:type="dcterms:W3CDTF">2024-11-14T07:19:00Z</dcterms:created>
  <dcterms:modified xsi:type="dcterms:W3CDTF">2024-11-14T07:19:00Z</dcterms:modified>
</cp:coreProperties>
</file>