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0D" w:rsidRPr="00127E0D" w:rsidRDefault="00127E0D" w:rsidP="00127E0D">
      <w:pPr>
        <w:pStyle w:val="aa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127E0D">
        <w:rPr>
          <w:rFonts w:ascii="Times New Roman" w:hAnsi="Times New Roman"/>
          <w:sz w:val="28"/>
          <w:szCs w:val="28"/>
        </w:rPr>
        <w:t>СОВЕТ ДЕПУТАТОВ КОВДОРСКОГО</w:t>
      </w:r>
    </w:p>
    <w:p w:rsidR="00127E0D" w:rsidRPr="00127E0D" w:rsidRDefault="00127E0D" w:rsidP="00127E0D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27E0D">
        <w:rPr>
          <w:rFonts w:ascii="Times New Roman" w:hAnsi="Times New Roman"/>
          <w:sz w:val="28"/>
          <w:szCs w:val="28"/>
        </w:rPr>
        <w:t xml:space="preserve"> </w:t>
      </w:r>
      <w:r w:rsidRPr="00127E0D">
        <w:rPr>
          <w:rFonts w:ascii="Times New Roman" w:hAnsi="Times New Roman"/>
          <w:sz w:val="28"/>
          <w:szCs w:val="28"/>
          <w:lang w:val="ru-RU"/>
        </w:rPr>
        <w:t xml:space="preserve">МУНИЦИПАЛЬНОГО ОКРУГА </w:t>
      </w:r>
    </w:p>
    <w:p w:rsidR="00127E0D" w:rsidRPr="00127E0D" w:rsidRDefault="00127E0D" w:rsidP="00127E0D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127E0D">
        <w:rPr>
          <w:rFonts w:ascii="Times New Roman" w:hAnsi="Times New Roman"/>
          <w:color w:val="000000"/>
          <w:sz w:val="28"/>
          <w:szCs w:val="28"/>
        </w:rPr>
        <w:t>МУРМАНСКОЙ ОБЛАСТИ</w:t>
      </w:r>
    </w:p>
    <w:p w:rsidR="00127E0D" w:rsidRPr="00127E0D" w:rsidRDefault="00127E0D" w:rsidP="00127E0D">
      <w:pPr>
        <w:pStyle w:val="1"/>
        <w:rPr>
          <w:b/>
          <w:color w:val="000000"/>
          <w:sz w:val="28"/>
          <w:szCs w:val="28"/>
        </w:rPr>
      </w:pPr>
    </w:p>
    <w:p w:rsidR="00127E0D" w:rsidRPr="00127E0D" w:rsidRDefault="00127E0D" w:rsidP="00127E0D">
      <w:pPr>
        <w:pStyle w:val="1"/>
        <w:rPr>
          <w:b/>
          <w:color w:val="000000"/>
          <w:sz w:val="28"/>
          <w:szCs w:val="28"/>
        </w:rPr>
      </w:pPr>
      <w:r w:rsidRPr="00127E0D">
        <w:rPr>
          <w:b/>
          <w:color w:val="000000"/>
          <w:sz w:val="28"/>
          <w:szCs w:val="28"/>
        </w:rPr>
        <w:t>Р Е Ш Е Н И Е</w:t>
      </w:r>
    </w:p>
    <w:p w:rsidR="00127E0D" w:rsidRPr="00127E0D" w:rsidRDefault="00127E0D" w:rsidP="00127E0D">
      <w:pPr>
        <w:pStyle w:val="2"/>
        <w:jc w:val="left"/>
        <w:rPr>
          <w:color w:val="000000"/>
          <w:sz w:val="28"/>
          <w:szCs w:val="28"/>
        </w:rPr>
      </w:pPr>
    </w:p>
    <w:p w:rsidR="00127E0D" w:rsidRPr="00127E0D" w:rsidRDefault="00127E0D" w:rsidP="00127E0D">
      <w:pPr>
        <w:pStyle w:val="2"/>
        <w:tabs>
          <w:tab w:val="left" w:pos="1134"/>
          <w:tab w:val="left" w:pos="8222"/>
        </w:tabs>
        <w:jc w:val="left"/>
        <w:rPr>
          <w:color w:val="000000"/>
          <w:sz w:val="28"/>
          <w:szCs w:val="28"/>
          <w:lang w:val="ru-RU"/>
        </w:rPr>
      </w:pPr>
      <w:r w:rsidRPr="00127E0D">
        <w:rPr>
          <w:color w:val="000000"/>
          <w:sz w:val="28"/>
          <w:szCs w:val="28"/>
          <w:lang w:val="ru-RU"/>
        </w:rPr>
        <w:t xml:space="preserve">            </w:t>
      </w:r>
      <w:r w:rsidR="00EF5D2E">
        <w:rPr>
          <w:color w:val="000000"/>
          <w:sz w:val="28"/>
          <w:szCs w:val="28"/>
          <w:lang w:val="ru-RU"/>
        </w:rPr>
        <w:t>____________</w:t>
      </w:r>
      <w:r w:rsidRPr="00127E0D">
        <w:rPr>
          <w:color w:val="000000"/>
          <w:sz w:val="28"/>
          <w:szCs w:val="28"/>
        </w:rPr>
        <w:t xml:space="preserve">                       </w:t>
      </w:r>
      <w:r w:rsidRPr="00127E0D">
        <w:rPr>
          <w:color w:val="000000"/>
          <w:sz w:val="28"/>
          <w:szCs w:val="28"/>
          <w:lang w:val="ru-RU"/>
        </w:rPr>
        <w:t xml:space="preserve">                                               </w:t>
      </w:r>
      <w:r w:rsidRPr="00127E0D">
        <w:rPr>
          <w:color w:val="000000"/>
          <w:sz w:val="28"/>
          <w:szCs w:val="28"/>
        </w:rPr>
        <w:t xml:space="preserve">  № </w:t>
      </w:r>
      <w:r w:rsidR="00EF5D2E">
        <w:rPr>
          <w:color w:val="000000"/>
          <w:sz w:val="28"/>
          <w:szCs w:val="28"/>
          <w:lang w:val="ru-RU"/>
        </w:rPr>
        <w:t>________</w:t>
      </w:r>
    </w:p>
    <w:p w:rsidR="00127E0D" w:rsidRPr="00127E0D" w:rsidRDefault="00127E0D" w:rsidP="00127E0D">
      <w:pPr>
        <w:pStyle w:val="2"/>
        <w:tabs>
          <w:tab w:val="left" w:pos="1134"/>
          <w:tab w:val="left" w:pos="8222"/>
        </w:tabs>
        <w:rPr>
          <w:color w:val="000000"/>
          <w:sz w:val="28"/>
          <w:szCs w:val="28"/>
          <w:lang w:val="ru-RU"/>
        </w:rPr>
      </w:pPr>
      <w:r w:rsidRPr="00127E0D">
        <w:rPr>
          <w:color w:val="000000"/>
          <w:sz w:val="28"/>
          <w:szCs w:val="28"/>
        </w:rPr>
        <w:t>г. Ковдор</w:t>
      </w:r>
    </w:p>
    <w:p w:rsidR="00127E0D" w:rsidRPr="00127E0D" w:rsidRDefault="00127E0D" w:rsidP="0012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E0D" w:rsidRPr="00127E0D" w:rsidRDefault="00EF5D2E" w:rsidP="0012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D2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</w:t>
      </w:r>
      <w:r w:rsidR="00127E0D" w:rsidRPr="00127E0D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</w:p>
    <w:p w:rsidR="00127E0D" w:rsidRPr="00127E0D" w:rsidRDefault="00127E0D" w:rsidP="00127E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0D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Ковдорский муниципальный округ</w:t>
      </w:r>
    </w:p>
    <w:p w:rsidR="00127E0D" w:rsidRPr="00127E0D" w:rsidRDefault="00127E0D" w:rsidP="00127E0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0D" w:rsidRPr="00127E0D" w:rsidRDefault="00EF5D2E" w:rsidP="00FE70C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D2E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на основании протокола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5D2E">
        <w:rPr>
          <w:rFonts w:ascii="Times New Roman" w:hAnsi="Times New Roman" w:cs="Times New Roman"/>
          <w:sz w:val="28"/>
          <w:szCs w:val="28"/>
        </w:rPr>
        <w:t xml:space="preserve">, 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5D2E"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27E0D" w:rsidRPr="00127E0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Ковдорский муниципальный округ Мурманской области Совет депутатов Ковдорского муниципального округа Мурманской области  </w:t>
      </w:r>
      <w:r w:rsidR="00127E0D" w:rsidRPr="00127E0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27E0D" w:rsidRPr="00127E0D" w:rsidRDefault="005F5EB1" w:rsidP="00FE70CD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F5D2E" w:rsidRPr="00EF5D2E">
        <w:rPr>
          <w:rFonts w:ascii="Times New Roman" w:eastAsia="Times New Roman" w:hAnsi="Times New Roman" w:cs="Times New Roman"/>
          <w:sz w:val="28"/>
          <w:szCs w:val="28"/>
        </w:rPr>
        <w:t xml:space="preserve">Внести в Правила </w:t>
      </w:r>
      <w:r w:rsidR="00127E0D" w:rsidRPr="00127E0D">
        <w:rPr>
          <w:rFonts w:ascii="Times New Roman" w:eastAsia="Times New Roman" w:hAnsi="Times New Roman" w:cs="Times New Roman"/>
          <w:sz w:val="28"/>
          <w:szCs w:val="28"/>
        </w:rPr>
        <w:t>благоустройства территории муниципального образования</w:t>
      </w:r>
      <w:r w:rsidR="00EF5D2E">
        <w:rPr>
          <w:rFonts w:ascii="Times New Roman" w:eastAsia="Times New Roman" w:hAnsi="Times New Roman" w:cs="Times New Roman"/>
          <w:sz w:val="28"/>
          <w:szCs w:val="28"/>
        </w:rPr>
        <w:t xml:space="preserve"> Ковдорский муниципальный округ, </w:t>
      </w:r>
      <w:r w:rsidR="00EF5D2E">
        <w:rPr>
          <w:rFonts w:ascii="Times New Roman" w:hAnsi="Times New Roman"/>
          <w:sz w:val="28"/>
          <w:szCs w:val="28"/>
        </w:rPr>
        <w:t xml:space="preserve">утвержденные решением Совета депутатов Ковдорского муниципального округа от </w:t>
      </w:r>
      <w:r>
        <w:rPr>
          <w:rFonts w:ascii="Times New Roman" w:hAnsi="Times New Roman"/>
          <w:sz w:val="28"/>
          <w:szCs w:val="28"/>
        </w:rPr>
        <w:t>27.10.2022</w:t>
      </w:r>
      <w:r w:rsidR="00EF5D2E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0, следующие изменения:</w:t>
      </w:r>
    </w:p>
    <w:p w:rsidR="00D60817" w:rsidRPr="005F5EB1" w:rsidRDefault="00D60817" w:rsidP="00F158F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Раздел 5</w:t>
      </w:r>
      <w:r w:rsidR="00FE70C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5EB1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0817" w:rsidRPr="00876C70" w:rsidRDefault="00D60817" w:rsidP="00F15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9C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76C70">
        <w:rPr>
          <w:rFonts w:ascii="Times New Roman" w:hAnsi="Times New Roman" w:cs="Times New Roman"/>
          <w:b/>
          <w:sz w:val="28"/>
          <w:szCs w:val="28"/>
        </w:rPr>
        <w:t>5. Перечень сводов правил и национальных</w:t>
      </w:r>
    </w:p>
    <w:p w:rsidR="00D60817" w:rsidRPr="00876C70" w:rsidRDefault="00D60817" w:rsidP="00F158F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70">
        <w:rPr>
          <w:rFonts w:ascii="Times New Roman" w:hAnsi="Times New Roman" w:cs="Times New Roman"/>
          <w:b/>
          <w:sz w:val="28"/>
          <w:szCs w:val="28"/>
        </w:rPr>
        <w:t>стандартов, применяемых при осуществлении деятельности</w:t>
      </w:r>
    </w:p>
    <w:p w:rsidR="00D60817" w:rsidRPr="00876C70" w:rsidRDefault="00D60817" w:rsidP="00F158F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При разработке правил благоустройства территорий поселений (городских округов), а также концепций и проектов благоустройства, требуется обязательное обеспечивать соблюдение норм, указанных в сводах правил и национальных стандартах, в том числе в следующих: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42.13330.2016 «СНиП 2.07.01-89* Градостроительство. Планировка и застройка городских и сельских поселений»;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82.13330.2016 «СНиП III-10-75 Благоустройство территорий»;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45.13330.2017 «СНиП 3.02.01-87 Земляные сооружения, основания и фундаменты»; 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48.13330.2019 «СНиП 12-01-2004 Организация строительства»; 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116.13330.2012 «СНиП 22-02-2003 Инженерная защита территорий, зданий и сооружений от опасных геологических процессов. Основные положения»;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lastRenderedPageBreak/>
        <w:t>СП 104.13330.2016 «СНиП 2.06.15-85 Инженерная защита территории от затопления и подтопления»;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СП 59.13330.2020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35-01-2001 Доступность зданий и сооружений для маломобильных групп населения»;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140.13330.2012 «Городская среда. Правила проектирования для маломобильных групп населения»;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136.13330.2012 «Здания и сооружения. Общие положения проектирования с учетом доступности для маломобильных групп населения»;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138.13330.2012 «Общественные здания и сооружения, доступные маломобильным группам населения.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137.13330.2012 «Жилая среда с планировочными элементами, доступными инвалидам.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СП 32.13330.2018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2.04.03-85 Канализация. Наружные сети и сооружения»;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</w:t>
      </w:r>
      <w:r w:rsidRPr="002309C7">
        <w:rPr>
          <w:rFonts w:ascii="Times New Roman" w:hAnsi="Times New Roman" w:cs="Times New Roman"/>
          <w:sz w:val="28"/>
          <w:szCs w:val="28"/>
        </w:rPr>
        <w:t xml:space="preserve">31.13330.2021 </w:t>
      </w:r>
      <w:r w:rsidRPr="00876C70">
        <w:rPr>
          <w:rFonts w:ascii="Times New Roman" w:hAnsi="Times New Roman" w:cs="Times New Roman"/>
          <w:sz w:val="28"/>
          <w:szCs w:val="28"/>
        </w:rPr>
        <w:t>«СНиП 2.04.02-84* Водоснабжение. Наружные сети и сооружения»;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124.13330.2012 «СНиП 41-02-2003 Тепловые сети»;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СП 34.13330.2021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2.05.02-85* Автомобильные дороги»;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52.13330.2016 «СНиП 23-05-95* Естественное и искусственное освещение»;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50.13330.2012 «СНиП 23-02-2003 Тепловая защита зданий»;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51.13330.2011 «СНиП 23-03-2003 Защита от шума»;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СП 53.13330.2019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118.13330.2012 «СНиП 31-06-2009 Общественные здания и сооружения»;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</w:t>
      </w:r>
      <w:r w:rsidRPr="002309C7">
        <w:rPr>
          <w:rFonts w:ascii="Times New Roman" w:hAnsi="Times New Roman" w:cs="Times New Roman"/>
          <w:sz w:val="28"/>
          <w:szCs w:val="28"/>
        </w:rPr>
        <w:t xml:space="preserve">54.13330.2022 </w:t>
      </w:r>
      <w:r w:rsidRPr="00876C70">
        <w:rPr>
          <w:rFonts w:ascii="Times New Roman" w:hAnsi="Times New Roman" w:cs="Times New Roman"/>
          <w:sz w:val="28"/>
          <w:szCs w:val="28"/>
        </w:rPr>
        <w:t>«СНиП 31-01-2003 Здания жилые многоквартирные»;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251.1325800.2016 «Здания общеобразовательных организаций.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252.1325800.2016 «Здания дошкольных образовательных организаций.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</w:t>
      </w:r>
      <w:r w:rsidRPr="002309C7">
        <w:rPr>
          <w:rFonts w:ascii="Times New Roman" w:hAnsi="Times New Roman" w:cs="Times New Roman"/>
          <w:sz w:val="28"/>
          <w:szCs w:val="28"/>
        </w:rPr>
        <w:t xml:space="preserve">113.13330.2023 </w:t>
      </w:r>
      <w:r w:rsidRPr="00876C70">
        <w:rPr>
          <w:rFonts w:ascii="Times New Roman" w:hAnsi="Times New Roman" w:cs="Times New Roman"/>
          <w:sz w:val="28"/>
          <w:szCs w:val="28"/>
        </w:rPr>
        <w:t>«СНиП 21-02-99* Стоянки автомобилей»;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158.13330.2014 «Здания и помещения медицинских организаций.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257.1325800.2020 «Здания гостиниц.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35.13330.2011 «СНиП 2.05.03-84* Мосты и трубы»;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</w:t>
      </w:r>
      <w:r w:rsidRPr="002309C7">
        <w:rPr>
          <w:rFonts w:ascii="Times New Roman" w:hAnsi="Times New Roman" w:cs="Times New Roman"/>
          <w:sz w:val="28"/>
          <w:szCs w:val="28"/>
        </w:rPr>
        <w:t>101.13330.2023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C70">
        <w:rPr>
          <w:rFonts w:ascii="Times New Roman" w:hAnsi="Times New Roman" w:cs="Times New Roman"/>
          <w:sz w:val="28"/>
          <w:szCs w:val="28"/>
        </w:rPr>
        <w:t xml:space="preserve">«СНиП 2.06.07-87 Подпорные стены, судоходные шлюзы, рыбопропускные и </w:t>
      </w:r>
      <w:proofErr w:type="spellStart"/>
      <w:r w:rsidRPr="00876C70">
        <w:rPr>
          <w:rFonts w:ascii="Times New Roman" w:hAnsi="Times New Roman" w:cs="Times New Roman"/>
          <w:sz w:val="28"/>
          <w:szCs w:val="28"/>
        </w:rPr>
        <w:t>рыбозащитные</w:t>
      </w:r>
      <w:proofErr w:type="spellEnd"/>
      <w:r w:rsidRPr="00876C70">
        <w:rPr>
          <w:rFonts w:ascii="Times New Roman" w:hAnsi="Times New Roman" w:cs="Times New Roman"/>
          <w:sz w:val="28"/>
          <w:szCs w:val="28"/>
        </w:rPr>
        <w:t xml:space="preserve"> сооружения»;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102.13330.2012 «СНиП 2.06.09-84 Туннели гидротехнические»;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СП 58.13330.2019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33-01-2003 Гидротехнические сооружения. Основные положения»;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lastRenderedPageBreak/>
        <w:t>СП 38.13330.2018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39.13330.2012 «СНиП 2.06.05-84* Плотины из грунтовых материалов»;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40.13330.2012 «СНиП 2.06.06-85 Плотины бетонные и железобетонные»;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41.13330.2012 «СНиП 2.06.08-87 Бетонные и железобетонные конструкции гидротехнических сооружений»;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</w:t>
      </w:r>
      <w:r w:rsidRPr="001E1275">
        <w:rPr>
          <w:rFonts w:ascii="Times New Roman" w:hAnsi="Times New Roman" w:cs="Times New Roman"/>
          <w:sz w:val="28"/>
          <w:szCs w:val="28"/>
        </w:rPr>
        <w:t xml:space="preserve">122.13330.2023 </w:t>
      </w:r>
      <w:r w:rsidRPr="00876C70">
        <w:rPr>
          <w:rFonts w:ascii="Times New Roman" w:hAnsi="Times New Roman" w:cs="Times New Roman"/>
          <w:sz w:val="28"/>
          <w:szCs w:val="28"/>
        </w:rPr>
        <w:t>СНиП 32-04-97 Тоннели железнодорожные и автодорожные»;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259.1325800.2016 «Мосты в условиях плотной городской застройки. Правила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254.1325800.2016 «Здания и территории. Правила проектирования защиты от производственного шума»;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СП 18.13330.2019 «СНиП II-89-80* Генеральные планы промышленных предприятий»;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СП 19.13330.2019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«СНиП II-97-76 Генеральные планы сельскохозяйственных предприятий»;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СП </w:t>
      </w:r>
      <w:r w:rsidRPr="001E1275">
        <w:rPr>
          <w:rFonts w:ascii="Times New Roman" w:hAnsi="Times New Roman" w:cs="Times New Roman"/>
          <w:sz w:val="28"/>
          <w:szCs w:val="28"/>
        </w:rPr>
        <w:t xml:space="preserve">131.13330.2020 </w:t>
      </w:r>
      <w:r w:rsidRPr="00876C70">
        <w:rPr>
          <w:rFonts w:ascii="Times New Roman" w:hAnsi="Times New Roman" w:cs="Times New Roman"/>
          <w:sz w:val="28"/>
          <w:szCs w:val="28"/>
        </w:rPr>
        <w:t>«СНиП 23-01-99* Строительная климатология»;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52024-2003 «Услуги физкультурно-оздоровительные и спортивные.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ГОСТ Р </w:t>
      </w:r>
      <w:r w:rsidRPr="00205D31">
        <w:rPr>
          <w:rFonts w:ascii="Times New Roman" w:hAnsi="Times New Roman" w:cs="Times New Roman"/>
          <w:sz w:val="28"/>
          <w:szCs w:val="28"/>
        </w:rPr>
        <w:t xml:space="preserve">52025-2021 </w:t>
      </w:r>
      <w:r w:rsidRPr="00876C70">
        <w:rPr>
          <w:rFonts w:ascii="Times New Roman" w:hAnsi="Times New Roman" w:cs="Times New Roman"/>
          <w:sz w:val="28"/>
          <w:szCs w:val="28"/>
        </w:rPr>
        <w:t>«Услуги физкультурно-оздоровительные и спортивные. Требования безопасности потребителей»;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52169-2012 «Оборудование и покрытия детских игровых площадок. Безопасность конструкции и методы испытаний.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52167-2012 «Оборудование детских игровых площадок. Безопасность конструкции и методы испытаний качелей.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52168-2012 «Оборудование детских игровых площадок. Безопасность конструкции и методы испытаний горок.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52299-2013 «Оборудование детских игровых площадок. Безопасность конструкции и методы испытаний качалок.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52300-2013 «Оборудование детских игровых площадок. Безопасность конструкции и методы испытаний каруселей.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52169-2012 «Оборудование и покрытия детских игровых площадок. Безопасность конструкции и методы испытаний.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lastRenderedPageBreak/>
        <w:t>ГОСТ Р 52301-2013 «Оборудование детских игровых площадок. Безопасность при эксплуатации.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ЕН 1177-2013 «</w:t>
      </w:r>
      <w:proofErr w:type="spellStart"/>
      <w:r w:rsidRPr="00876C70">
        <w:rPr>
          <w:rFonts w:ascii="Times New Roman" w:hAnsi="Times New Roman" w:cs="Times New Roman"/>
          <w:sz w:val="28"/>
          <w:szCs w:val="28"/>
        </w:rPr>
        <w:t>Ударопоглощающие</w:t>
      </w:r>
      <w:proofErr w:type="spellEnd"/>
      <w:r w:rsidRPr="00876C70">
        <w:rPr>
          <w:rFonts w:ascii="Times New Roman" w:hAnsi="Times New Roman" w:cs="Times New Roman"/>
          <w:sz w:val="28"/>
          <w:szCs w:val="28"/>
        </w:rPr>
        <w:t xml:space="preserve"> покрытия детских игровых площадок. Требования безопасности и методы испытаний»;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55677-2013 «Оборудование детских спортивных площадок. Безопасность конструкций и методы испытания. Общие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55678-2013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55679-2013 «Оборудование детских спортивных площадок. Безопасность при эксплуатации»;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52766-2007 «Дороги автомобильные общего пользования. Элементы обустройства»;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33127-2014 «Дороги автомобильные общего пользования. Ограждения дорожные. Классификация»;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205D31">
        <w:rPr>
          <w:rFonts w:ascii="Times New Roman" w:hAnsi="Times New Roman" w:cs="Times New Roman"/>
          <w:sz w:val="28"/>
          <w:szCs w:val="28"/>
        </w:rPr>
        <w:t xml:space="preserve">26213-2021 </w:t>
      </w:r>
      <w:r w:rsidRPr="00876C70">
        <w:rPr>
          <w:rFonts w:ascii="Times New Roman" w:hAnsi="Times New Roman" w:cs="Times New Roman"/>
          <w:sz w:val="28"/>
          <w:szCs w:val="28"/>
        </w:rPr>
        <w:t>«Почвы. Методы определения органического вещества»;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53381-2009 «Почвы и грунты. Грунты питательные. Технические условия»;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 xml:space="preserve">ГОСТ </w:t>
      </w:r>
      <w:r w:rsidRPr="00205D31">
        <w:rPr>
          <w:rFonts w:ascii="Times New Roman" w:hAnsi="Times New Roman" w:cs="Times New Roman"/>
          <w:sz w:val="28"/>
          <w:szCs w:val="28"/>
        </w:rPr>
        <w:t xml:space="preserve">70280-2022 </w:t>
      </w:r>
      <w:r w:rsidRPr="00876C70">
        <w:rPr>
          <w:rFonts w:ascii="Times New Roman" w:hAnsi="Times New Roman" w:cs="Times New Roman"/>
          <w:sz w:val="28"/>
          <w:szCs w:val="28"/>
        </w:rPr>
        <w:t>«Охрана природы. Почвы. Общие требования к контролю и охране от загрязнения»;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17.5.3.06-85 «Охрана природы. Земли. Требования к определению норм снятия плодородного слоя почвы при производстве земляных работ»;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32110-2013 «Шум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17.4.3.07-2001 «Охрана природы. Почвы. Требования к свойствам осадков сточных вод при использовании их в качестве удобрения»;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28329-89 «Озеленение городов. Термины и определения»;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24835-81 «Саженцы деревьев и кустарников. Технические условия»;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24909-81 «Саженцы деревьев декоративных лиственных пород. Технические условия»;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25769-83 «Саженцы деревьев хвойных пород для озеленения городов. Технические условия»;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lastRenderedPageBreak/>
        <w:t>ГОСТ Р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ГОСТ Р 55627-2013 «Археологические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bCs/>
          <w:sz w:val="28"/>
          <w:szCs w:val="28"/>
        </w:rPr>
        <w:t>ГОСТ Р 58967-2020</w:t>
      </w:r>
      <w:r w:rsidRPr="00876C70">
        <w:rPr>
          <w:rFonts w:ascii="Times New Roman" w:hAnsi="Times New Roman" w:cs="Times New Roman"/>
          <w:sz w:val="28"/>
          <w:szCs w:val="28"/>
        </w:rPr>
        <w:t xml:space="preserve"> «Ограждения инвентарные строительных площадок и участков производства строительно-монтажных работ»;</w:t>
      </w:r>
    </w:p>
    <w:p w:rsidR="00D60817" w:rsidRPr="00876C70" w:rsidRDefault="00D60817" w:rsidP="00F1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C70">
        <w:rPr>
          <w:rFonts w:ascii="Times New Roman" w:hAnsi="Times New Roman" w:cs="Times New Roman"/>
          <w:sz w:val="28"/>
          <w:szCs w:val="28"/>
        </w:rPr>
        <w:t>Иные своды правил и стандарты, принятые и вступившие в действие в установленном порядке.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F5EB1" w:rsidRDefault="00FE70CD" w:rsidP="00D608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F5EB1">
        <w:rPr>
          <w:rFonts w:ascii="Times New Roman" w:eastAsia="Times New Roman" w:hAnsi="Times New Roman" w:cs="Times New Roman"/>
          <w:sz w:val="28"/>
          <w:szCs w:val="28"/>
        </w:rPr>
        <w:t>Пункт 6.1.5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F5EB1" w:rsidRPr="005F5E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F1">
        <w:rPr>
          <w:rFonts w:ascii="Times New Roman" w:eastAsia="Times New Roman" w:hAnsi="Times New Roman" w:cs="Times New Roman"/>
          <w:sz w:val="28"/>
          <w:szCs w:val="28"/>
        </w:rPr>
        <w:t xml:space="preserve">подраздела </w:t>
      </w:r>
      <w:r>
        <w:rPr>
          <w:rFonts w:ascii="Times New Roman" w:eastAsia="Times New Roman" w:hAnsi="Times New Roman" w:cs="Times New Roman"/>
          <w:sz w:val="28"/>
          <w:szCs w:val="28"/>
        </w:rPr>
        <w:t>раздела 6.1.</w:t>
      </w:r>
      <w:r w:rsidR="00F158F1">
        <w:rPr>
          <w:rFonts w:ascii="Times New Roman" w:eastAsia="Times New Roman" w:hAnsi="Times New Roman" w:cs="Times New Roman"/>
          <w:sz w:val="28"/>
          <w:szCs w:val="28"/>
        </w:rPr>
        <w:t xml:space="preserve"> раздела 6.</w:t>
      </w:r>
      <w:r w:rsidR="005F5EB1" w:rsidRPr="005F5EB1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5F5EB1"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F5EB1" w:rsidRPr="00876C70" w:rsidRDefault="00FE70CD" w:rsidP="005F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EB1" w:rsidRPr="00876C70">
        <w:rPr>
          <w:rFonts w:ascii="Times New Roman" w:hAnsi="Times New Roman" w:cs="Times New Roman"/>
          <w:sz w:val="28"/>
          <w:szCs w:val="28"/>
        </w:rPr>
        <w:t xml:space="preserve">6.1.5. Работы требуется проводить по предварительно разработанному и утвержденному соответствующими органами муниципального образования Ковдорский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5F5EB1" w:rsidRPr="00876C70">
        <w:rPr>
          <w:rFonts w:ascii="Times New Roman" w:hAnsi="Times New Roman" w:cs="Times New Roman"/>
          <w:sz w:val="28"/>
          <w:szCs w:val="28"/>
        </w:rPr>
        <w:t xml:space="preserve"> проекту благоустройства.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0CD" w:rsidRDefault="00FE70CD" w:rsidP="005F5E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FE70C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eastAsia="Times New Roman" w:hAnsi="Times New Roman" w:cs="Times New Roman"/>
          <w:sz w:val="28"/>
          <w:szCs w:val="28"/>
        </w:rPr>
        <w:t>7.4</w:t>
      </w:r>
      <w:r w:rsidRPr="00FE70CD"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F158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70C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5EB1" w:rsidRDefault="00FE70CD" w:rsidP="005F5E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5EB1" w:rsidRPr="005F5EB1">
        <w:rPr>
          <w:rFonts w:ascii="Times New Roman" w:eastAsia="Times New Roman" w:hAnsi="Times New Roman" w:cs="Times New Roman"/>
          <w:sz w:val="28"/>
          <w:szCs w:val="28"/>
        </w:rPr>
        <w:t xml:space="preserve">7.4. Сбор, вывоз, размещение (хранение, захоронение), утилизация, переработка, использование и обезвреживание отходов производства и потребления осуществляются в соответствии с Порядком обращения с отходами производства и потребления на территории муниципального образования  Ковдорский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муниципальный округ</w:t>
      </w:r>
      <w:r w:rsidR="005F5EB1" w:rsidRPr="005F5E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постановлением администрации Ковдорского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5F5EB1" w:rsidRPr="005F5EB1">
        <w:rPr>
          <w:rFonts w:ascii="Times New Roman" w:eastAsia="Times New Roman" w:hAnsi="Times New Roman" w:cs="Times New Roman"/>
          <w:sz w:val="28"/>
          <w:szCs w:val="28"/>
        </w:rPr>
        <w:t xml:space="preserve">  (далее - Порядком обращения с отходами)</w:t>
      </w:r>
      <w:r w:rsidR="00F158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5EB1" w:rsidRPr="005F5EB1">
        <w:rPr>
          <w:rFonts w:ascii="Times New Roman" w:eastAsia="Times New Roman" w:hAnsi="Times New Roman" w:cs="Times New Roman"/>
          <w:sz w:val="28"/>
          <w:szCs w:val="28"/>
        </w:rPr>
        <w:t xml:space="preserve"> санитарными правилами и нормами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E70CD" w:rsidRDefault="00FE70CD" w:rsidP="005F5E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Пункт 7.6. раздела 7</w:t>
      </w:r>
      <w:r w:rsidR="00F158F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5EB1"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следующей редакции:</w:t>
      </w:r>
    </w:p>
    <w:p w:rsidR="005F5EB1" w:rsidRDefault="00FE70CD" w:rsidP="005F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5F5EB1" w:rsidRPr="00876C70">
        <w:rPr>
          <w:rFonts w:ascii="Times New Roman" w:hAnsi="Times New Roman" w:cs="Times New Roman"/>
          <w:sz w:val="28"/>
          <w:szCs w:val="28"/>
        </w:rPr>
        <w:t>7.6. Все виды работ, связанные с разработкой грунта и временным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EB1" w:rsidRPr="00876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158F1">
        <w:rPr>
          <w:rFonts w:ascii="Times New Roman" w:hAnsi="Times New Roman" w:cs="Times New Roman"/>
          <w:sz w:val="28"/>
          <w:szCs w:val="28"/>
        </w:rPr>
        <w:t>,</w:t>
      </w:r>
      <w:r w:rsidR="005F5EB1" w:rsidRPr="00876C70">
        <w:rPr>
          <w:rFonts w:ascii="Times New Roman" w:hAnsi="Times New Roman" w:cs="Times New Roman"/>
          <w:sz w:val="28"/>
          <w:szCs w:val="28"/>
        </w:rPr>
        <w:t xml:space="preserve"> производятся в соответствии с Порядком производства земляных работ на территории муниципального образования Ковдорский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5F5EB1" w:rsidRPr="00876C70">
        <w:rPr>
          <w:rFonts w:ascii="Times New Roman" w:hAnsi="Times New Roman" w:cs="Times New Roman"/>
          <w:sz w:val="28"/>
          <w:szCs w:val="28"/>
        </w:rPr>
        <w:t xml:space="preserve"> (далее - Порядо</w:t>
      </w:r>
      <w:r w:rsidR="00F158F1">
        <w:rPr>
          <w:rFonts w:ascii="Times New Roman" w:hAnsi="Times New Roman" w:cs="Times New Roman"/>
          <w:sz w:val="28"/>
          <w:szCs w:val="28"/>
        </w:rPr>
        <w:t>к производства земляных работ).».</w:t>
      </w:r>
    </w:p>
    <w:p w:rsidR="00D60817" w:rsidRDefault="00FE70CD" w:rsidP="005F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D60817">
        <w:rPr>
          <w:rFonts w:ascii="Times New Roman" w:hAnsi="Times New Roman" w:cs="Times New Roman"/>
          <w:sz w:val="28"/>
          <w:szCs w:val="28"/>
        </w:rPr>
        <w:t>Подпункт 6</w:t>
      </w:r>
      <w:r>
        <w:rPr>
          <w:rFonts w:ascii="Times New Roman" w:hAnsi="Times New Roman" w:cs="Times New Roman"/>
          <w:sz w:val="28"/>
          <w:szCs w:val="28"/>
        </w:rPr>
        <w:t>)</w:t>
      </w:r>
      <w:r w:rsidR="00D60817">
        <w:rPr>
          <w:rFonts w:ascii="Times New Roman" w:hAnsi="Times New Roman" w:cs="Times New Roman"/>
          <w:sz w:val="28"/>
          <w:szCs w:val="28"/>
        </w:rPr>
        <w:t xml:space="preserve"> пункта 7.15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817"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="00F158F1">
        <w:rPr>
          <w:rFonts w:ascii="Times New Roman" w:hAnsi="Times New Roman" w:cs="Times New Roman"/>
          <w:sz w:val="28"/>
          <w:szCs w:val="28"/>
        </w:rPr>
        <w:t>.</w:t>
      </w:r>
      <w:r w:rsidRPr="00FE70CD">
        <w:t xml:space="preserve"> </w:t>
      </w:r>
      <w:r w:rsidRPr="00FE70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0817" w:rsidRDefault="00D60817" w:rsidP="005F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0817">
        <w:rPr>
          <w:rFonts w:ascii="Times New Roman" w:hAnsi="Times New Roman" w:cs="Times New Roman"/>
          <w:sz w:val="28"/>
          <w:szCs w:val="28"/>
        </w:rPr>
        <w:t xml:space="preserve">6) Размещать контейнеры для сбора отходов производства и потребления без согласования с уполномоченным </w:t>
      </w:r>
      <w:r w:rsidR="00FE70CD">
        <w:rPr>
          <w:rFonts w:ascii="Times New Roman" w:hAnsi="Times New Roman" w:cs="Times New Roman"/>
          <w:sz w:val="28"/>
          <w:szCs w:val="28"/>
        </w:rPr>
        <w:t>органом</w:t>
      </w:r>
      <w:r w:rsidRPr="00D60817">
        <w:rPr>
          <w:rFonts w:ascii="Times New Roman" w:hAnsi="Times New Roman" w:cs="Times New Roman"/>
          <w:sz w:val="28"/>
          <w:szCs w:val="28"/>
        </w:rPr>
        <w:t xml:space="preserve"> </w:t>
      </w:r>
      <w:r w:rsidR="00FE70C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Ковдорский муниципальный округ.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0CD" w:rsidRDefault="00FE70CD" w:rsidP="00FE7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13.2. раздела 13</w:t>
      </w:r>
      <w:r w:rsidR="00F158F1">
        <w:rPr>
          <w:rFonts w:ascii="Times New Roman" w:hAnsi="Times New Roman" w:cs="Times New Roman"/>
          <w:sz w:val="28"/>
          <w:szCs w:val="28"/>
        </w:rPr>
        <w:t>.</w:t>
      </w:r>
      <w:r w:rsidRPr="00FE70CD">
        <w:t xml:space="preserve"> </w:t>
      </w:r>
      <w:r w:rsidRPr="00FE70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60817" w:rsidRPr="00876C70" w:rsidRDefault="00FE70CD" w:rsidP="00D608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60817" w:rsidRPr="00876C70">
        <w:rPr>
          <w:rFonts w:ascii="Times New Roman" w:hAnsi="Times New Roman" w:cs="Times New Roman"/>
          <w:sz w:val="28"/>
          <w:szCs w:val="28"/>
        </w:rPr>
        <w:t xml:space="preserve">13.2. Ликвидация гололеда и скользкости производится обработкой покрытий улично-дорожной сети </w:t>
      </w:r>
      <w:proofErr w:type="spellStart"/>
      <w:r w:rsidR="00D60817" w:rsidRPr="00876C7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D60817" w:rsidRPr="00876C70">
        <w:rPr>
          <w:rFonts w:ascii="Times New Roman" w:hAnsi="Times New Roman" w:cs="Times New Roman"/>
          <w:sz w:val="28"/>
          <w:szCs w:val="28"/>
        </w:rPr>
        <w:t xml:space="preserve"> материалами (</w:t>
      </w:r>
      <w:proofErr w:type="spellStart"/>
      <w:r w:rsidR="00D60817" w:rsidRPr="00876C70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D60817" w:rsidRPr="00876C70">
        <w:rPr>
          <w:rFonts w:ascii="Times New Roman" w:hAnsi="Times New Roman" w:cs="Times New Roman"/>
          <w:sz w:val="28"/>
          <w:szCs w:val="28"/>
        </w:rPr>
        <w:t xml:space="preserve"> смесью, отвечающей требованиям </w:t>
      </w:r>
      <w:r w:rsidR="00D60817">
        <w:rPr>
          <w:rFonts w:ascii="Times New Roman" w:hAnsi="Times New Roman" w:cs="Times New Roman"/>
          <w:sz w:val="28"/>
          <w:szCs w:val="28"/>
        </w:rPr>
        <w:t>«</w:t>
      </w:r>
      <w:r w:rsidR="00D60817" w:rsidRPr="004C218E">
        <w:rPr>
          <w:rFonts w:ascii="Times New Roman" w:hAnsi="Times New Roman" w:cs="Times New Roman"/>
          <w:sz w:val="28"/>
          <w:szCs w:val="28"/>
        </w:rPr>
        <w:t xml:space="preserve">ГОСТ 33387-2015. Межгосударственный стандарт. Дороги автомобильные общего пользования. </w:t>
      </w:r>
      <w:proofErr w:type="spellStart"/>
      <w:r w:rsidR="00D60817" w:rsidRPr="004C218E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="00D60817" w:rsidRPr="004C218E">
        <w:rPr>
          <w:rFonts w:ascii="Times New Roman" w:hAnsi="Times New Roman" w:cs="Times New Roman"/>
          <w:sz w:val="28"/>
          <w:szCs w:val="28"/>
        </w:rPr>
        <w:t xml:space="preserve"> материалы. Технические требования</w:t>
      </w:r>
      <w:r w:rsidR="00D60817">
        <w:rPr>
          <w:rFonts w:ascii="Times New Roman" w:hAnsi="Times New Roman" w:cs="Times New Roman"/>
          <w:sz w:val="28"/>
          <w:szCs w:val="28"/>
        </w:rPr>
        <w:t>»</w:t>
      </w:r>
      <w:r w:rsidR="00D60817" w:rsidRPr="00876C7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0CD" w:rsidRDefault="00FE70CD" w:rsidP="00FE7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30.3. раздела 30</w:t>
      </w:r>
      <w:r w:rsidR="00F158F1">
        <w:rPr>
          <w:rFonts w:ascii="Times New Roman" w:hAnsi="Times New Roman" w:cs="Times New Roman"/>
          <w:sz w:val="28"/>
          <w:szCs w:val="28"/>
        </w:rPr>
        <w:t>.</w:t>
      </w:r>
      <w:r w:rsidRPr="00FE70CD">
        <w:t xml:space="preserve"> </w:t>
      </w:r>
      <w:r w:rsidRPr="00FE70C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5EB1" w:rsidRPr="00876C70" w:rsidRDefault="00FE70CD" w:rsidP="005F5E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F5EB1" w:rsidRPr="00876C70">
        <w:rPr>
          <w:rFonts w:ascii="Times New Roman" w:hAnsi="Times New Roman" w:cs="Times New Roman"/>
          <w:sz w:val="28"/>
          <w:szCs w:val="28"/>
        </w:rPr>
        <w:t>30.3. Работы по прокладке и переустройству подземных сооружений производятся в соответствии с Порядком производства земляных работ на территории муниципального образования Ковдорск</w:t>
      </w:r>
      <w:r w:rsidR="005F5EB1">
        <w:rPr>
          <w:rFonts w:ascii="Times New Roman" w:hAnsi="Times New Roman" w:cs="Times New Roman"/>
          <w:sz w:val="28"/>
          <w:szCs w:val="28"/>
        </w:rPr>
        <w:t>ий</w:t>
      </w:r>
      <w:r w:rsidR="005F5EB1" w:rsidRPr="0087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5F5E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27E0D" w:rsidRPr="00127E0D" w:rsidRDefault="005F5EB1" w:rsidP="005F5EB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27E0D" w:rsidRPr="00127E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7E0D" w:rsidRPr="00127E0D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127E0D" w:rsidRPr="00127E0D" w:rsidRDefault="00127E0D" w:rsidP="00127E0D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E0D" w:rsidRPr="00127E0D" w:rsidRDefault="00127E0D" w:rsidP="00127E0D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E0D" w:rsidRPr="00127E0D" w:rsidRDefault="00127E0D" w:rsidP="00127E0D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127E0D">
        <w:rPr>
          <w:rFonts w:ascii="Times New Roman" w:hAnsi="Times New Roman" w:cs="Times New Roman"/>
          <w:b/>
          <w:sz w:val="28"/>
          <w:szCs w:val="28"/>
          <w:lang w:val="x-none"/>
        </w:rPr>
        <w:t xml:space="preserve">Председатель Совета депутатов </w:t>
      </w:r>
    </w:p>
    <w:p w:rsidR="00127E0D" w:rsidRPr="00127E0D" w:rsidRDefault="00127E0D" w:rsidP="00127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D">
        <w:rPr>
          <w:rFonts w:ascii="Times New Roman" w:hAnsi="Times New Roman" w:cs="Times New Roman"/>
          <w:b/>
          <w:sz w:val="28"/>
          <w:szCs w:val="28"/>
        </w:rPr>
        <w:t xml:space="preserve">Ковдорского муниципального округа                                  </w:t>
      </w:r>
      <w:r w:rsidR="005F5EB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27E0D">
        <w:rPr>
          <w:rFonts w:ascii="Times New Roman" w:hAnsi="Times New Roman" w:cs="Times New Roman"/>
          <w:b/>
          <w:sz w:val="28"/>
          <w:szCs w:val="28"/>
        </w:rPr>
        <w:t xml:space="preserve">  Н.А. Фирсова</w:t>
      </w:r>
    </w:p>
    <w:p w:rsidR="00127E0D" w:rsidRPr="00127E0D" w:rsidRDefault="00127E0D" w:rsidP="00127E0D">
      <w:pPr>
        <w:tabs>
          <w:tab w:val="num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E0D" w:rsidRPr="00127E0D" w:rsidRDefault="00127E0D" w:rsidP="00127E0D">
      <w:pPr>
        <w:tabs>
          <w:tab w:val="num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E0D" w:rsidRPr="00127E0D" w:rsidRDefault="00127E0D" w:rsidP="00127E0D">
      <w:pPr>
        <w:tabs>
          <w:tab w:val="num" w:pos="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E0D">
        <w:rPr>
          <w:rFonts w:ascii="Times New Roman" w:hAnsi="Times New Roman" w:cs="Times New Roman"/>
          <w:b/>
          <w:sz w:val="28"/>
          <w:szCs w:val="28"/>
        </w:rPr>
        <w:t xml:space="preserve">Глава Ковдорского муниципального округа                       </w:t>
      </w:r>
      <w:r w:rsidR="005F5E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27E0D">
        <w:rPr>
          <w:rFonts w:ascii="Times New Roman" w:hAnsi="Times New Roman" w:cs="Times New Roman"/>
          <w:b/>
          <w:sz w:val="28"/>
          <w:szCs w:val="28"/>
        </w:rPr>
        <w:t>С.Б. Сомов</w:t>
      </w:r>
    </w:p>
    <w:p w:rsidR="00127E0D" w:rsidRPr="00127E0D" w:rsidRDefault="00127E0D" w:rsidP="001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E0D" w:rsidRPr="00127E0D" w:rsidRDefault="00127E0D" w:rsidP="00127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E0D">
        <w:rPr>
          <w:rFonts w:ascii="Times New Roman" w:hAnsi="Times New Roman" w:cs="Times New Roman"/>
          <w:sz w:val="28"/>
          <w:szCs w:val="28"/>
        </w:rPr>
        <w:t>«____»___________20</w:t>
      </w:r>
      <w:r w:rsidR="005F5EB1">
        <w:rPr>
          <w:rFonts w:ascii="Times New Roman" w:hAnsi="Times New Roman" w:cs="Times New Roman"/>
          <w:sz w:val="28"/>
          <w:szCs w:val="28"/>
        </w:rPr>
        <w:t>______</w:t>
      </w:r>
    </w:p>
    <w:p w:rsidR="00127E0D" w:rsidRPr="00C869B3" w:rsidRDefault="00127E0D" w:rsidP="00127E0D">
      <w:pPr>
        <w:tabs>
          <w:tab w:val="left" w:pos="1276"/>
        </w:tabs>
        <w:suppressAutoHyphens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27E0D" w:rsidRDefault="00127E0D" w:rsidP="00127E0D">
      <w:pPr>
        <w:tabs>
          <w:tab w:val="left" w:pos="4678"/>
          <w:tab w:val="left" w:pos="6379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27E0D" w:rsidRDefault="00127E0D" w:rsidP="00127E0D">
      <w:pPr>
        <w:tabs>
          <w:tab w:val="left" w:pos="4678"/>
          <w:tab w:val="left" w:pos="6379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127E0D" w:rsidRDefault="00127E0D" w:rsidP="00127E0D">
      <w:pPr>
        <w:tabs>
          <w:tab w:val="left" w:pos="4678"/>
          <w:tab w:val="left" w:pos="6379"/>
        </w:tabs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sectPr w:rsidR="00127E0D" w:rsidSect="00127E0D">
      <w:headerReference w:type="even" r:id="rId9"/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9C" w:rsidRDefault="0037069C" w:rsidP="00B85A51">
      <w:pPr>
        <w:spacing w:after="0" w:line="240" w:lineRule="auto"/>
      </w:pPr>
      <w:r>
        <w:separator/>
      </w:r>
    </w:p>
  </w:endnote>
  <w:endnote w:type="continuationSeparator" w:id="0">
    <w:p w:rsidR="0037069C" w:rsidRDefault="0037069C" w:rsidP="00B8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9C" w:rsidRDefault="0037069C" w:rsidP="00B85A51">
      <w:pPr>
        <w:spacing w:after="0" w:line="240" w:lineRule="auto"/>
      </w:pPr>
      <w:r>
        <w:separator/>
      </w:r>
    </w:p>
  </w:footnote>
  <w:footnote w:type="continuationSeparator" w:id="0">
    <w:p w:rsidR="0037069C" w:rsidRDefault="0037069C" w:rsidP="00B8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356552"/>
      <w:docPartObj>
        <w:docPartGallery w:val="Page Numbers (Top of Page)"/>
        <w:docPartUnique/>
      </w:docPartObj>
    </w:sdtPr>
    <w:sdtEndPr/>
    <w:sdtContent>
      <w:p w:rsidR="005F5EB1" w:rsidRDefault="005F5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F5EB1" w:rsidRDefault="005F5E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1523910"/>
      <w:docPartObj>
        <w:docPartGallery w:val="Page Numbers (Top of Page)"/>
        <w:docPartUnique/>
      </w:docPartObj>
    </w:sdtPr>
    <w:sdtEndPr/>
    <w:sdtContent>
      <w:p w:rsidR="005F5EB1" w:rsidRDefault="005F5E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90">
          <w:rPr>
            <w:noProof/>
          </w:rPr>
          <w:t>6</w:t>
        </w:r>
        <w:r>
          <w:fldChar w:fldCharType="end"/>
        </w:r>
      </w:p>
    </w:sdtContent>
  </w:sdt>
  <w:p w:rsidR="005F5EB1" w:rsidRDefault="005F5E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B1" w:rsidRDefault="005F5EB1">
    <w:pPr>
      <w:pStyle w:val="a5"/>
      <w:jc w:val="center"/>
    </w:pPr>
  </w:p>
  <w:p w:rsidR="005F5EB1" w:rsidRDefault="005F5E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F88"/>
    <w:multiLevelType w:val="hybridMultilevel"/>
    <w:tmpl w:val="2A8CB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0B77"/>
    <w:multiLevelType w:val="hybridMultilevel"/>
    <w:tmpl w:val="729E7B54"/>
    <w:lvl w:ilvl="0" w:tplc="B7FE3984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C0308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F4C616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7D8268C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FBCE314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96935A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241426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75C784E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95C2C7A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497957"/>
    <w:multiLevelType w:val="hybridMultilevel"/>
    <w:tmpl w:val="B7B6379C"/>
    <w:lvl w:ilvl="0" w:tplc="D2C4522C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60ADC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9261676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D90630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26A78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D2672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2C1B70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F2C35FA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BEE83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9C48A3"/>
    <w:multiLevelType w:val="hybridMultilevel"/>
    <w:tmpl w:val="8F72AB4E"/>
    <w:lvl w:ilvl="0" w:tplc="3A44D41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02A88C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1EEB7A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9851D6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3ECA08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D2D69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0A0DC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23A0B70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02177E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C52B53"/>
    <w:multiLevelType w:val="hybridMultilevel"/>
    <w:tmpl w:val="68840008"/>
    <w:lvl w:ilvl="0" w:tplc="6FC08676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721E5A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4ECB434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180974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0F538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D265F4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C18657C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CE30F8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5D29E0E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882E58"/>
    <w:multiLevelType w:val="hybridMultilevel"/>
    <w:tmpl w:val="418E6598"/>
    <w:lvl w:ilvl="0" w:tplc="EE70D106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94E536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1E5B38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647A6A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24ECCE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222C520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DE216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1C4C71C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4CF5D2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7733C03"/>
    <w:multiLevelType w:val="hybridMultilevel"/>
    <w:tmpl w:val="225A2CA4"/>
    <w:lvl w:ilvl="0" w:tplc="19F2D6C4">
      <w:start w:val="4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95E10DE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C84236A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B9EEF3C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202BFE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9A3ADC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989402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15C821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E66CC7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E35D3B"/>
    <w:multiLevelType w:val="hybridMultilevel"/>
    <w:tmpl w:val="B642B40A"/>
    <w:lvl w:ilvl="0" w:tplc="5FA259EA">
      <w:start w:val="1"/>
      <w:numFmt w:val="decimal"/>
      <w:lvlText w:val="%1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AC4F8DC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E6671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DE8C3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F8C12B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65D1C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AFC56B4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14AF0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C643C0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661E11"/>
    <w:multiLevelType w:val="multilevel"/>
    <w:tmpl w:val="15B8BB6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7DB3AA5"/>
    <w:multiLevelType w:val="hybridMultilevel"/>
    <w:tmpl w:val="30AEF3E6"/>
    <w:lvl w:ilvl="0" w:tplc="8806E8AE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D6985C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503E64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6960866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C1C43E4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3C0762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7AC3934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C00248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2A973E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D972E82"/>
    <w:multiLevelType w:val="hybridMultilevel"/>
    <w:tmpl w:val="FAB46596"/>
    <w:lvl w:ilvl="0" w:tplc="B2AE3386">
      <w:start w:val="4"/>
      <w:numFmt w:val="decimal"/>
      <w:lvlText w:val="%1)"/>
      <w:lvlJc w:val="left"/>
      <w:pPr>
        <w:ind w:left="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54A5F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D80F7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BAEBB0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B6868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ECE2C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3C06F14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2A0AED2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832255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CD2D2D"/>
    <w:multiLevelType w:val="hybridMultilevel"/>
    <w:tmpl w:val="87B80338"/>
    <w:lvl w:ilvl="0" w:tplc="B9240EDC">
      <w:start w:val="5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1DA4202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48492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569CD6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398417C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776214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C45272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9E0102A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9A78C0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440B19"/>
    <w:multiLevelType w:val="hybridMultilevel"/>
    <w:tmpl w:val="C5E45436"/>
    <w:lvl w:ilvl="0" w:tplc="F45E4B54">
      <w:start w:val="7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D68A8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FE79AA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2322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2561282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DEAFA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4A36B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9032F4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3B0D9A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E265B2"/>
    <w:multiLevelType w:val="multilevel"/>
    <w:tmpl w:val="77929E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DA412A"/>
    <w:multiLevelType w:val="hybridMultilevel"/>
    <w:tmpl w:val="53B00554"/>
    <w:lvl w:ilvl="0" w:tplc="DAFA298E">
      <w:start w:val="1"/>
      <w:numFmt w:val="decimal"/>
      <w:lvlText w:val="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3A6474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8FA3762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A4840FE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E6807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C2A508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921638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8C77CC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7EE501E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47"/>
    <w:rsid w:val="0000750F"/>
    <w:rsid w:val="00015A81"/>
    <w:rsid w:val="00023612"/>
    <w:rsid w:val="00037C1B"/>
    <w:rsid w:val="0005771A"/>
    <w:rsid w:val="0006434B"/>
    <w:rsid w:val="000738B7"/>
    <w:rsid w:val="00077EDD"/>
    <w:rsid w:val="000C0D8F"/>
    <w:rsid w:val="000C3F2E"/>
    <w:rsid w:val="000C5819"/>
    <w:rsid w:val="000E3C7A"/>
    <w:rsid w:val="0010636A"/>
    <w:rsid w:val="0012453D"/>
    <w:rsid w:val="001263E6"/>
    <w:rsid w:val="00127E0D"/>
    <w:rsid w:val="0014095B"/>
    <w:rsid w:val="00147B71"/>
    <w:rsid w:val="00165902"/>
    <w:rsid w:val="00187DA3"/>
    <w:rsid w:val="001B6336"/>
    <w:rsid w:val="001D3486"/>
    <w:rsid w:val="001E1275"/>
    <w:rsid w:val="001E7B19"/>
    <w:rsid w:val="001F0190"/>
    <w:rsid w:val="002047D7"/>
    <w:rsid w:val="00205D31"/>
    <w:rsid w:val="002309C7"/>
    <w:rsid w:val="002731C9"/>
    <w:rsid w:val="00285014"/>
    <w:rsid w:val="00292AEB"/>
    <w:rsid w:val="002941C5"/>
    <w:rsid w:val="00317BC5"/>
    <w:rsid w:val="00320307"/>
    <w:rsid w:val="00360405"/>
    <w:rsid w:val="003646F5"/>
    <w:rsid w:val="0037069C"/>
    <w:rsid w:val="00374B3C"/>
    <w:rsid w:val="003837CC"/>
    <w:rsid w:val="00397739"/>
    <w:rsid w:val="003D1798"/>
    <w:rsid w:val="003D3127"/>
    <w:rsid w:val="003E7CE1"/>
    <w:rsid w:val="003F0657"/>
    <w:rsid w:val="004001D2"/>
    <w:rsid w:val="00415F1D"/>
    <w:rsid w:val="00416288"/>
    <w:rsid w:val="0041671F"/>
    <w:rsid w:val="00424582"/>
    <w:rsid w:val="00495FAD"/>
    <w:rsid w:val="004B3C45"/>
    <w:rsid w:val="004E2519"/>
    <w:rsid w:val="004E62C5"/>
    <w:rsid w:val="004E6B08"/>
    <w:rsid w:val="004F169D"/>
    <w:rsid w:val="00503EF5"/>
    <w:rsid w:val="00527245"/>
    <w:rsid w:val="00530747"/>
    <w:rsid w:val="0054431D"/>
    <w:rsid w:val="0055006B"/>
    <w:rsid w:val="005575D2"/>
    <w:rsid w:val="00570F7D"/>
    <w:rsid w:val="005968F2"/>
    <w:rsid w:val="005A3D79"/>
    <w:rsid w:val="005E5CED"/>
    <w:rsid w:val="005F5EB1"/>
    <w:rsid w:val="006049E2"/>
    <w:rsid w:val="006073D3"/>
    <w:rsid w:val="00654F7D"/>
    <w:rsid w:val="00661ED2"/>
    <w:rsid w:val="006722D2"/>
    <w:rsid w:val="0067565C"/>
    <w:rsid w:val="00695B51"/>
    <w:rsid w:val="006A4BB7"/>
    <w:rsid w:val="006A53EE"/>
    <w:rsid w:val="006C71F5"/>
    <w:rsid w:val="006D2ED5"/>
    <w:rsid w:val="00710ED7"/>
    <w:rsid w:val="00716A76"/>
    <w:rsid w:val="0073114C"/>
    <w:rsid w:val="007431E8"/>
    <w:rsid w:val="0076236C"/>
    <w:rsid w:val="00780814"/>
    <w:rsid w:val="00786DDA"/>
    <w:rsid w:val="007874AA"/>
    <w:rsid w:val="00793CE8"/>
    <w:rsid w:val="007B3E0B"/>
    <w:rsid w:val="007B7048"/>
    <w:rsid w:val="007C3299"/>
    <w:rsid w:val="00804A00"/>
    <w:rsid w:val="008146B9"/>
    <w:rsid w:val="0082179E"/>
    <w:rsid w:val="00833139"/>
    <w:rsid w:val="00843779"/>
    <w:rsid w:val="00860381"/>
    <w:rsid w:val="008623C9"/>
    <w:rsid w:val="00864A24"/>
    <w:rsid w:val="00874CC9"/>
    <w:rsid w:val="00876C70"/>
    <w:rsid w:val="008827FF"/>
    <w:rsid w:val="00884DC3"/>
    <w:rsid w:val="0089104F"/>
    <w:rsid w:val="00904103"/>
    <w:rsid w:val="009043D4"/>
    <w:rsid w:val="009468A9"/>
    <w:rsid w:val="0095220A"/>
    <w:rsid w:val="009600B4"/>
    <w:rsid w:val="00964633"/>
    <w:rsid w:val="00976C30"/>
    <w:rsid w:val="0098501E"/>
    <w:rsid w:val="009B456B"/>
    <w:rsid w:val="00A072D0"/>
    <w:rsid w:val="00A10F79"/>
    <w:rsid w:val="00A35875"/>
    <w:rsid w:val="00A4045D"/>
    <w:rsid w:val="00A57F1A"/>
    <w:rsid w:val="00A703C2"/>
    <w:rsid w:val="00A744FA"/>
    <w:rsid w:val="00A830C4"/>
    <w:rsid w:val="00A9506D"/>
    <w:rsid w:val="00AA6BE3"/>
    <w:rsid w:val="00AB53B3"/>
    <w:rsid w:val="00AD18F8"/>
    <w:rsid w:val="00B07CCA"/>
    <w:rsid w:val="00B42879"/>
    <w:rsid w:val="00B55930"/>
    <w:rsid w:val="00B70344"/>
    <w:rsid w:val="00B75BE8"/>
    <w:rsid w:val="00B82800"/>
    <w:rsid w:val="00B82F8C"/>
    <w:rsid w:val="00B85A51"/>
    <w:rsid w:val="00B939DB"/>
    <w:rsid w:val="00B95528"/>
    <w:rsid w:val="00BB7DD1"/>
    <w:rsid w:val="00BC7846"/>
    <w:rsid w:val="00BF2247"/>
    <w:rsid w:val="00BF75D4"/>
    <w:rsid w:val="00C01264"/>
    <w:rsid w:val="00C04D00"/>
    <w:rsid w:val="00C35B2A"/>
    <w:rsid w:val="00C52128"/>
    <w:rsid w:val="00C521AF"/>
    <w:rsid w:val="00CA4104"/>
    <w:rsid w:val="00CB08FD"/>
    <w:rsid w:val="00CB1B06"/>
    <w:rsid w:val="00CB2D5C"/>
    <w:rsid w:val="00CC49A4"/>
    <w:rsid w:val="00CC5BFD"/>
    <w:rsid w:val="00D23B75"/>
    <w:rsid w:val="00D270F3"/>
    <w:rsid w:val="00D375C1"/>
    <w:rsid w:val="00D439C8"/>
    <w:rsid w:val="00D4420C"/>
    <w:rsid w:val="00D60817"/>
    <w:rsid w:val="00D95E88"/>
    <w:rsid w:val="00DA5B38"/>
    <w:rsid w:val="00DC1E05"/>
    <w:rsid w:val="00DD4741"/>
    <w:rsid w:val="00DE3D5B"/>
    <w:rsid w:val="00DE6622"/>
    <w:rsid w:val="00DF1B7A"/>
    <w:rsid w:val="00DF4D3A"/>
    <w:rsid w:val="00E67CAE"/>
    <w:rsid w:val="00E82EBC"/>
    <w:rsid w:val="00EA4D20"/>
    <w:rsid w:val="00EB2EDD"/>
    <w:rsid w:val="00EB6D34"/>
    <w:rsid w:val="00EC39CD"/>
    <w:rsid w:val="00EE4D73"/>
    <w:rsid w:val="00EF3CF8"/>
    <w:rsid w:val="00EF5D2E"/>
    <w:rsid w:val="00F04194"/>
    <w:rsid w:val="00F11E8B"/>
    <w:rsid w:val="00F14204"/>
    <w:rsid w:val="00F158F1"/>
    <w:rsid w:val="00F20D7D"/>
    <w:rsid w:val="00F25F0E"/>
    <w:rsid w:val="00F519E6"/>
    <w:rsid w:val="00F67AA1"/>
    <w:rsid w:val="00F91DAC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E0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127E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127E0D"/>
    <w:pPr>
      <w:keepNext/>
      <w:spacing w:after="0" w:line="240" w:lineRule="auto"/>
      <w:jc w:val="center"/>
      <w:outlineLvl w:val="2"/>
    </w:pPr>
    <w:rPr>
      <w:rFonts w:ascii="Arial" w:eastAsia="Calibri" w:hAnsi="Arial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A51"/>
  </w:style>
  <w:style w:type="paragraph" w:styleId="a7">
    <w:name w:val="footer"/>
    <w:basedOn w:val="a"/>
    <w:link w:val="a8"/>
    <w:uiPriority w:val="99"/>
    <w:unhideWhenUsed/>
    <w:rsid w:val="00B8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A51"/>
  </w:style>
  <w:style w:type="paragraph" w:styleId="a9">
    <w:name w:val="No Spacing"/>
    <w:uiPriority w:val="1"/>
    <w:qFormat/>
    <w:rsid w:val="000C5819"/>
    <w:pPr>
      <w:spacing w:after="0" w:line="240" w:lineRule="auto"/>
    </w:pPr>
  </w:style>
  <w:style w:type="paragraph" w:customStyle="1" w:styleId="11">
    <w:name w:val="Абзац списка1"/>
    <w:basedOn w:val="a"/>
    <w:rsid w:val="00187DA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E0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27E0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127E0D"/>
    <w:rPr>
      <w:rFonts w:ascii="Arial" w:eastAsia="Calibri" w:hAnsi="Arial" w:cs="Times New Roman"/>
      <w:b/>
      <w:sz w:val="24"/>
      <w:szCs w:val="24"/>
      <w:lang w:val="x-none" w:eastAsia="ru-RU"/>
    </w:rPr>
  </w:style>
  <w:style w:type="paragraph" w:styleId="aa">
    <w:name w:val="Title"/>
    <w:basedOn w:val="a"/>
    <w:link w:val="ab"/>
    <w:qFormat/>
    <w:rsid w:val="00127E0D"/>
    <w:pPr>
      <w:spacing w:after="0" w:line="240" w:lineRule="auto"/>
      <w:jc w:val="center"/>
    </w:pPr>
    <w:rPr>
      <w:rFonts w:ascii="Arial" w:eastAsia="Calibri" w:hAnsi="Arial" w:cs="Times New Roman"/>
      <w:b/>
      <w:color w:val="000000"/>
      <w:sz w:val="24"/>
      <w:szCs w:val="24"/>
      <w:lang w:val="x-none" w:eastAsia="ru-RU"/>
    </w:rPr>
  </w:style>
  <w:style w:type="character" w:customStyle="1" w:styleId="ab">
    <w:name w:val="Название Знак"/>
    <w:basedOn w:val="a0"/>
    <w:link w:val="aa"/>
    <w:rsid w:val="00127E0D"/>
    <w:rPr>
      <w:rFonts w:ascii="Arial" w:eastAsia="Calibri" w:hAnsi="Arial" w:cs="Times New Roman"/>
      <w:b/>
      <w:color w:val="000000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7E0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127E0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127E0D"/>
    <w:pPr>
      <w:keepNext/>
      <w:spacing w:after="0" w:line="240" w:lineRule="auto"/>
      <w:jc w:val="center"/>
      <w:outlineLvl w:val="2"/>
    </w:pPr>
    <w:rPr>
      <w:rFonts w:ascii="Arial" w:eastAsia="Calibri" w:hAnsi="Arial" w:cs="Times New Roman"/>
      <w:b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0B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A51"/>
  </w:style>
  <w:style w:type="paragraph" w:styleId="a7">
    <w:name w:val="footer"/>
    <w:basedOn w:val="a"/>
    <w:link w:val="a8"/>
    <w:uiPriority w:val="99"/>
    <w:unhideWhenUsed/>
    <w:rsid w:val="00B8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A51"/>
  </w:style>
  <w:style w:type="paragraph" w:styleId="a9">
    <w:name w:val="No Spacing"/>
    <w:uiPriority w:val="1"/>
    <w:qFormat/>
    <w:rsid w:val="000C5819"/>
    <w:pPr>
      <w:spacing w:after="0" w:line="240" w:lineRule="auto"/>
    </w:pPr>
  </w:style>
  <w:style w:type="paragraph" w:customStyle="1" w:styleId="11">
    <w:name w:val="Абзац списка1"/>
    <w:basedOn w:val="a"/>
    <w:rsid w:val="00187DA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16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7E0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27E0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127E0D"/>
    <w:rPr>
      <w:rFonts w:ascii="Arial" w:eastAsia="Calibri" w:hAnsi="Arial" w:cs="Times New Roman"/>
      <w:b/>
      <w:sz w:val="24"/>
      <w:szCs w:val="24"/>
      <w:lang w:val="x-none" w:eastAsia="ru-RU"/>
    </w:rPr>
  </w:style>
  <w:style w:type="paragraph" w:styleId="aa">
    <w:name w:val="Title"/>
    <w:basedOn w:val="a"/>
    <w:link w:val="ab"/>
    <w:qFormat/>
    <w:rsid w:val="00127E0D"/>
    <w:pPr>
      <w:spacing w:after="0" w:line="240" w:lineRule="auto"/>
      <w:jc w:val="center"/>
    </w:pPr>
    <w:rPr>
      <w:rFonts w:ascii="Arial" w:eastAsia="Calibri" w:hAnsi="Arial" w:cs="Times New Roman"/>
      <w:b/>
      <w:color w:val="000000"/>
      <w:sz w:val="24"/>
      <w:szCs w:val="24"/>
      <w:lang w:val="x-none" w:eastAsia="ru-RU"/>
    </w:rPr>
  </w:style>
  <w:style w:type="character" w:customStyle="1" w:styleId="ab">
    <w:name w:val="Название Знак"/>
    <w:basedOn w:val="a0"/>
    <w:link w:val="aa"/>
    <w:rsid w:val="00127E0D"/>
    <w:rPr>
      <w:rFonts w:ascii="Arial" w:eastAsia="Calibri" w:hAnsi="Arial" w:cs="Times New Roman"/>
      <w:b/>
      <w:color w:val="000000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EC6CAD44-11EF-476E-8A55-DD1ABCA5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Анашкин</dc:creator>
  <cp:lastModifiedBy>Ломова Оксана Геннадьевна</cp:lastModifiedBy>
  <cp:revision>2</cp:revision>
  <cp:lastPrinted>2022-10-11T10:49:00Z</cp:lastPrinted>
  <dcterms:created xsi:type="dcterms:W3CDTF">2024-04-22T12:50:00Z</dcterms:created>
  <dcterms:modified xsi:type="dcterms:W3CDTF">2024-04-22T12:50:00Z</dcterms:modified>
</cp:coreProperties>
</file>