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B9" w:rsidRPr="00A00C6B" w:rsidRDefault="00B405B9" w:rsidP="00A00C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C6B">
        <w:rPr>
          <w:rFonts w:ascii="Times New Roman" w:hAnsi="Times New Roman" w:cs="Times New Roman"/>
          <w:b/>
          <w:sz w:val="26"/>
          <w:szCs w:val="26"/>
        </w:rPr>
        <w:t>В прямом эфире ЦУР Адыгеи министр сельского хозяйства РА рассказал</w:t>
      </w:r>
      <w:r w:rsidR="00A00C6B">
        <w:rPr>
          <w:rFonts w:ascii="Times New Roman" w:hAnsi="Times New Roman" w:cs="Times New Roman"/>
          <w:b/>
          <w:sz w:val="26"/>
          <w:szCs w:val="26"/>
        </w:rPr>
        <w:t xml:space="preserve"> о фермерских грантах 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Министр сельского хозяйства РА Анзаур Куанов ответил на вопросы жителей республики в прямом эфире Центра управления регионом.</w:t>
      </w:r>
      <w:r w:rsidR="00A00C6B">
        <w:rPr>
          <w:rFonts w:ascii="Times New Roman" w:hAnsi="Times New Roman" w:cs="Times New Roman"/>
          <w:sz w:val="26"/>
          <w:szCs w:val="26"/>
        </w:rPr>
        <w:t xml:space="preserve"> </w:t>
      </w:r>
      <w:r w:rsidRPr="00B405B9">
        <w:rPr>
          <w:rFonts w:ascii="Times New Roman" w:hAnsi="Times New Roman" w:cs="Times New Roman"/>
          <w:sz w:val="26"/>
          <w:szCs w:val="26"/>
        </w:rPr>
        <w:t>В начале интервью спикер подвел сельскохозяйственные итоги 2023 года.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A00C6B">
        <w:rPr>
          <w:rFonts w:ascii="Times New Roman" w:hAnsi="Times New Roman" w:cs="Times New Roman"/>
          <w:i/>
          <w:sz w:val="26"/>
          <w:szCs w:val="26"/>
        </w:rPr>
        <w:t>«Обильные и частые дожди с градом и сильным ветром смывали почву с посевов</w:t>
      </w:r>
      <w:r w:rsidR="009C6D02">
        <w:rPr>
          <w:rFonts w:ascii="Times New Roman" w:hAnsi="Times New Roman" w:cs="Times New Roman"/>
          <w:i/>
          <w:sz w:val="26"/>
          <w:szCs w:val="26"/>
        </w:rPr>
        <w:t>,</w:t>
      </w:r>
      <w:r w:rsidRPr="00A00C6B">
        <w:rPr>
          <w:rFonts w:ascii="Times New Roman" w:hAnsi="Times New Roman" w:cs="Times New Roman"/>
          <w:i/>
          <w:sz w:val="26"/>
          <w:szCs w:val="26"/>
        </w:rPr>
        <w:t xml:space="preserve"> из-за чего сельскохозяйственные культуры повредились. Во время роста растений на улице стояла засуха, что тоже сказалось на урожае. Из-за погодных условий в 2023 году шесть раз вводили режим чрезвычайной ситуации. В результате аграрии собрали зерновых и зернобобовых культур 559,5 тыс. тонн, что на 9,5</w:t>
      </w:r>
      <w:r w:rsidR="009C6D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0C6B">
        <w:rPr>
          <w:rFonts w:ascii="Times New Roman" w:hAnsi="Times New Roman" w:cs="Times New Roman"/>
          <w:i/>
          <w:sz w:val="26"/>
          <w:szCs w:val="26"/>
        </w:rPr>
        <w:t>% меньше, чем в позапрошлом году. Урожай масличных культур снизился на 12,7</w:t>
      </w:r>
      <w:r w:rsidR="009C6D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0C6B">
        <w:rPr>
          <w:rFonts w:ascii="Times New Roman" w:hAnsi="Times New Roman" w:cs="Times New Roman"/>
          <w:i/>
          <w:sz w:val="26"/>
          <w:szCs w:val="26"/>
        </w:rPr>
        <w:t>% по сравнению с 2022 годом и составил 137,8 тыс. тонн»,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r w:rsidR="009C6D02">
        <w:rPr>
          <w:rFonts w:ascii="Times New Roman" w:hAnsi="Times New Roman" w:cs="Times New Roman"/>
          <w:sz w:val="26"/>
          <w:szCs w:val="26"/>
        </w:rPr>
        <w:t xml:space="preserve"> </w:t>
      </w:r>
      <w:r w:rsidRPr="00B405B9">
        <w:rPr>
          <w:rFonts w:ascii="Times New Roman" w:hAnsi="Times New Roman" w:cs="Times New Roman"/>
          <w:sz w:val="26"/>
          <w:szCs w:val="26"/>
        </w:rPr>
        <w:t>рассказал</w:t>
      </w:r>
      <w:r w:rsidR="009C6D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05B9">
        <w:rPr>
          <w:rFonts w:ascii="Times New Roman" w:hAnsi="Times New Roman" w:cs="Times New Roman"/>
          <w:sz w:val="26"/>
          <w:szCs w:val="26"/>
        </w:rPr>
        <w:t>Анзаур</w:t>
      </w:r>
      <w:r w:rsidR="009C6D02">
        <w:rPr>
          <w:rFonts w:ascii="Times New Roman" w:hAnsi="Times New Roman" w:cs="Times New Roman"/>
          <w:sz w:val="26"/>
          <w:szCs w:val="26"/>
        </w:rPr>
        <w:t xml:space="preserve"> 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05B9">
        <w:rPr>
          <w:rFonts w:ascii="Times New Roman" w:hAnsi="Times New Roman" w:cs="Times New Roman"/>
          <w:sz w:val="26"/>
          <w:szCs w:val="26"/>
        </w:rPr>
        <w:t>Куанов</w:t>
      </w:r>
      <w:proofErr w:type="spellEnd"/>
      <w:proofErr w:type="gramEnd"/>
      <w:r w:rsidRPr="00B405B9">
        <w:rPr>
          <w:rFonts w:ascii="Times New Roman" w:hAnsi="Times New Roman" w:cs="Times New Roman"/>
          <w:sz w:val="26"/>
          <w:szCs w:val="26"/>
        </w:rPr>
        <w:t>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В эфире прозвучал вопрос и о развитии животноводства в регионе. Министр сельского хозяйства Адыгеи поделился достижениями республиканских фермеров.   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  <w:r w:rsidRPr="00A00C6B">
        <w:rPr>
          <w:rFonts w:ascii="Times New Roman" w:hAnsi="Times New Roman" w:cs="Times New Roman"/>
          <w:i/>
          <w:sz w:val="26"/>
          <w:szCs w:val="26"/>
        </w:rPr>
        <w:t xml:space="preserve">«По итогам 2023 года Республика Адыгея заняла первое место в ЮФО по </w:t>
      </w:r>
      <w:r w:rsidR="009664A4" w:rsidRPr="00643673">
        <w:rPr>
          <w:rFonts w:ascii="Times New Roman" w:hAnsi="Times New Roman" w:cs="Times New Roman"/>
          <w:sz w:val="28"/>
        </w:rPr>
        <w:t xml:space="preserve"> </w:t>
      </w:r>
      <w:r w:rsidR="009664A4" w:rsidRPr="009664A4">
        <w:rPr>
          <w:rFonts w:ascii="Times New Roman" w:hAnsi="Times New Roman" w:cs="Times New Roman"/>
          <w:i/>
          <w:sz w:val="26"/>
          <w:szCs w:val="26"/>
        </w:rPr>
        <w:t>темпам роста производства скота и птицы на убой</w:t>
      </w:r>
      <w:r w:rsidRPr="00A00C6B">
        <w:rPr>
          <w:rFonts w:ascii="Times New Roman" w:hAnsi="Times New Roman" w:cs="Times New Roman"/>
          <w:i/>
          <w:sz w:val="26"/>
          <w:szCs w:val="26"/>
        </w:rPr>
        <w:t>. Регион получил второе место в округе по выработке молока. На 1 января 2024 года в Адыгее поголовье скота составляет 41 тыс. голов»,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r w:rsidRPr="00B405B9">
        <w:rPr>
          <w:rFonts w:ascii="Times New Roman" w:hAnsi="Times New Roman" w:cs="Times New Roman"/>
          <w:sz w:val="26"/>
          <w:szCs w:val="26"/>
        </w:rPr>
        <w:t xml:space="preserve"> сообщил спикер эфира ЦУР Адыгеи.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Фермер Евгений Мищенко из Шовгеновского района поинтересовался у министра, какую господдержку получают предприниматели в сельскохозяйственной отрасли.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  <w:r w:rsidRPr="00A00C6B">
        <w:rPr>
          <w:rFonts w:ascii="Times New Roman" w:hAnsi="Times New Roman" w:cs="Times New Roman"/>
          <w:i/>
          <w:sz w:val="26"/>
          <w:szCs w:val="26"/>
        </w:rPr>
        <w:t>«Республика помогает фермерам развивать бизнес, создавать сельскохозяйственную потребительскую кооперацию по программе «Акселерация субъектов малого и среднего предпринимательства РА» нацпроекта «Малое и среднее предпринимательство и поддержка индивидуальной предпринимательской инициативы».  В 2023 году 42 начинающих животновода республики благодаря нацпроекту получили гранты на сумму 94,4 млн рублей»,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r w:rsidRPr="00B405B9">
        <w:rPr>
          <w:rFonts w:ascii="Times New Roman" w:hAnsi="Times New Roman" w:cs="Times New Roman"/>
          <w:sz w:val="26"/>
          <w:szCs w:val="26"/>
        </w:rPr>
        <w:t xml:space="preserve"> рассказал Анзаур </w:t>
      </w:r>
      <w:proofErr w:type="spellStart"/>
      <w:r w:rsidRPr="00B405B9">
        <w:rPr>
          <w:rFonts w:ascii="Times New Roman" w:hAnsi="Times New Roman" w:cs="Times New Roman"/>
          <w:sz w:val="26"/>
          <w:szCs w:val="26"/>
        </w:rPr>
        <w:t>Куанов</w:t>
      </w:r>
      <w:proofErr w:type="spellEnd"/>
      <w:r w:rsidRPr="00B40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Министр добавил, что по нацпроекту в 2023 году республика выделила 12,05 млн рублей субсидий кооперативам на частичное возмещение затрат на покупку сельскохозяйственного транспорта, техники и продукции.  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A00C6B">
        <w:rPr>
          <w:rFonts w:ascii="Times New Roman" w:hAnsi="Times New Roman" w:cs="Times New Roman"/>
          <w:i/>
          <w:sz w:val="26"/>
          <w:szCs w:val="26"/>
        </w:rPr>
        <w:t> «В прошлом году шесть семейных ферм получили гранты на сумму 121,1 млн рублей. Впервые в 2023 году животноводческие хозяйства, которые разводят коров для выработки молока, получили из бюджета республики компенсацию. Это помогло покрыть половину затрат фермеров»,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r w:rsidRPr="00B405B9">
        <w:rPr>
          <w:rFonts w:ascii="Times New Roman" w:hAnsi="Times New Roman" w:cs="Times New Roman"/>
          <w:sz w:val="26"/>
          <w:szCs w:val="26"/>
        </w:rPr>
        <w:t xml:space="preserve"> поделился министр сельского хозяйства РА.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900 туристов – столько человек побывали на фермах Адыгеи. В 2023 году на развитие агротуризма фермеры получили гранты на сумму 18 млн рублей.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 xml:space="preserve">Аскер Тхайцуков из Тахтамукайского района задал вопрос Анзауру Каунову: </w:t>
      </w:r>
      <w:r w:rsidR="009C6D02">
        <w:rPr>
          <w:rFonts w:ascii="Times New Roman" w:hAnsi="Times New Roman" w:cs="Times New Roman"/>
          <w:sz w:val="26"/>
          <w:szCs w:val="26"/>
        </w:rPr>
        <w:t>«Н</w:t>
      </w:r>
      <w:r w:rsidRPr="00B405B9">
        <w:rPr>
          <w:rFonts w:ascii="Times New Roman" w:hAnsi="Times New Roman" w:cs="Times New Roman"/>
          <w:sz w:val="26"/>
          <w:szCs w:val="26"/>
        </w:rPr>
        <w:t>а что разрешено тратить грант</w:t>
      </w:r>
      <w:r w:rsidR="009C6D02">
        <w:rPr>
          <w:rFonts w:ascii="Times New Roman" w:hAnsi="Times New Roman" w:cs="Times New Roman"/>
          <w:sz w:val="26"/>
          <w:szCs w:val="26"/>
        </w:rPr>
        <w:t>?»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A00C6B">
        <w:rPr>
          <w:rFonts w:ascii="Times New Roman" w:hAnsi="Times New Roman" w:cs="Times New Roman"/>
          <w:i/>
          <w:sz w:val="26"/>
          <w:szCs w:val="26"/>
        </w:rPr>
        <w:t>«На гранты фермеры и аграрии покупают, строят, ремонтируют, модернизируют помещения на фермах. На средства «Агростартапа» можно приобретать скот, технику, посадочный материал для закладки плодовых и ягодных культур»,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r w:rsidRPr="00B405B9">
        <w:rPr>
          <w:rFonts w:ascii="Times New Roman" w:hAnsi="Times New Roman" w:cs="Times New Roman"/>
          <w:sz w:val="26"/>
          <w:szCs w:val="26"/>
        </w:rPr>
        <w:t xml:space="preserve"> пояснил министр.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Во время эфира жительница Красногвардейского района спросила Анзаура Каунова</w:t>
      </w:r>
      <w:r w:rsidR="009C6D02">
        <w:rPr>
          <w:rFonts w:ascii="Times New Roman" w:hAnsi="Times New Roman" w:cs="Times New Roman"/>
          <w:sz w:val="26"/>
          <w:szCs w:val="26"/>
        </w:rPr>
        <w:t>: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«К</w:t>
      </w:r>
      <w:r w:rsidRPr="00B405B9">
        <w:rPr>
          <w:rFonts w:ascii="Times New Roman" w:hAnsi="Times New Roman" w:cs="Times New Roman"/>
          <w:sz w:val="26"/>
          <w:szCs w:val="26"/>
        </w:rPr>
        <w:t>акие программы в регионе помогают развивать сельские населенные пункты</w:t>
      </w:r>
      <w:r w:rsidR="009C6D02">
        <w:rPr>
          <w:rFonts w:ascii="Times New Roman" w:hAnsi="Times New Roman" w:cs="Times New Roman"/>
          <w:sz w:val="26"/>
          <w:szCs w:val="26"/>
        </w:rPr>
        <w:t>?»</w:t>
      </w:r>
    </w:p>
    <w:p w:rsidR="00B405B9" w:rsidRPr="00B405B9" w:rsidRDefault="00B405B9" w:rsidP="00A00C6B">
      <w:pPr>
        <w:jc w:val="both"/>
        <w:rPr>
          <w:rFonts w:ascii="Times New Roman" w:hAnsi="Times New Roman" w:cs="Times New Roman"/>
          <w:sz w:val="26"/>
          <w:szCs w:val="26"/>
        </w:rPr>
      </w:pPr>
      <w:r w:rsidRPr="00A00C6B">
        <w:rPr>
          <w:rFonts w:ascii="Times New Roman" w:hAnsi="Times New Roman" w:cs="Times New Roman"/>
          <w:i/>
          <w:sz w:val="26"/>
          <w:szCs w:val="26"/>
        </w:rPr>
        <w:t>«В республике реализуется госпрограмма «Комплексное развитие сельских территорий». В 2023 году в Адыгее ввели в эксплуатацию 4,8 км газораспределительных сетей, 22,7 км водопроводных сетей, 11,9 км сельских дорог, построили и реконструировали 11,9 км дорог»,</w:t>
      </w:r>
      <w:r w:rsidRPr="00B405B9">
        <w:rPr>
          <w:rFonts w:ascii="Times New Roman" w:hAnsi="Times New Roman" w:cs="Times New Roman"/>
          <w:sz w:val="26"/>
          <w:szCs w:val="26"/>
        </w:rPr>
        <w:t xml:space="preserve"> </w:t>
      </w:r>
      <w:r w:rsidR="009C6D02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Pr="00B405B9">
        <w:rPr>
          <w:rFonts w:ascii="Times New Roman" w:hAnsi="Times New Roman" w:cs="Times New Roman"/>
          <w:sz w:val="26"/>
          <w:szCs w:val="26"/>
        </w:rPr>
        <w:t xml:space="preserve"> рассказал спикер. 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 xml:space="preserve"> Полную версию эфира смотрите по </w:t>
      </w:r>
      <w:hyperlink r:id="rId4" w:history="1">
        <w:r w:rsidRPr="00A00C6B">
          <w:rPr>
            <w:rStyle w:val="a3"/>
            <w:rFonts w:ascii="Times New Roman" w:hAnsi="Times New Roman" w:cs="Times New Roman"/>
            <w:sz w:val="26"/>
            <w:szCs w:val="26"/>
          </w:rPr>
          <w:t>ссылке</w:t>
        </w:r>
      </w:hyperlink>
      <w:r w:rsidR="00A00C6B">
        <w:rPr>
          <w:rFonts w:ascii="Times New Roman" w:hAnsi="Times New Roman" w:cs="Times New Roman"/>
          <w:sz w:val="26"/>
          <w:szCs w:val="26"/>
        </w:rPr>
        <w:t>.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B405B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p w:rsidR="00195869" w:rsidRPr="00B405B9" w:rsidRDefault="00B405B9" w:rsidP="00B405B9">
      <w:pPr>
        <w:rPr>
          <w:rFonts w:ascii="Times New Roman" w:hAnsi="Times New Roman" w:cs="Times New Roman"/>
          <w:sz w:val="26"/>
          <w:szCs w:val="26"/>
        </w:rPr>
      </w:pPr>
      <w:r w:rsidRPr="00B405B9">
        <w:rPr>
          <w:rFonts w:ascii="Times New Roman" w:hAnsi="Times New Roman" w:cs="Times New Roman"/>
          <w:sz w:val="26"/>
          <w:szCs w:val="26"/>
        </w:rPr>
        <w:t> </w:t>
      </w:r>
    </w:p>
    <w:sectPr w:rsidR="00195869" w:rsidRPr="00B405B9" w:rsidSect="000E2BA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89"/>
    <w:rsid w:val="000E2BAB"/>
    <w:rsid w:val="00141BD6"/>
    <w:rsid w:val="001548B5"/>
    <w:rsid w:val="00156C34"/>
    <w:rsid w:val="00195869"/>
    <w:rsid w:val="001E3A68"/>
    <w:rsid w:val="002423B7"/>
    <w:rsid w:val="002C6185"/>
    <w:rsid w:val="002E4E6B"/>
    <w:rsid w:val="0032297E"/>
    <w:rsid w:val="003422AE"/>
    <w:rsid w:val="003B54BC"/>
    <w:rsid w:val="004076F6"/>
    <w:rsid w:val="004901C2"/>
    <w:rsid w:val="004B3FEE"/>
    <w:rsid w:val="004D3E7B"/>
    <w:rsid w:val="004D69F2"/>
    <w:rsid w:val="00582B28"/>
    <w:rsid w:val="005A712B"/>
    <w:rsid w:val="005E3A34"/>
    <w:rsid w:val="0060063A"/>
    <w:rsid w:val="006016AF"/>
    <w:rsid w:val="0060230C"/>
    <w:rsid w:val="00643673"/>
    <w:rsid w:val="006B6B0E"/>
    <w:rsid w:val="006B7E23"/>
    <w:rsid w:val="00873A4F"/>
    <w:rsid w:val="00877499"/>
    <w:rsid w:val="0088046D"/>
    <w:rsid w:val="00886B58"/>
    <w:rsid w:val="008930E8"/>
    <w:rsid w:val="008C7A20"/>
    <w:rsid w:val="008D0EFB"/>
    <w:rsid w:val="008D7DCF"/>
    <w:rsid w:val="00907C16"/>
    <w:rsid w:val="00934CB7"/>
    <w:rsid w:val="00957CEF"/>
    <w:rsid w:val="009664A4"/>
    <w:rsid w:val="00982017"/>
    <w:rsid w:val="00984F72"/>
    <w:rsid w:val="00990FE5"/>
    <w:rsid w:val="009C6D02"/>
    <w:rsid w:val="00A00C6B"/>
    <w:rsid w:val="00AF4F06"/>
    <w:rsid w:val="00B06378"/>
    <w:rsid w:val="00B405B9"/>
    <w:rsid w:val="00B55D38"/>
    <w:rsid w:val="00B82589"/>
    <w:rsid w:val="00B93226"/>
    <w:rsid w:val="00BA6841"/>
    <w:rsid w:val="00BB1F2F"/>
    <w:rsid w:val="00BD7511"/>
    <w:rsid w:val="00C11FC5"/>
    <w:rsid w:val="00C71861"/>
    <w:rsid w:val="00CA0F1D"/>
    <w:rsid w:val="00D03DBD"/>
    <w:rsid w:val="00D80734"/>
    <w:rsid w:val="00DB04E4"/>
    <w:rsid w:val="00DB6CBB"/>
    <w:rsid w:val="00E5540B"/>
    <w:rsid w:val="00E65370"/>
    <w:rsid w:val="00EB4F7D"/>
    <w:rsid w:val="00EB7171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E61E"/>
  <w15:docId w15:val="{FE36D989-0F79-4DEF-ABE0-0987549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1364544_456239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a.kuiz2</dc:creator>
  <cp:lastModifiedBy>Баташова Татьяна Давлетовна</cp:lastModifiedBy>
  <cp:revision>2</cp:revision>
  <cp:lastPrinted>2022-06-23T11:33:00Z</cp:lastPrinted>
  <dcterms:created xsi:type="dcterms:W3CDTF">2024-04-01T15:18:00Z</dcterms:created>
  <dcterms:modified xsi:type="dcterms:W3CDTF">2024-04-01T15:18:00Z</dcterms:modified>
</cp:coreProperties>
</file>