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23" w:rsidRDefault="00533323" w:rsidP="00011E90">
      <w:pPr>
        <w:spacing w:after="0" w:line="240" w:lineRule="auto"/>
        <w:rPr>
          <w:rFonts w:ascii="Times New Roman" w:eastAsia="Times New Roman" w:hAnsi="Times New Roman" w:cs="Times New Roman"/>
          <w:b/>
          <w:sz w:val="28"/>
          <w:szCs w:val="28"/>
          <w:lang w:eastAsia="ru-RU"/>
        </w:rPr>
      </w:pPr>
    </w:p>
    <w:p w:rsidR="00481BB8" w:rsidRPr="00D754AD" w:rsidRDefault="00481BB8" w:rsidP="00011E90">
      <w:pPr>
        <w:spacing w:after="0" w:line="240" w:lineRule="auto"/>
        <w:rPr>
          <w:rFonts w:ascii="Times New Roman" w:eastAsia="Times New Roman" w:hAnsi="Times New Roman" w:cs="Times New Roman"/>
          <w:b/>
          <w:sz w:val="28"/>
          <w:szCs w:val="28"/>
          <w:lang w:eastAsia="ru-RU"/>
        </w:rPr>
      </w:pPr>
    </w:p>
    <w:p w:rsidR="00FD53D3" w:rsidRDefault="00FD53D3" w:rsidP="00FD53D3">
      <w:pPr>
        <w:suppressAutoHyphens/>
        <w:spacing w:after="0" w:line="240" w:lineRule="auto"/>
        <w:jc w:val="center"/>
        <w:rPr>
          <w:rFonts w:ascii="Times New Roman" w:eastAsia="Calibri" w:hAnsi="Times New Roman" w:cs="Times New Roman"/>
          <w:b/>
          <w:sz w:val="28"/>
          <w:szCs w:val="20"/>
          <w:lang w:eastAsia="ar-SA"/>
        </w:rPr>
      </w:pPr>
      <w:r w:rsidRPr="00FD53D3">
        <w:rPr>
          <w:rFonts w:ascii="Times New Roman" w:eastAsia="Calibri" w:hAnsi="Times New Roman" w:cs="Times New Roman"/>
          <w:b/>
          <w:sz w:val="28"/>
          <w:szCs w:val="20"/>
          <w:lang w:eastAsia="ar-SA"/>
        </w:rPr>
        <w:t xml:space="preserve">МУНИЦИПАЛЬНЫЙ КОНТРАКТ №   </w:t>
      </w:r>
      <w:r w:rsidR="00C70E94">
        <w:rPr>
          <w:rFonts w:ascii="Times New Roman" w:eastAsia="Calibri" w:hAnsi="Times New Roman" w:cs="Times New Roman"/>
          <w:b/>
          <w:sz w:val="28"/>
          <w:szCs w:val="20"/>
          <w:lang w:eastAsia="ar-SA"/>
        </w:rPr>
        <w:t>239</w:t>
      </w:r>
    </w:p>
    <w:p w:rsidR="00831FB6" w:rsidRPr="00831FB6" w:rsidRDefault="00831FB6" w:rsidP="00831FB6">
      <w:pPr>
        <w:spacing w:after="0" w:line="240" w:lineRule="auto"/>
        <w:jc w:val="center"/>
        <w:rPr>
          <w:rFonts w:ascii="Times New Roman" w:eastAsia="Times New Roman" w:hAnsi="Times New Roman" w:cs="Times New Roman"/>
          <w:color w:val="000000"/>
          <w:sz w:val="27"/>
          <w:szCs w:val="27"/>
          <w:lang w:eastAsia="ru-RU"/>
        </w:rPr>
      </w:pPr>
      <w:r w:rsidRPr="00831FB6">
        <w:rPr>
          <w:rFonts w:ascii="Times New Roman" w:eastAsia="Times New Roman" w:hAnsi="Times New Roman" w:cs="Times New Roman"/>
          <w:color w:val="000000"/>
          <w:sz w:val="27"/>
          <w:szCs w:val="27"/>
          <w:lang w:eastAsia="ru-RU"/>
        </w:rPr>
        <w:t xml:space="preserve">Выполнение работ по благоустройству общественных территорий в 2022 году. Территория  возле площади им. </w:t>
      </w:r>
      <w:r w:rsidR="00A35D61">
        <w:rPr>
          <w:rFonts w:ascii="Times New Roman" w:eastAsia="Times New Roman" w:hAnsi="Times New Roman" w:cs="Times New Roman"/>
          <w:color w:val="000000"/>
          <w:sz w:val="27"/>
          <w:szCs w:val="27"/>
          <w:lang w:eastAsia="ru-RU"/>
        </w:rPr>
        <w:t xml:space="preserve">Ю.А. </w:t>
      </w:r>
      <w:r w:rsidRPr="00831FB6">
        <w:rPr>
          <w:rFonts w:ascii="Times New Roman" w:eastAsia="Times New Roman" w:hAnsi="Times New Roman" w:cs="Times New Roman"/>
          <w:color w:val="000000"/>
          <w:sz w:val="27"/>
          <w:szCs w:val="27"/>
          <w:lang w:eastAsia="ru-RU"/>
        </w:rPr>
        <w:t xml:space="preserve">Гагарина </w:t>
      </w:r>
    </w:p>
    <w:p w:rsidR="00FD53D3" w:rsidRPr="00FD53D3" w:rsidRDefault="00FD53D3" w:rsidP="00FD53D3">
      <w:pPr>
        <w:tabs>
          <w:tab w:val="left" w:pos="8080"/>
        </w:tabs>
        <w:suppressAutoHyphens/>
        <w:spacing w:after="0" w:line="240" w:lineRule="auto"/>
        <w:rPr>
          <w:rFonts w:ascii="Times New Roman" w:eastAsia="Times New Roman" w:hAnsi="Times New Roman" w:cs="Times New Roman"/>
          <w:sz w:val="23"/>
          <w:szCs w:val="23"/>
          <w:lang w:eastAsia="ar-SA"/>
        </w:rPr>
      </w:pPr>
      <w:r w:rsidRPr="00FD53D3">
        <w:rPr>
          <w:rFonts w:ascii="Times New Roman" w:eastAsia="Times New Roman" w:hAnsi="Times New Roman" w:cs="Times New Roman"/>
          <w:sz w:val="23"/>
          <w:szCs w:val="23"/>
          <w:lang w:eastAsia="ar-SA"/>
        </w:rPr>
        <w:t xml:space="preserve">г. Комсомольск-на-Амуре                                                                    </w:t>
      </w:r>
      <w:r>
        <w:rPr>
          <w:rFonts w:ascii="Times New Roman" w:eastAsia="Times New Roman" w:hAnsi="Times New Roman" w:cs="Times New Roman"/>
          <w:sz w:val="23"/>
          <w:szCs w:val="23"/>
          <w:lang w:eastAsia="ar-SA"/>
        </w:rPr>
        <w:t xml:space="preserve">     </w:t>
      </w:r>
      <w:r w:rsidRPr="00FD53D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FD53D3">
        <w:rPr>
          <w:rFonts w:ascii="Times New Roman" w:eastAsia="Times New Roman" w:hAnsi="Times New Roman" w:cs="Times New Roman"/>
          <w:sz w:val="24"/>
          <w:szCs w:val="24"/>
          <w:lang w:eastAsia="ar-SA"/>
        </w:rPr>
        <w:t xml:space="preserve"> </w:t>
      </w:r>
      <w:r w:rsidR="00E969FF">
        <w:rPr>
          <w:rFonts w:ascii="Times New Roman" w:eastAsia="Times New Roman" w:hAnsi="Times New Roman" w:cs="Times New Roman"/>
          <w:sz w:val="24"/>
          <w:szCs w:val="24"/>
          <w:lang w:eastAsia="ar-SA"/>
        </w:rPr>
        <w:t>27</w:t>
      </w:r>
      <w:r w:rsidR="00EB79DD">
        <w:rPr>
          <w:rFonts w:ascii="Times New Roman" w:eastAsia="Times New Roman" w:hAnsi="Times New Roman" w:cs="Times New Roman"/>
          <w:sz w:val="24"/>
          <w:szCs w:val="24"/>
          <w:lang w:eastAsia="ar-SA"/>
        </w:rPr>
        <w:t xml:space="preserve">  </w:t>
      </w:r>
      <w:r w:rsidRPr="00FD53D3">
        <w:rPr>
          <w:rFonts w:ascii="Times New Roman" w:eastAsia="Times New Roman" w:hAnsi="Times New Roman" w:cs="Times New Roman"/>
          <w:sz w:val="24"/>
          <w:szCs w:val="24"/>
          <w:lang w:eastAsia="ar-SA"/>
        </w:rPr>
        <w:t xml:space="preserve">»  </w:t>
      </w:r>
      <w:r w:rsidR="0033183A">
        <w:rPr>
          <w:rFonts w:ascii="Times New Roman" w:eastAsia="Times New Roman" w:hAnsi="Times New Roman" w:cs="Times New Roman"/>
          <w:sz w:val="24"/>
          <w:szCs w:val="24"/>
          <w:lang w:eastAsia="ar-SA"/>
        </w:rPr>
        <w:t>декабря</w:t>
      </w:r>
      <w:r w:rsidR="009B32FA">
        <w:rPr>
          <w:rFonts w:ascii="Times New Roman" w:eastAsia="Times New Roman" w:hAnsi="Times New Roman" w:cs="Times New Roman"/>
          <w:sz w:val="24"/>
          <w:szCs w:val="24"/>
          <w:lang w:eastAsia="ar-SA"/>
        </w:rPr>
        <w:t xml:space="preserve"> 2021</w:t>
      </w:r>
      <w:r w:rsidRPr="00FD53D3">
        <w:rPr>
          <w:rFonts w:ascii="Times New Roman" w:eastAsia="Times New Roman" w:hAnsi="Times New Roman" w:cs="Times New Roman"/>
          <w:sz w:val="24"/>
          <w:szCs w:val="24"/>
          <w:lang w:eastAsia="ar-SA"/>
        </w:rPr>
        <w:t xml:space="preserve"> г.</w:t>
      </w:r>
    </w:p>
    <w:p w:rsidR="00FD53D3" w:rsidRPr="00FD53D3" w:rsidRDefault="00FD53D3" w:rsidP="00FD53D3">
      <w:pPr>
        <w:spacing w:after="0" w:line="240" w:lineRule="auto"/>
        <w:jc w:val="both"/>
        <w:rPr>
          <w:rFonts w:ascii="Times New Roman" w:eastAsia="Times New Roman" w:hAnsi="Times New Roman" w:cs="Times New Roman"/>
          <w:b/>
          <w:bCs/>
          <w:sz w:val="23"/>
          <w:szCs w:val="23"/>
          <w:lang w:eastAsia="ru-RU"/>
        </w:rPr>
      </w:pPr>
    </w:p>
    <w:p w:rsidR="008B0800" w:rsidRPr="008B0800" w:rsidRDefault="00FD53D3" w:rsidP="008B0800">
      <w:pPr>
        <w:spacing w:after="0" w:line="240" w:lineRule="auto"/>
        <w:ind w:firstLine="708"/>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Управление дорожной деятельности и внешнего благоустройства администрации </w:t>
      </w:r>
      <w:bookmarkStart w:id="0" w:name="_GoBack"/>
      <w:bookmarkEnd w:id="0"/>
      <w:r w:rsidRPr="00FD53D3">
        <w:rPr>
          <w:rFonts w:ascii="Times New Roman" w:eastAsia="Times New Roman" w:hAnsi="Times New Roman" w:cs="Times New Roman"/>
          <w:sz w:val="24"/>
          <w:szCs w:val="24"/>
          <w:lang w:eastAsia="ru-RU"/>
        </w:rPr>
        <w:t>города</w:t>
      </w:r>
      <w:r w:rsidRPr="00FD53D3">
        <w:rPr>
          <w:rFonts w:ascii="Times New Roman" w:eastAsia="Times New Roman" w:hAnsi="Times New Roman" w:cs="Times New Roman"/>
          <w:bCs/>
          <w:sz w:val="24"/>
          <w:szCs w:val="24"/>
          <w:lang w:eastAsia="ru-RU"/>
        </w:rPr>
        <w:t xml:space="preserve"> Комсомольска-на-Амуре Хабаровского края</w:t>
      </w:r>
      <w:r w:rsidRPr="00FD53D3">
        <w:rPr>
          <w:rFonts w:ascii="Times New Roman" w:eastAsia="Times New Roman" w:hAnsi="Times New Roman" w:cs="Times New Roman"/>
          <w:sz w:val="24"/>
          <w:szCs w:val="24"/>
          <w:lang w:eastAsia="ru-RU"/>
        </w:rPr>
        <w:t xml:space="preserve">, именуемое в дальнейшем </w:t>
      </w:r>
      <w:r w:rsidRPr="00FD53D3">
        <w:rPr>
          <w:rFonts w:ascii="Times New Roman" w:eastAsia="Times New Roman" w:hAnsi="Times New Roman" w:cs="Times New Roman"/>
          <w:bCs/>
          <w:sz w:val="24"/>
          <w:szCs w:val="24"/>
          <w:lang w:eastAsia="ru-RU"/>
        </w:rPr>
        <w:t>«Муниципальный заказчик»</w:t>
      </w:r>
      <w:r w:rsidRPr="00FD53D3">
        <w:rPr>
          <w:rFonts w:ascii="Times New Roman" w:eastAsia="Times New Roman" w:hAnsi="Times New Roman" w:cs="Times New Roman"/>
          <w:sz w:val="24"/>
          <w:szCs w:val="24"/>
          <w:lang w:eastAsia="ru-RU"/>
        </w:rPr>
        <w:t>, в лице начальника Управл</w:t>
      </w:r>
      <w:r w:rsidR="00920F27">
        <w:rPr>
          <w:rFonts w:ascii="Times New Roman" w:eastAsia="Times New Roman" w:hAnsi="Times New Roman" w:cs="Times New Roman"/>
          <w:sz w:val="24"/>
          <w:szCs w:val="24"/>
          <w:lang w:eastAsia="ru-RU"/>
        </w:rPr>
        <w:t>ения Бережного   Владимира Викторовича</w:t>
      </w:r>
      <w:r w:rsidRPr="00FD53D3">
        <w:rPr>
          <w:rFonts w:ascii="Times New Roman" w:eastAsia="Times New Roman" w:hAnsi="Times New Roman" w:cs="Times New Roman"/>
          <w:sz w:val="24"/>
          <w:szCs w:val="24"/>
          <w:lang w:eastAsia="ru-RU"/>
        </w:rPr>
        <w:t>, действующего на основании Положения об Управлении дорожной деятельности и внешнего благоустройства администрации города Комсомольска-на-Амуре Хабаровского края и</w:t>
      </w:r>
      <w:r w:rsidR="008B0800">
        <w:rPr>
          <w:rFonts w:ascii="Times New Roman" w:eastAsia="Times New Roman" w:hAnsi="Times New Roman" w:cs="Times New Roman"/>
          <w:sz w:val="24"/>
          <w:szCs w:val="24"/>
          <w:lang w:eastAsia="ru-RU"/>
        </w:rPr>
        <w:t xml:space="preserve"> </w:t>
      </w:r>
      <w:r w:rsidR="008B0800" w:rsidRPr="008B0800">
        <w:rPr>
          <w:rFonts w:ascii="Times New Roman" w:eastAsia="Times New Roman" w:hAnsi="Times New Roman" w:cs="Times New Roman"/>
          <w:sz w:val="24"/>
          <w:szCs w:val="24"/>
          <w:lang w:eastAsia="ru-RU"/>
        </w:rPr>
        <w:t xml:space="preserve"> Общество с ограниченной ответственностью</w:t>
      </w:r>
      <w:r w:rsidR="000416B3">
        <w:rPr>
          <w:rFonts w:ascii="Times New Roman" w:eastAsia="Times New Roman" w:hAnsi="Times New Roman" w:cs="Times New Roman"/>
          <w:sz w:val="24"/>
          <w:szCs w:val="24"/>
          <w:lang w:eastAsia="ru-RU"/>
        </w:rPr>
        <w:t xml:space="preserve">  Нью </w:t>
      </w:r>
      <w:proofErr w:type="spellStart"/>
      <w:r w:rsidR="000416B3">
        <w:rPr>
          <w:rFonts w:ascii="Times New Roman" w:eastAsia="Times New Roman" w:hAnsi="Times New Roman" w:cs="Times New Roman"/>
          <w:sz w:val="24"/>
          <w:szCs w:val="24"/>
          <w:lang w:eastAsia="ru-RU"/>
        </w:rPr>
        <w:t>Эйдж</w:t>
      </w:r>
      <w:proofErr w:type="spellEnd"/>
      <w:r w:rsidR="008B0800" w:rsidRPr="008B0800">
        <w:rPr>
          <w:rFonts w:ascii="Times New Roman" w:eastAsia="Times New Roman" w:hAnsi="Times New Roman" w:cs="Times New Roman"/>
          <w:sz w:val="24"/>
          <w:szCs w:val="24"/>
          <w:lang w:eastAsia="ru-RU"/>
        </w:rPr>
        <w:t xml:space="preserve">,  именуемое в дальнейшем «Подрядчик», в лице директора </w:t>
      </w:r>
      <w:proofErr w:type="spellStart"/>
      <w:r w:rsidR="008B0800" w:rsidRPr="008B0800">
        <w:rPr>
          <w:rFonts w:ascii="Times New Roman" w:eastAsia="Times New Roman" w:hAnsi="Times New Roman" w:cs="Times New Roman"/>
          <w:sz w:val="24"/>
          <w:szCs w:val="24"/>
          <w:lang w:eastAsia="ru-RU"/>
        </w:rPr>
        <w:t>Агафурова</w:t>
      </w:r>
      <w:proofErr w:type="spellEnd"/>
      <w:r w:rsidR="008B0800" w:rsidRPr="008B0800">
        <w:rPr>
          <w:rFonts w:ascii="Times New Roman" w:eastAsia="Times New Roman" w:hAnsi="Times New Roman" w:cs="Times New Roman"/>
          <w:sz w:val="24"/>
          <w:szCs w:val="24"/>
          <w:lang w:eastAsia="ru-RU"/>
        </w:rPr>
        <w:t xml:space="preserve"> Дмитрия Геннадьевича, действующего на основании Устава предприятия, в дальнейшем совместно именуемые «Стороны», заключили настоящий муниципальный контракт о нижеследующем:</w:t>
      </w:r>
    </w:p>
    <w:p w:rsidR="008A6490" w:rsidRPr="00DF4BBD" w:rsidRDefault="00FD53D3" w:rsidP="008B0800">
      <w:pPr>
        <w:spacing w:after="0" w:line="240" w:lineRule="auto"/>
        <w:ind w:firstLine="708"/>
        <w:jc w:val="both"/>
        <w:rPr>
          <w:rFonts w:ascii="Times New Roman" w:eastAsia="DejaVu Sans" w:hAnsi="Times New Roman" w:cs="Times New Roman"/>
          <w:b/>
          <w:bCs/>
          <w:kern w:val="1"/>
          <w:sz w:val="24"/>
          <w:szCs w:val="24"/>
        </w:rPr>
      </w:pPr>
      <w:r w:rsidRPr="00FD53D3">
        <w:rPr>
          <w:rFonts w:ascii="Times New Roman" w:eastAsia="Times New Roman" w:hAnsi="Times New Roman" w:cs="Times New Roman"/>
          <w:sz w:val="24"/>
          <w:szCs w:val="24"/>
          <w:lang w:eastAsia="ru-RU"/>
        </w:rPr>
        <w:t xml:space="preserve"> </w:t>
      </w:r>
      <w:r w:rsidRPr="00FD53D3">
        <w:rPr>
          <w:rFonts w:ascii="Times New Roman" w:eastAsia="DejaVu Sans" w:hAnsi="Times New Roman" w:cs="Times New Roman"/>
          <w:b/>
          <w:bCs/>
          <w:kern w:val="1"/>
          <w:sz w:val="24"/>
          <w:szCs w:val="24"/>
        </w:rPr>
        <w:t>Предмет муниципального контракта</w:t>
      </w:r>
    </w:p>
    <w:p w:rsidR="008B0800" w:rsidRPr="008B0800" w:rsidRDefault="00FD53D3" w:rsidP="008B0800">
      <w:pPr>
        <w:widowControl w:val="0"/>
        <w:suppressAutoHyphens/>
        <w:spacing w:after="0" w:line="240" w:lineRule="auto"/>
        <w:jc w:val="both"/>
        <w:rPr>
          <w:rFonts w:ascii="Times New Roman" w:eastAsia="DejaVu Sans" w:hAnsi="Times New Roman"/>
          <w:kern w:val="2"/>
          <w:sz w:val="24"/>
          <w:szCs w:val="24"/>
        </w:rPr>
      </w:pPr>
      <w:r w:rsidRPr="00FD53D3">
        <w:rPr>
          <w:rFonts w:ascii="Times New Roman" w:eastAsia="DejaVu Sans" w:hAnsi="Times New Roman" w:cs="Times New Roman"/>
          <w:kern w:val="1"/>
          <w:sz w:val="24"/>
          <w:szCs w:val="24"/>
        </w:rPr>
        <w:t xml:space="preserve">        </w:t>
      </w:r>
      <w:r w:rsidR="00DB21F1">
        <w:rPr>
          <w:rFonts w:ascii="Times New Roman" w:eastAsia="DejaVu Sans" w:hAnsi="Times New Roman" w:cs="Times New Roman"/>
          <w:kern w:val="1"/>
          <w:sz w:val="24"/>
          <w:szCs w:val="24"/>
        </w:rPr>
        <w:t xml:space="preserve">  </w:t>
      </w:r>
      <w:r w:rsidRPr="00BD3446">
        <w:rPr>
          <w:rFonts w:ascii="Times New Roman" w:eastAsia="DejaVu Sans" w:hAnsi="Times New Roman"/>
          <w:kern w:val="2"/>
          <w:sz w:val="24"/>
          <w:szCs w:val="24"/>
        </w:rPr>
        <w:t xml:space="preserve">1.1. Настоящий муниципальный контракт (далее - контракт) заключается по итогам </w:t>
      </w:r>
      <w:r w:rsidR="008B0800" w:rsidRPr="008B0800">
        <w:rPr>
          <w:rFonts w:ascii="Times New Roman" w:eastAsia="DejaVu Sans" w:hAnsi="Times New Roman"/>
          <w:kern w:val="2"/>
          <w:sz w:val="24"/>
          <w:szCs w:val="24"/>
        </w:rPr>
        <w:t xml:space="preserve">проведенного электронного аукциона, протокол </w:t>
      </w:r>
      <w:r w:rsidR="008B0800" w:rsidRPr="008B0800">
        <w:rPr>
          <w:rFonts w:ascii="Times New Roman" w:eastAsia="DejaVu Sans" w:hAnsi="Times New Roman"/>
          <w:bCs/>
          <w:kern w:val="2"/>
          <w:sz w:val="24"/>
          <w:szCs w:val="24"/>
        </w:rPr>
        <w:t xml:space="preserve">подведения итогов электронного аукциона № </w:t>
      </w:r>
      <w:r w:rsidR="008B0800">
        <w:rPr>
          <w:rFonts w:ascii="Times New Roman" w:eastAsia="DejaVu Sans" w:hAnsi="Times New Roman"/>
          <w:kern w:val="2"/>
          <w:sz w:val="24"/>
          <w:szCs w:val="24"/>
        </w:rPr>
        <w:t>0122300038821000105 от «14</w:t>
      </w:r>
      <w:r w:rsidR="008B0800" w:rsidRPr="008B0800">
        <w:rPr>
          <w:rFonts w:ascii="Times New Roman" w:eastAsia="DejaVu Sans" w:hAnsi="Times New Roman"/>
          <w:kern w:val="2"/>
          <w:sz w:val="24"/>
          <w:szCs w:val="24"/>
        </w:rPr>
        <w:t xml:space="preserve">» декабря  2022 г. </w:t>
      </w:r>
    </w:p>
    <w:p w:rsidR="00FD53D3" w:rsidRPr="006666F6" w:rsidRDefault="00FD53D3" w:rsidP="00FD53D3">
      <w:pPr>
        <w:widowControl w:val="0"/>
        <w:suppressAutoHyphens/>
        <w:spacing w:after="0" w:line="240" w:lineRule="auto"/>
        <w:jc w:val="both"/>
        <w:rPr>
          <w:rFonts w:ascii="Times New Roman" w:eastAsia="DejaVu Sans" w:hAnsi="Times New Roman"/>
          <w:kern w:val="2"/>
          <w:sz w:val="24"/>
          <w:szCs w:val="24"/>
        </w:rPr>
      </w:pPr>
      <w:r w:rsidRPr="00A679CA">
        <w:rPr>
          <w:rFonts w:ascii="Times New Roman" w:eastAsia="DejaVu Sans" w:hAnsi="Times New Roman"/>
          <w:kern w:val="2"/>
          <w:sz w:val="24"/>
          <w:szCs w:val="24"/>
        </w:rPr>
        <w:t xml:space="preserve">Идентификационный код закупки </w:t>
      </w:r>
      <w:r w:rsidR="00C87289" w:rsidRPr="006666F6">
        <w:rPr>
          <w:rFonts w:ascii="Times New Roman" w:eastAsia="DejaVu Sans" w:hAnsi="Times New Roman"/>
          <w:kern w:val="2"/>
          <w:sz w:val="24"/>
          <w:szCs w:val="24"/>
        </w:rPr>
        <w:t>21</w:t>
      </w:r>
      <w:r w:rsidR="00D81F0E" w:rsidRPr="006666F6">
        <w:rPr>
          <w:rFonts w:ascii="Times New Roman" w:eastAsia="DejaVu Sans" w:hAnsi="Times New Roman"/>
          <w:kern w:val="2"/>
          <w:sz w:val="24"/>
          <w:szCs w:val="24"/>
        </w:rPr>
        <w:t>32703090001270</w:t>
      </w:r>
      <w:r w:rsidR="008B54E4" w:rsidRPr="006666F6">
        <w:rPr>
          <w:rFonts w:ascii="Times New Roman" w:eastAsia="DejaVu Sans" w:hAnsi="Times New Roman"/>
          <w:kern w:val="2"/>
          <w:sz w:val="24"/>
          <w:szCs w:val="24"/>
        </w:rPr>
        <w:t>301001 01</w:t>
      </w:r>
      <w:r w:rsidR="00920052">
        <w:rPr>
          <w:rFonts w:ascii="Times New Roman" w:eastAsia="DejaVu Sans" w:hAnsi="Times New Roman"/>
          <w:kern w:val="2"/>
          <w:sz w:val="24"/>
          <w:szCs w:val="24"/>
        </w:rPr>
        <w:t>21</w:t>
      </w:r>
      <w:r w:rsidR="006666F6" w:rsidRPr="006666F6">
        <w:rPr>
          <w:rFonts w:ascii="Times New Roman" w:eastAsia="DejaVu Sans" w:hAnsi="Times New Roman"/>
          <w:kern w:val="2"/>
          <w:sz w:val="24"/>
          <w:szCs w:val="24"/>
        </w:rPr>
        <w:t xml:space="preserve"> </w:t>
      </w:r>
      <w:r w:rsidR="00DF0F06" w:rsidRPr="006666F6">
        <w:rPr>
          <w:rFonts w:ascii="Times New Roman" w:eastAsia="DejaVu Sans" w:hAnsi="Times New Roman"/>
          <w:kern w:val="2"/>
          <w:sz w:val="24"/>
          <w:szCs w:val="24"/>
        </w:rPr>
        <w:t>001</w:t>
      </w:r>
      <w:r w:rsidR="007830C0" w:rsidRPr="006666F6">
        <w:rPr>
          <w:rFonts w:ascii="Times New Roman" w:eastAsia="DejaVu Sans" w:hAnsi="Times New Roman"/>
          <w:kern w:val="2"/>
          <w:sz w:val="24"/>
          <w:szCs w:val="24"/>
        </w:rPr>
        <w:t xml:space="preserve"> </w:t>
      </w:r>
      <w:r w:rsidR="008B54E4" w:rsidRPr="006666F6">
        <w:rPr>
          <w:rFonts w:ascii="Times New Roman" w:eastAsia="DejaVu Sans" w:hAnsi="Times New Roman"/>
          <w:kern w:val="2"/>
          <w:sz w:val="24"/>
          <w:szCs w:val="24"/>
        </w:rPr>
        <w:t>4299</w:t>
      </w:r>
      <w:r w:rsidR="00BD3446" w:rsidRPr="006666F6">
        <w:rPr>
          <w:rFonts w:ascii="Times New Roman" w:eastAsia="DejaVu Sans" w:hAnsi="Times New Roman"/>
          <w:kern w:val="2"/>
          <w:sz w:val="24"/>
          <w:szCs w:val="24"/>
        </w:rPr>
        <w:t>244.</w:t>
      </w:r>
    </w:p>
    <w:p w:rsidR="00FD53D3" w:rsidRPr="00A679CA" w:rsidRDefault="00FD53D3" w:rsidP="00FD53D3">
      <w:pPr>
        <w:spacing w:after="0" w:line="240" w:lineRule="auto"/>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rPr>
        <w:t xml:space="preserve">          </w:t>
      </w:r>
      <w:r w:rsidRPr="00A679CA">
        <w:rPr>
          <w:rFonts w:ascii="Times New Roman" w:eastAsia="Times New Roman" w:hAnsi="Times New Roman" w:cs="Times New Roman"/>
          <w:sz w:val="24"/>
          <w:szCs w:val="24"/>
          <w:lang w:eastAsia="ru-RU"/>
        </w:rPr>
        <w:t xml:space="preserve">1.2. «Подрядчик» обязуется выполнить работы, указанные в п. 1.3. настоящего контракта, и сдать результат работ «Муниципальному заказчику». </w:t>
      </w:r>
    </w:p>
    <w:p w:rsidR="0078166D" w:rsidRPr="00452FF9" w:rsidRDefault="00FD53D3" w:rsidP="0078166D">
      <w:pPr>
        <w:suppressAutoHyphens/>
        <w:spacing w:after="0" w:line="240" w:lineRule="auto"/>
        <w:jc w:val="both"/>
        <w:rPr>
          <w:rFonts w:ascii="Times New Roman" w:eastAsia="Times New Roman" w:hAnsi="Times New Roman" w:cs="Times New Roman"/>
          <w:sz w:val="24"/>
          <w:szCs w:val="24"/>
          <w:lang w:eastAsia="ar-SA"/>
        </w:rPr>
      </w:pPr>
      <w:r w:rsidRPr="00A679CA">
        <w:rPr>
          <w:rFonts w:ascii="Times New Roman" w:eastAsia="Times New Roman" w:hAnsi="Times New Roman" w:cs="Times New Roman"/>
          <w:sz w:val="24"/>
          <w:szCs w:val="24"/>
          <w:lang w:eastAsia="ar-SA"/>
        </w:rPr>
        <w:t xml:space="preserve">           1.3. «Подрядчик» обязуется</w:t>
      </w:r>
      <w:r w:rsidR="00E47AAF" w:rsidRPr="00A679CA">
        <w:rPr>
          <w:rFonts w:ascii="Times New Roman" w:eastAsia="Calibri" w:hAnsi="Times New Roman" w:cs="Times New Roman"/>
          <w:bCs/>
          <w:sz w:val="24"/>
          <w:szCs w:val="24"/>
          <w:lang w:eastAsia="ru-RU"/>
        </w:rPr>
        <w:t xml:space="preserve"> выполнить работы по</w:t>
      </w:r>
      <w:r w:rsidR="00C87289" w:rsidRPr="00A679CA">
        <w:rPr>
          <w:rFonts w:ascii="Times New Roman" w:eastAsia="Calibri" w:hAnsi="Times New Roman" w:cs="Times New Roman"/>
          <w:bCs/>
          <w:sz w:val="24"/>
          <w:szCs w:val="24"/>
          <w:lang w:eastAsia="ru-RU"/>
        </w:rPr>
        <w:t xml:space="preserve"> </w:t>
      </w:r>
      <w:r w:rsidR="00831FB6" w:rsidRPr="00831FB6">
        <w:rPr>
          <w:rFonts w:ascii="Times New Roman" w:eastAsia="Calibri" w:hAnsi="Times New Roman" w:cs="Times New Roman"/>
          <w:bCs/>
          <w:sz w:val="24"/>
          <w:szCs w:val="24"/>
          <w:lang w:eastAsia="ru-RU"/>
        </w:rPr>
        <w:t xml:space="preserve">благоустройству общественных территорий в 2022 году. Территория  возле площади им. </w:t>
      </w:r>
      <w:r w:rsidR="00A35D61">
        <w:rPr>
          <w:rFonts w:ascii="Times New Roman" w:eastAsia="Calibri" w:hAnsi="Times New Roman" w:cs="Times New Roman"/>
          <w:bCs/>
          <w:sz w:val="24"/>
          <w:szCs w:val="24"/>
          <w:lang w:eastAsia="ru-RU"/>
        </w:rPr>
        <w:t xml:space="preserve">Ю.А. </w:t>
      </w:r>
      <w:r w:rsidR="00831FB6" w:rsidRPr="00831FB6">
        <w:rPr>
          <w:rFonts w:ascii="Times New Roman" w:eastAsia="Calibri" w:hAnsi="Times New Roman" w:cs="Times New Roman"/>
          <w:bCs/>
          <w:sz w:val="24"/>
          <w:szCs w:val="24"/>
          <w:lang w:eastAsia="ru-RU"/>
        </w:rPr>
        <w:t xml:space="preserve">Гагарина </w:t>
      </w:r>
      <w:r w:rsidR="00C94192">
        <w:rPr>
          <w:rFonts w:ascii="Times New Roman" w:eastAsia="Calibri" w:hAnsi="Times New Roman" w:cs="Times New Roman"/>
          <w:bCs/>
          <w:sz w:val="24"/>
          <w:szCs w:val="24"/>
          <w:lang w:eastAsia="ru-RU"/>
        </w:rPr>
        <w:t>(далее –Работа)</w:t>
      </w:r>
      <w:r w:rsidR="00CF41FA" w:rsidRPr="00A679CA">
        <w:rPr>
          <w:rFonts w:ascii="Times New Roman" w:eastAsia="Times New Roman" w:hAnsi="Times New Roman" w:cs="Times New Roman"/>
          <w:sz w:val="24"/>
          <w:szCs w:val="24"/>
          <w:lang w:eastAsia="ar-SA"/>
        </w:rPr>
        <w:t>,</w:t>
      </w:r>
      <w:r w:rsidRPr="00A679CA">
        <w:rPr>
          <w:rFonts w:ascii="Times New Roman" w:eastAsia="Times New Roman" w:hAnsi="Times New Roman" w:cs="Times New Roman"/>
          <w:sz w:val="24"/>
          <w:szCs w:val="24"/>
          <w:lang w:eastAsia="ar-SA"/>
        </w:rPr>
        <w:t xml:space="preserve"> </w:t>
      </w:r>
      <w:r w:rsidR="00BD3446" w:rsidRPr="00A679CA">
        <w:rPr>
          <w:rFonts w:ascii="Times New Roman" w:eastAsia="Times New Roman" w:hAnsi="Times New Roman" w:cs="Times New Roman"/>
          <w:sz w:val="24"/>
          <w:szCs w:val="24"/>
          <w:lang w:eastAsia="ar-SA"/>
        </w:rPr>
        <w:t xml:space="preserve">в </w:t>
      </w:r>
      <w:r w:rsidR="00B93CB9" w:rsidRPr="00A679CA">
        <w:rPr>
          <w:rFonts w:ascii="Times New Roman" w:eastAsia="Times New Roman" w:hAnsi="Times New Roman" w:cs="Times New Roman"/>
          <w:sz w:val="24"/>
          <w:szCs w:val="24"/>
          <w:lang w:eastAsia="ar-SA"/>
        </w:rPr>
        <w:t xml:space="preserve">соответствии </w:t>
      </w:r>
      <w:r w:rsidR="00275189" w:rsidRPr="00A679CA">
        <w:rPr>
          <w:rFonts w:ascii="Times New Roman" w:eastAsia="Times New Roman" w:hAnsi="Times New Roman" w:cs="Times New Roman"/>
          <w:sz w:val="24"/>
          <w:szCs w:val="24"/>
          <w:lang w:eastAsia="ar-SA"/>
        </w:rPr>
        <w:t>с ведомостью объемов работ, оборудования  и материалов, согласно приложению 1 к настоящему контракту, сметным расчетом, согласно приложению 2 к настоящему контракту, техническими условиями, согласно приложению 3 к настоящему контракту</w:t>
      </w:r>
      <w:r w:rsidR="00805595" w:rsidRPr="00A679CA">
        <w:rPr>
          <w:rFonts w:ascii="Times New Roman" w:eastAsia="Times New Roman" w:hAnsi="Times New Roman" w:cs="Times New Roman"/>
          <w:sz w:val="24"/>
          <w:szCs w:val="24"/>
          <w:lang w:eastAsia="ar-SA"/>
        </w:rPr>
        <w:t xml:space="preserve">, </w:t>
      </w:r>
      <w:r w:rsidR="0078166D" w:rsidRPr="00A679CA">
        <w:rPr>
          <w:rFonts w:ascii="Times New Roman" w:eastAsia="Times New Roman" w:hAnsi="Times New Roman" w:cs="Times New Roman"/>
          <w:sz w:val="24"/>
          <w:szCs w:val="24"/>
          <w:lang w:eastAsia="ar-SA"/>
        </w:rPr>
        <w:t xml:space="preserve"> </w:t>
      </w:r>
      <w:r w:rsidR="006F4692" w:rsidRPr="00A679CA">
        <w:rPr>
          <w:rFonts w:ascii="Times New Roman" w:eastAsia="Times New Roman" w:hAnsi="Times New Roman" w:cs="Times New Roman"/>
          <w:sz w:val="24"/>
          <w:szCs w:val="24"/>
          <w:lang w:eastAsia="ar-SA"/>
        </w:rPr>
        <w:t xml:space="preserve"> </w:t>
      </w:r>
      <w:r w:rsidR="00120445" w:rsidRPr="00A679CA">
        <w:rPr>
          <w:rFonts w:ascii="Times New Roman" w:eastAsia="Times New Roman" w:hAnsi="Times New Roman" w:cs="Times New Roman"/>
          <w:sz w:val="24"/>
          <w:szCs w:val="24"/>
          <w:lang w:eastAsia="ar-SA"/>
        </w:rPr>
        <w:t xml:space="preserve"> </w:t>
      </w:r>
      <w:r w:rsidR="0078166D" w:rsidRPr="00A679CA">
        <w:rPr>
          <w:rFonts w:ascii="Times New Roman" w:eastAsia="Times New Roman" w:hAnsi="Times New Roman" w:cs="Times New Roman"/>
          <w:sz w:val="24"/>
          <w:szCs w:val="24"/>
          <w:lang w:eastAsia="ar-SA"/>
        </w:rPr>
        <w:t>являющимися неотъемлемыми частями настоящего контракта.</w:t>
      </w:r>
      <w:r w:rsidR="00CF41FA" w:rsidRPr="00A679CA">
        <w:t xml:space="preserve"> </w:t>
      </w:r>
      <w:r w:rsidR="00CF41FA" w:rsidRPr="00A679CA">
        <w:rPr>
          <w:rFonts w:ascii="Times New Roman" w:eastAsia="Times New Roman" w:hAnsi="Times New Roman" w:cs="Times New Roman"/>
          <w:sz w:val="24"/>
          <w:szCs w:val="24"/>
          <w:lang w:eastAsia="ar-SA"/>
        </w:rPr>
        <w:t xml:space="preserve"> </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1.4. Выполнение работ по настоящему контракту производится иждивением «Подрядчика».</w:t>
      </w:r>
    </w:p>
    <w:p w:rsidR="00BD3446" w:rsidRPr="001D6973" w:rsidRDefault="00120445" w:rsidP="008B54E4">
      <w:pPr>
        <w:spacing w:after="0" w:line="23" w:lineRule="atLeast"/>
        <w:ind w:firstLine="567"/>
        <w:jc w:val="both"/>
        <w:rPr>
          <w:rFonts w:ascii="Times New Roman" w:eastAsia="Calibri" w:hAnsi="Times New Roman" w:cs="Times New Roman"/>
          <w:bCs/>
          <w:sz w:val="24"/>
          <w:szCs w:val="24"/>
          <w:lang w:eastAsia="ru-RU"/>
        </w:rPr>
      </w:pPr>
      <w:r w:rsidRPr="00A679CA">
        <w:rPr>
          <w:rFonts w:ascii="Times New Roman" w:eastAsia="Times New Roman" w:hAnsi="Times New Roman" w:cs="Times New Roman"/>
          <w:sz w:val="24"/>
          <w:szCs w:val="24"/>
          <w:lang w:eastAsia="ru-RU"/>
        </w:rPr>
        <w:t xml:space="preserve">1.5. Место </w:t>
      </w:r>
      <w:r w:rsidR="00BD3446" w:rsidRPr="00A679CA">
        <w:rPr>
          <w:rFonts w:ascii="Times New Roman" w:eastAsia="Times New Roman" w:hAnsi="Times New Roman" w:cs="Times New Roman"/>
          <w:sz w:val="24"/>
          <w:szCs w:val="24"/>
          <w:lang w:eastAsia="ru-RU"/>
        </w:rPr>
        <w:t>выполнения «Работ»:</w:t>
      </w:r>
      <w:r w:rsidR="006A2DFB" w:rsidRPr="00A679CA">
        <w:rPr>
          <w:rFonts w:ascii="Times New Roman" w:eastAsia="Calibri" w:hAnsi="Times New Roman" w:cs="Times New Roman"/>
          <w:bCs/>
          <w:sz w:val="24"/>
          <w:szCs w:val="24"/>
          <w:lang w:eastAsia="ru-RU"/>
        </w:rPr>
        <w:t xml:space="preserve"> </w:t>
      </w:r>
      <w:r w:rsidR="00831FB6" w:rsidRPr="00831FB6">
        <w:rPr>
          <w:rFonts w:ascii="Times New Roman" w:eastAsia="Calibri" w:hAnsi="Times New Roman" w:cs="Times New Roman"/>
          <w:bCs/>
          <w:sz w:val="24"/>
          <w:szCs w:val="24"/>
          <w:lang w:eastAsia="ru-RU"/>
        </w:rPr>
        <w:t xml:space="preserve">Территория  в границах ул. Копылова, ул. Уральской,  ул. Советской </w:t>
      </w:r>
      <w:r w:rsidR="00831FB6">
        <w:rPr>
          <w:rFonts w:ascii="Times New Roman" w:eastAsia="Calibri" w:hAnsi="Times New Roman" w:cs="Times New Roman"/>
          <w:bCs/>
          <w:sz w:val="24"/>
          <w:szCs w:val="24"/>
          <w:lang w:eastAsia="ru-RU"/>
        </w:rPr>
        <w:t>(</w:t>
      </w:r>
      <w:r w:rsidR="004C36F5" w:rsidRPr="00A679CA">
        <w:rPr>
          <w:rFonts w:ascii="Times New Roman" w:hAnsi="Times New Roman" w:cs="Times New Roman"/>
          <w:sz w:val="24"/>
          <w:szCs w:val="24"/>
        </w:rPr>
        <w:t>в соответствии с приложениями  к настоящему контракту)</w:t>
      </w:r>
      <w:r w:rsidR="008A748A" w:rsidRPr="00A679CA">
        <w:rPr>
          <w:rFonts w:ascii="Times New Roman" w:eastAsia="Times New Roman" w:hAnsi="Times New Roman" w:cs="Times New Roman"/>
          <w:sz w:val="24"/>
          <w:szCs w:val="24"/>
          <w:lang w:eastAsia="ru-RU"/>
        </w:rPr>
        <w:t>.</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1.6. Сроки выполнения «Работ»:</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1.6.1.Начальный срок выполнения «Раб</w:t>
      </w:r>
      <w:r w:rsidR="00920F27" w:rsidRPr="00A679CA">
        <w:rPr>
          <w:rFonts w:ascii="Times New Roman" w:eastAsia="Times New Roman" w:hAnsi="Times New Roman" w:cs="Times New Roman"/>
          <w:sz w:val="24"/>
          <w:szCs w:val="24"/>
          <w:lang w:eastAsia="ru-RU"/>
        </w:rPr>
        <w:t xml:space="preserve">от»: </w:t>
      </w:r>
      <w:r w:rsidR="008E65B0" w:rsidRPr="008E65B0">
        <w:rPr>
          <w:rFonts w:ascii="Times New Roman" w:eastAsia="Times New Roman" w:hAnsi="Times New Roman" w:cs="Times New Roman"/>
          <w:sz w:val="24"/>
          <w:szCs w:val="24"/>
          <w:lang w:eastAsia="ru-RU"/>
        </w:rPr>
        <w:t>Дата заключения контракта.</w:t>
      </w:r>
    </w:p>
    <w:p w:rsidR="00BD3446" w:rsidRPr="00A41AF9" w:rsidRDefault="00BD3446" w:rsidP="001D6973">
      <w:pPr>
        <w:spacing w:after="0" w:line="23" w:lineRule="atLeast"/>
        <w:ind w:firstLine="567"/>
        <w:jc w:val="both"/>
        <w:rPr>
          <w:rFonts w:ascii="Times New Roman" w:eastAsia="Times New Roman" w:hAnsi="Times New Roman" w:cs="Times New Roman"/>
          <w:sz w:val="24"/>
          <w:szCs w:val="24"/>
          <w:lang w:eastAsia="ru-RU"/>
        </w:rPr>
      </w:pPr>
      <w:r w:rsidRPr="00A41AF9">
        <w:rPr>
          <w:rFonts w:ascii="Times New Roman" w:eastAsia="Times New Roman" w:hAnsi="Times New Roman" w:cs="Times New Roman"/>
          <w:sz w:val="24"/>
          <w:szCs w:val="24"/>
          <w:lang w:eastAsia="ru-RU"/>
        </w:rPr>
        <w:t>1.6.2. Конечный сро</w:t>
      </w:r>
      <w:r w:rsidR="00AF3048" w:rsidRPr="00A41AF9">
        <w:rPr>
          <w:rFonts w:ascii="Times New Roman" w:eastAsia="Times New Roman" w:hAnsi="Times New Roman" w:cs="Times New Roman"/>
          <w:sz w:val="24"/>
          <w:szCs w:val="24"/>
          <w:lang w:eastAsia="ru-RU"/>
        </w:rPr>
        <w:t xml:space="preserve">к </w:t>
      </w:r>
      <w:r w:rsidR="00805595" w:rsidRPr="00A41AF9">
        <w:rPr>
          <w:rFonts w:ascii="Times New Roman" w:eastAsia="Times New Roman" w:hAnsi="Times New Roman" w:cs="Times New Roman"/>
          <w:sz w:val="24"/>
          <w:szCs w:val="24"/>
          <w:lang w:eastAsia="ru-RU"/>
        </w:rPr>
        <w:t>в</w:t>
      </w:r>
      <w:r w:rsidR="00920F27" w:rsidRPr="00A41AF9">
        <w:rPr>
          <w:rFonts w:ascii="Times New Roman" w:eastAsia="Times New Roman" w:hAnsi="Times New Roman" w:cs="Times New Roman"/>
          <w:sz w:val="24"/>
          <w:szCs w:val="24"/>
          <w:lang w:eastAsia="ru-RU"/>
        </w:rPr>
        <w:t>ыполнения «Работ»:</w:t>
      </w:r>
      <w:r w:rsidR="009E5C15" w:rsidRPr="00A41AF9">
        <w:rPr>
          <w:rFonts w:ascii="Times New Roman" w:eastAsia="Times New Roman" w:hAnsi="Times New Roman" w:cs="Times New Roman"/>
          <w:sz w:val="24"/>
          <w:szCs w:val="24"/>
          <w:lang w:eastAsia="ru-RU"/>
        </w:rPr>
        <w:t xml:space="preserve"> </w:t>
      </w:r>
      <w:r w:rsidR="008B54E4" w:rsidRPr="00A41AF9">
        <w:rPr>
          <w:rFonts w:ascii="Times New Roman" w:eastAsia="Times New Roman" w:hAnsi="Times New Roman" w:cs="Times New Roman"/>
          <w:sz w:val="24"/>
          <w:szCs w:val="24"/>
          <w:lang w:eastAsia="ru-RU"/>
        </w:rPr>
        <w:t xml:space="preserve">« </w:t>
      </w:r>
      <w:r w:rsidR="00A41AF9" w:rsidRPr="00A41AF9">
        <w:rPr>
          <w:rFonts w:ascii="Times New Roman" w:eastAsia="Times New Roman" w:hAnsi="Times New Roman" w:cs="Times New Roman"/>
          <w:sz w:val="24"/>
          <w:szCs w:val="24"/>
          <w:lang w:eastAsia="ru-RU"/>
        </w:rPr>
        <w:t xml:space="preserve">01  »  сентября </w:t>
      </w:r>
      <w:r w:rsidR="00C94192" w:rsidRPr="00A41AF9">
        <w:rPr>
          <w:rFonts w:ascii="Times New Roman" w:eastAsia="Times New Roman" w:hAnsi="Times New Roman" w:cs="Times New Roman"/>
          <w:sz w:val="24"/>
          <w:szCs w:val="24"/>
          <w:lang w:eastAsia="ru-RU"/>
        </w:rPr>
        <w:t xml:space="preserve">  2022</w:t>
      </w:r>
    </w:p>
    <w:p w:rsidR="00FD53D3" w:rsidRPr="00FD53D3" w:rsidRDefault="00FD53D3" w:rsidP="00AC66CB">
      <w:pPr>
        <w:spacing w:after="0" w:line="240" w:lineRule="auto"/>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1.7. «Муниципальный заказчик» обязуется принять и оплатить</w:t>
      </w:r>
      <w:r w:rsidRPr="00FD53D3">
        <w:rPr>
          <w:rFonts w:ascii="Times New Roman" w:eastAsia="Times New Roman" w:hAnsi="Times New Roman" w:cs="Times New Roman"/>
          <w:sz w:val="24"/>
          <w:szCs w:val="24"/>
          <w:lang w:eastAsia="ru-RU"/>
        </w:rPr>
        <w:t xml:space="preserve"> выполненные «Работы» в порядке и в срок, уста</w:t>
      </w:r>
      <w:r w:rsidR="00AC66CB">
        <w:rPr>
          <w:rFonts w:ascii="Times New Roman" w:eastAsia="Times New Roman" w:hAnsi="Times New Roman" w:cs="Times New Roman"/>
          <w:sz w:val="24"/>
          <w:szCs w:val="24"/>
          <w:lang w:eastAsia="ru-RU"/>
        </w:rPr>
        <w:t>новленные настоящим контрактом.</w:t>
      </w:r>
    </w:p>
    <w:p w:rsidR="008A6490" w:rsidRDefault="00FD53D3" w:rsidP="00DF4BBD">
      <w:pPr>
        <w:widowControl w:val="0"/>
        <w:suppressAutoHyphens/>
        <w:spacing w:after="0" w:line="240" w:lineRule="auto"/>
        <w:jc w:val="center"/>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 Права и обязанности «Сторон»</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2.1. «Муниципальный заказчик» имеет право:</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2.1.1. Во всякое  время  проверять ход и качество «Работы», выполняемой «Подрядчиком», не вмешиваясь в его хозяйственную деятельность, участвовать при выполнении «Работ» с правом получения любой информации и ознакомления с документами, связанными с выполнением «Работ» по настоящему Контракту.  Требовать от «Подрядчика» надлежащего исполнения обязательств, в соответствии с настоящим контрактом. Запрашивать у «Подрядчика» информацию о ходе и состоянии выполняемой «Работы». </w:t>
      </w:r>
    </w:p>
    <w:p w:rsidR="00FD53D3" w:rsidRPr="00FD53D3" w:rsidRDefault="00FD53D3" w:rsidP="00FD53D3">
      <w:pPr>
        <w:tabs>
          <w:tab w:val="left" w:pos="-1560"/>
          <w:tab w:val="left" w:pos="993"/>
        </w:tabs>
        <w:spacing w:after="0" w:line="240" w:lineRule="auto"/>
        <w:ind w:firstLine="425"/>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2.1.2. Приостановить выполнение «Работ» в случае, если выполнение «Работ» создает угрозу жизни и здоровью людей, нарушается технология производства работ, либо </w:t>
      </w:r>
    </w:p>
    <w:p w:rsidR="00FD53D3" w:rsidRPr="00FD53D3" w:rsidRDefault="00FD53D3" w:rsidP="00FD53D3">
      <w:pPr>
        <w:tabs>
          <w:tab w:val="left" w:pos="-1560"/>
          <w:tab w:val="left" w:pos="993"/>
        </w:tabs>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используется оборудование несоответствующего качества, влияющие на качество выполняемых работ.</w:t>
      </w:r>
    </w:p>
    <w:p w:rsidR="00FD53D3" w:rsidRPr="00FD53D3" w:rsidRDefault="00FD53D3" w:rsidP="00FD53D3">
      <w:pPr>
        <w:widowControl w:val="0"/>
        <w:suppressAutoHyphens/>
        <w:spacing w:after="0" w:line="240" w:lineRule="auto"/>
        <w:jc w:val="both"/>
        <w:rPr>
          <w:rFonts w:ascii="Times New Roman" w:eastAsia="Arial Unicode MS" w:hAnsi="Times New Roman" w:cs="Times New Roman"/>
          <w:kern w:val="1"/>
          <w:sz w:val="24"/>
          <w:szCs w:val="24"/>
        </w:rPr>
      </w:pPr>
      <w:r w:rsidRPr="00FD53D3">
        <w:rPr>
          <w:rFonts w:ascii="Times New Roman" w:eastAsia="Arial Unicode MS" w:hAnsi="Times New Roman" w:cs="Times New Roman"/>
          <w:kern w:val="1"/>
          <w:sz w:val="24"/>
          <w:szCs w:val="24"/>
        </w:rPr>
        <w:t xml:space="preserve">       2.1.3. Требовать от «Подрядчика» своевременного подписания </w:t>
      </w:r>
      <w:r w:rsidRPr="00FD53D3">
        <w:rPr>
          <w:rFonts w:ascii="Times New Roman" w:eastAsia="Times New Roman" w:hAnsi="Times New Roman" w:cs="Times New Roman"/>
          <w:kern w:val="1"/>
          <w:sz w:val="24"/>
          <w:szCs w:val="24"/>
        </w:rPr>
        <w:t>акта о приемке  выполненных работ формы КС-2 и справки о стоимости выполненных работ и затрат формы КС-3</w:t>
      </w:r>
      <w:r w:rsidRPr="00FD53D3">
        <w:rPr>
          <w:rFonts w:ascii="Times New Roman" w:eastAsia="Arial Unicode MS" w:hAnsi="Times New Roman" w:cs="Times New Roman"/>
          <w:kern w:val="1"/>
          <w:sz w:val="24"/>
          <w:szCs w:val="24"/>
        </w:rPr>
        <w:t>.</w:t>
      </w:r>
    </w:p>
    <w:p w:rsidR="00FD53D3" w:rsidRPr="00FD53D3" w:rsidRDefault="00FD53D3" w:rsidP="00FD53D3">
      <w:pPr>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2.1.4. Принять решение об одностороннем отказе от исполнения настоящего</w:t>
      </w:r>
      <w:r w:rsidRPr="00FD53D3">
        <w:rPr>
          <w:rFonts w:ascii="Times New Roman" w:eastAsia="Times New Roman" w:hAnsi="Times New Roman" w:cs="Times New Roman"/>
          <w:color w:val="0000FF"/>
          <w:sz w:val="24"/>
          <w:szCs w:val="24"/>
          <w:lang w:eastAsia="ru-RU"/>
        </w:rPr>
        <w:t xml:space="preserve"> </w:t>
      </w:r>
      <w:r w:rsidRPr="00FD53D3">
        <w:rPr>
          <w:rFonts w:ascii="Times New Roman" w:eastAsia="Times New Roman" w:hAnsi="Times New Roman" w:cs="Times New Roman"/>
          <w:sz w:val="24"/>
          <w:szCs w:val="24"/>
          <w:lang w:eastAsia="ru-RU"/>
        </w:rPr>
        <w:t xml:space="preserve">контракта по основаниям, предусмотренным Гражданским кодексом Российской Федерации для </w:t>
      </w:r>
      <w:r w:rsidRPr="00FD53D3">
        <w:rPr>
          <w:rFonts w:ascii="Times New Roman" w:eastAsia="Times New Roman" w:hAnsi="Times New Roman" w:cs="Times New Roman"/>
          <w:sz w:val="24"/>
          <w:szCs w:val="24"/>
          <w:lang w:eastAsia="ru-RU"/>
        </w:rPr>
        <w:lastRenderedPageBreak/>
        <w:t>одностороннего отказа от исполнения отдельных видов обязательств и с учётом особенностей, установленных статьей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8A6490" w:rsidRPr="00DF4BBD" w:rsidRDefault="00FD53D3" w:rsidP="00DF4BBD">
      <w:pPr>
        <w:widowControl w:val="0"/>
        <w:suppressAutoHyphens/>
        <w:spacing w:after="0" w:line="240" w:lineRule="auto"/>
        <w:jc w:val="both"/>
        <w:rPr>
          <w:rFonts w:ascii="Times New Roman" w:eastAsia="Times New Roman" w:hAnsi="Times New Roman" w:cs="Times New Roman"/>
          <w:kern w:val="1"/>
          <w:sz w:val="24"/>
          <w:szCs w:val="24"/>
        </w:rPr>
      </w:pPr>
      <w:r w:rsidRPr="00FD53D3">
        <w:rPr>
          <w:rFonts w:ascii="Times New Roman" w:eastAsia="Arial Unicode MS" w:hAnsi="Times New Roman" w:cs="Times New Roman"/>
          <w:kern w:val="1"/>
          <w:sz w:val="24"/>
          <w:szCs w:val="24"/>
        </w:rPr>
        <w:t xml:space="preserve">       2.1.5. </w:t>
      </w:r>
      <w:r w:rsidRPr="00FD53D3">
        <w:rPr>
          <w:rFonts w:ascii="Times New Roman" w:eastAsia="Times New Roman" w:hAnsi="Times New Roman" w:cs="Times New Roman"/>
          <w:kern w:val="1"/>
          <w:sz w:val="24"/>
          <w:szCs w:val="24"/>
        </w:rPr>
        <w:t>Привлекать специалистов и иных лиц, обладающих необходимыми знаниями в области сертификации, стандартизации, безопасности, оценки качества, для участия в контроле за соблюдением качества выполняемых «Работ» и представленной «Подрядчиком» отчетной документации.</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2.2. «Муниципальный заказчик» обязан:</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2.2.1. При завершении «Работ», принять выполненные «Подрядчиком» «Работы» в соответствии с условиями настоящего контракта.</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2.2.2. Произвести расчёт по настоящему контракту в порядке и в срок</w:t>
      </w:r>
      <w:r w:rsidR="000E1FE3">
        <w:rPr>
          <w:rFonts w:ascii="Times New Roman" w:eastAsia="Times New Roman" w:hAnsi="Times New Roman" w:cs="Times New Roman"/>
          <w:kern w:val="1"/>
          <w:sz w:val="24"/>
          <w:szCs w:val="24"/>
        </w:rPr>
        <w:t>и</w:t>
      </w:r>
      <w:r w:rsidRPr="00FD53D3">
        <w:rPr>
          <w:rFonts w:ascii="Times New Roman" w:eastAsia="Times New Roman" w:hAnsi="Times New Roman" w:cs="Times New Roman"/>
          <w:kern w:val="1"/>
          <w:sz w:val="24"/>
          <w:szCs w:val="24"/>
        </w:rPr>
        <w:t>, предусмотренные  настоящим контрактом.</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2.2.3. Производить контроль и надзор за ходом и качеством выполняемых «Работ».</w:t>
      </w:r>
    </w:p>
    <w:p w:rsidR="00FD53D3" w:rsidRPr="00FD53D3" w:rsidRDefault="00FD53D3" w:rsidP="00FD53D3">
      <w:pPr>
        <w:widowControl w:val="0"/>
        <w:suppressAutoHyphens/>
        <w:spacing w:after="0" w:line="240" w:lineRule="auto"/>
        <w:ind w:firstLine="540"/>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2.2.4. Сообщить в письменной форме «Подрядчику» о недостатках, обнаруженных в ходе выполнения «Работы» в течение 3 (трех) рабочих дней после обнаружения таких недостатков.</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2.2.5. При расторжении контракта:</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2.2.5.1.Принять фактически выполненные «Подрядчиком» «Работы» с надлежащим качеством на момент расторжения контракта.</w:t>
      </w:r>
    </w:p>
    <w:p w:rsidR="00FD53D3" w:rsidRDefault="00FD53D3" w:rsidP="00FD53D3">
      <w:pPr>
        <w:widowControl w:val="0"/>
        <w:suppressAutoHyphens/>
        <w:spacing w:after="0" w:line="240" w:lineRule="auto"/>
        <w:ind w:firstLine="540"/>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 xml:space="preserve">2.2.5.2. </w:t>
      </w:r>
      <w:r w:rsidRPr="00FD53D3">
        <w:rPr>
          <w:rFonts w:ascii="Times New Roman" w:eastAsia="Times New Roman" w:hAnsi="Times New Roman" w:cs="Times New Roman"/>
          <w:kern w:val="1"/>
          <w:sz w:val="24"/>
          <w:szCs w:val="24"/>
        </w:rPr>
        <w:t xml:space="preserve">Произвести расчёт по настоящему контракту в </w:t>
      </w:r>
      <w:r w:rsidR="006A2DFB">
        <w:rPr>
          <w:rFonts w:ascii="Times New Roman" w:eastAsia="Arial" w:hAnsi="Times New Roman" w:cs="Times New Roman"/>
          <w:kern w:val="1"/>
          <w:sz w:val="24"/>
          <w:szCs w:val="24"/>
        </w:rPr>
        <w:t xml:space="preserve">течение 15 (пятнадцати ) рабочих </w:t>
      </w:r>
      <w:r w:rsidRPr="00FD53D3">
        <w:rPr>
          <w:rFonts w:ascii="Times New Roman" w:eastAsia="Arial" w:hAnsi="Times New Roman" w:cs="Times New Roman"/>
          <w:kern w:val="1"/>
          <w:sz w:val="24"/>
          <w:szCs w:val="24"/>
        </w:rPr>
        <w:t xml:space="preserve"> дней с момента подписания акта о приемки выполненных работ формы КС-2 и справки о стоимости выполненных работ и затрат формы КС-3, согласно объёмам фактически выполненных «Работ».</w:t>
      </w:r>
    </w:p>
    <w:p w:rsidR="008A6490" w:rsidRPr="00DF4BBD" w:rsidRDefault="000E1FE3" w:rsidP="00DF4BBD">
      <w:pPr>
        <w:widowControl w:val="0"/>
        <w:suppressAutoHyphens/>
        <w:spacing w:after="0" w:line="240" w:lineRule="auto"/>
        <w:ind w:firstLine="540"/>
        <w:jc w:val="both"/>
        <w:rPr>
          <w:rFonts w:ascii="Times New Roman" w:eastAsia="Arial" w:hAnsi="Times New Roman" w:cs="Times New Roman"/>
          <w:kern w:val="1"/>
          <w:sz w:val="24"/>
          <w:szCs w:val="24"/>
        </w:rPr>
      </w:pPr>
      <w:r w:rsidRPr="000E1FE3">
        <w:rPr>
          <w:rFonts w:ascii="Times New Roman" w:eastAsia="Arial" w:hAnsi="Times New Roman" w:cs="Times New Roman"/>
          <w:kern w:val="1"/>
          <w:sz w:val="24"/>
          <w:szCs w:val="24"/>
        </w:rPr>
        <w:t xml:space="preserve">2.2.6. Принять решение об одностороннем отказе от исполнения настоящего контракта, если в ходе исполнения контракта установлено, что «Подрядчик» не соответствует требованиям, установленным извещением и (или) документацией о закупке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r w:rsidR="00FD53D3" w:rsidRPr="00FD53D3">
        <w:rPr>
          <w:rFonts w:ascii="Times New Roman" w:eastAsia="Times New Roman" w:hAnsi="Times New Roman" w:cs="Times New Roman"/>
          <w:kern w:val="1"/>
          <w:sz w:val="24"/>
          <w:szCs w:val="24"/>
        </w:rPr>
        <w:t xml:space="preserve">        </w:t>
      </w:r>
    </w:p>
    <w:p w:rsidR="00FD53D3" w:rsidRPr="00FD53D3" w:rsidRDefault="00FD53D3" w:rsidP="00FD53D3">
      <w:pPr>
        <w:widowControl w:val="0"/>
        <w:suppressAutoHyphens/>
        <w:spacing w:after="0" w:line="240" w:lineRule="auto"/>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kern w:val="1"/>
          <w:sz w:val="24"/>
          <w:szCs w:val="24"/>
        </w:rPr>
        <w:t xml:space="preserve"> </w:t>
      </w:r>
      <w:r w:rsidRPr="00FD53D3">
        <w:rPr>
          <w:rFonts w:ascii="Times New Roman" w:eastAsia="Times New Roman" w:hAnsi="Times New Roman" w:cs="Times New Roman"/>
          <w:b/>
          <w:bCs/>
          <w:kern w:val="1"/>
          <w:sz w:val="24"/>
          <w:szCs w:val="24"/>
        </w:rPr>
        <w:t>2.3. «Подрядчик» имеет право:</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2.3.1. Требовать своевременного подписания «Муниципальным заказчиком» акта  о  приемке  выполненных работ формы КС-2 и справки о стоимости выполненных работ и затрат формы КС-3.</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2.3.2. Требовать своевременного расчёта в порядке, установленном в настоящем контракте.</w:t>
      </w:r>
    </w:p>
    <w:p w:rsidR="00FD53D3" w:rsidRDefault="00FD53D3" w:rsidP="00FD53D3">
      <w:pPr>
        <w:spacing w:after="0" w:line="240" w:lineRule="auto"/>
        <w:ind w:firstLine="567"/>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2.3.3. Принять решение об одностороннем отказе от исполнения настоящего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и с учётом особенностей, установленных статьей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2.4. «Подрядчик» обязан:</w:t>
      </w:r>
    </w:p>
    <w:p w:rsidR="0078166D" w:rsidRPr="0078166D" w:rsidRDefault="00FD53D3" w:rsidP="00AC723D">
      <w:pPr>
        <w:widowControl w:val="0"/>
        <w:suppressAutoHyphens/>
        <w:spacing w:after="0" w:line="240" w:lineRule="auto"/>
        <w:ind w:firstLine="540"/>
        <w:jc w:val="both"/>
        <w:rPr>
          <w:rFonts w:ascii="Times New Roman" w:eastAsia="Times New Roman" w:hAnsi="Times New Roman" w:cs="Times New Roman"/>
          <w:kern w:val="2"/>
          <w:sz w:val="24"/>
          <w:szCs w:val="24"/>
          <w:lang w:eastAsia="ru-RU"/>
        </w:rPr>
      </w:pPr>
      <w:r w:rsidRPr="00FD53D3">
        <w:rPr>
          <w:rFonts w:ascii="Times New Roman" w:eastAsia="Times New Roman" w:hAnsi="Times New Roman" w:cs="Times New Roman"/>
          <w:kern w:val="1"/>
          <w:sz w:val="24"/>
          <w:szCs w:val="24"/>
        </w:rPr>
        <w:t>2.4.1. Выполнить все «Работы»</w:t>
      </w:r>
      <w:r w:rsidR="000E1FE3" w:rsidRPr="000E1FE3">
        <w:rPr>
          <w:rFonts w:ascii="Times New Roman" w:eastAsia="Times New Roman" w:hAnsi="Times New Roman" w:cs="Times New Roman"/>
          <w:kern w:val="2"/>
          <w:sz w:val="24"/>
          <w:szCs w:val="24"/>
          <w:lang w:eastAsia="ru-RU"/>
        </w:rPr>
        <w:t xml:space="preserve"> </w:t>
      </w:r>
      <w:r w:rsidR="000E1FE3">
        <w:rPr>
          <w:rFonts w:ascii="Times New Roman" w:eastAsia="Times New Roman" w:hAnsi="Times New Roman" w:cs="Times New Roman"/>
          <w:kern w:val="2"/>
          <w:sz w:val="24"/>
          <w:szCs w:val="24"/>
          <w:lang w:eastAsia="ru-RU"/>
        </w:rPr>
        <w:t xml:space="preserve">в соответствии </w:t>
      </w:r>
      <w:r w:rsidR="00EA53D2">
        <w:rPr>
          <w:rFonts w:ascii="Times New Roman" w:eastAsia="Times New Roman" w:hAnsi="Times New Roman" w:cs="Times New Roman"/>
          <w:kern w:val="2"/>
          <w:sz w:val="24"/>
          <w:szCs w:val="24"/>
          <w:lang w:eastAsia="ru-RU"/>
        </w:rPr>
        <w:t xml:space="preserve">с </w:t>
      </w:r>
      <w:r w:rsidR="009D2F48">
        <w:rPr>
          <w:rFonts w:ascii="Times New Roman" w:eastAsia="Times New Roman" w:hAnsi="Times New Roman" w:cs="Times New Roman"/>
          <w:kern w:val="2"/>
          <w:sz w:val="24"/>
          <w:szCs w:val="24"/>
          <w:lang w:eastAsia="ru-RU"/>
        </w:rPr>
        <w:t>ведомостью объемов работ</w:t>
      </w:r>
      <w:r w:rsidR="00275189">
        <w:rPr>
          <w:rFonts w:ascii="Times New Roman" w:eastAsia="Times New Roman" w:hAnsi="Times New Roman" w:cs="Times New Roman"/>
          <w:kern w:val="2"/>
          <w:sz w:val="24"/>
          <w:szCs w:val="24"/>
          <w:lang w:eastAsia="ru-RU"/>
        </w:rPr>
        <w:t>, оборудования и материалов, сметным</w:t>
      </w:r>
      <w:r w:rsidR="0078166D" w:rsidRPr="0078166D">
        <w:rPr>
          <w:rFonts w:ascii="Times New Roman" w:eastAsia="Times New Roman" w:hAnsi="Times New Roman" w:cs="Times New Roman"/>
          <w:kern w:val="2"/>
          <w:sz w:val="24"/>
          <w:szCs w:val="24"/>
          <w:lang w:eastAsia="ru-RU"/>
        </w:rPr>
        <w:t xml:space="preserve"> расчетом, техническими условиями,</w:t>
      </w:r>
      <w:r w:rsidR="0016300E">
        <w:rPr>
          <w:rFonts w:ascii="Times New Roman" w:eastAsia="Times New Roman" w:hAnsi="Times New Roman" w:cs="Times New Roman"/>
          <w:kern w:val="2"/>
          <w:sz w:val="24"/>
          <w:szCs w:val="24"/>
          <w:lang w:eastAsia="ru-RU"/>
        </w:rPr>
        <w:t xml:space="preserve"> </w:t>
      </w:r>
      <w:r w:rsidR="0078166D" w:rsidRPr="0078166D">
        <w:rPr>
          <w:rFonts w:ascii="Times New Roman" w:eastAsia="Times New Roman" w:hAnsi="Times New Roman" w:cs="Times New Roman"/>
          <w:kern w:val="2"/>
          <w:sz w:val="24"/>
          <w:szCs w:val="24"/>
          <w:lang w:eastAsia="ru-RU"/>
        </w:rPr>
        <w:t xml:space="preserve">являющимися неотъемлемыми частями настоящего контракта. </w:t>
      </w:r>
    </w:p>
    <w:p w:rsidR="00FD53D3" w:rsidRPr="00FD53D3" w:rsidRDefault="00FD53D3" w:rsidP="00FD53D3">
      <w:pPr>
        <w:widowControl w:val="0"/>
        <w:suppressAutoHyphens/>
        <w:spacing w:after="0" w:line="240" w:lineRule="auto"/>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 xml:space="preserve">         2.4.2. «Работы» должны соответствовать требованиям СНиП, ГОСТ и другим документам, устанавливающим</w:t>
      </w:r>
      <w:r w:rsidR="000E1FE3">
        <w:rPr>
          <w:rFonts w:ascii="Times New Roman" w:eastAsia="Arial" w:hAnsi="Times New Roman" w:cs="Times New Roman"/>
          <w:kern w:val="1"/>
          <w:sz w:val="24"/>
          <w:szCs w:val="24"/>
        </w:rPr>
        <w:t xml:space="preserve"> требования к такому виду работ и действующими в период исполнения контракта.</w:t>
      </w:r>
    </w:p>
    <w:p w:rsidR="00FD53D3" w:rsidRPr="00FD53D3" w:rsidRDefault="00FD53D3" w:rsidP="00334760">
      <w:pPr>
        <w:tabs>
          <w:tab w:val="left" w:pos="-1560"/>
          <w:tab w:val="left" w:pos="993"/>
        </w:tabs>
        <w:spacing w:after="0" w:line="240" w:lineRule="auto"/>
        <w:ind w:firstLine="425"/>
        <w:jc w:val="both"/>
        <w:rPr>
          <w:rFonts w:ascii="Times New Roman" w:eastAsia="Times New Roman" w:hAnsi="Times New Roman" w:cs="Times New Roman"/>
          <w:noProof/>
          <w:sz w:val="24"/>
          <w:szCs w:val="24"/>
          <w:lang w:eastAsia="ru-RU"/>
        </w:rPr>
      </w:pPr>
      <w:r w:rsidRPr="00FD53D3">
        <w:rPr>
          <w:rFonts w:ascii="Times New Roman" w:eastAsia="Times New Roman" w:hAnsi="Times New Roman" w:cs="Times New Roman"/>
          <w:sz w:val="24"/>
          <w:szCs w:val="24"/>
          <w:lang w:eastAsia="ru-RU"/>
        </w:rPr>
        <w:t xml:space="preserve">  2.4.3. Нести риск случайного повреждения или уничтожения объекта, на котором «Подрядчиком» выполняются работы, до момента приемки «Муниципальным заказчиком» выполненных «Подрядчиком» работ на таком объекте, кроме случаев, связанных с обстоятельствами непреодолимой силы. </w:t>
      </w:r>
      <w:r w:rsidRPr="00FD53D3">
        <w:rPr>
          <w:rFonts w:ascii="Times New Roman" w:eastAsia="Times New Roman" w:hAnsi="Times New Roman" w:cs="Times New Roman"/>
          <w:noProof/>
          <w:sz w:val="24"/>
          <w:szCs w:val="24"/>
          <w:lang w:eastAsia="ru-RU"/>
        </w:rPr>
        <w:t>В случае нанесения «Подрядчиком» ущерба имуществу «Муницпального заказчика» или имуществу, переданому «Мунципальным закзчиком» для выполнения «Работ» «Подрядчиком», восстанавливать его за счет собственных средств.</w:t>
      </w:r>
    </w:p>
    <w:p w:rsidR="00FD53D3" w:rsidRPr="00FD53D3" w:rsidRDefault="0022079C"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2.4.4. П</w:t>
      </w:r>
      <w:r w:rsidR="00FD53D3" w:rsidRPr="00FD53D3">
        <w:rPr>
          <w:rFonts w:ascii="Times New Roman" w:eastAsia="Times New Roman" w:hAnsi="Times New Roman" w:cs="Times New Roman"/>
          <w:kern w:val="1"/>
          <w:sz w:val="24"/>
          <w:szCs w:val="24"/>
        </w:rPr>
        <w:t xml:space="preserve">редставить «Муниципальному заказчику» все требуемые законодательством РФ </w:t>
      </w:r>
      <w:r w:rsidR="00FD53D3" w:rsidRPr="00FD53D3">
        <w:rPr>
          <w:rFonts w:ascii="Times New Roman" w:eastAsia="Times New Roman" w:hAnsi="Times New Roman" w:cs="Times New Roman"/>
          <w:kern w:val="1"/>
          <w:sz w:val="24"/>
          <w:szCs w:val="24"/>
        </w:rPr>
        <w:lastRenderedPageBreak/>
        <w:t>документы, регламентирующие качество «Работ» и подтверждающие их соответствие требованиям безопасности.</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2.4.5. Обеспечить выполнение необходимых мероприятий по технике безопасности и охране труда во время проведения «Работ».</w:t>
      </w:r>
    </w:p>
    <w:p w:rsidR="00DF4BBD" w:rsidRDefault="00FD53D3" w:rsidP="00DF4BBD">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2.4.6. За свой счет устранить дефекты, допущенные по своей вине при выполнении «Работ» по настоящему контракту.</w:t>
      </w:r>
    </w:p>
    <w:p w:rsidR="005731A9" w:rsidRPr="005731A9" w:rsidRDefault="00DF4BBD" w:rsidP="005731A9">
      <w:pPr>
        <w:widowControl w:val="0"/>
        <w:suppressAutoHyphens/>
        <w:spacing w:after="0" w:line="240" w:lineRule="auto"/>
        <w:ind w:firstLine="540"/>
        <w:jc w:val="both"/>
        <w:rPr>
          <w:rFonts w:ascii="Times New Roman" w:eastAsia="Times New Roman" w:hAnsi="Times New Roman" w:cs="Times New Roman"/>
          <w:kern w:val="1"/>
          <w:sz w:val="24"/>
          <w:szCs w:val="24"/>
        </w:rPr>
      </w:pPr>
      <w:r w:rsidRPr="005731A9">
        <w:rPr>
          <w:rFonts w:ascii="Times New Roman" w:eastAsia="Times New Roman" w:hAnsi="Times New Roman" w:cs="Times New Roman"/>
          <w:kern w:val="1"/>
          <w:sz w:val="24"/>
          <w:szCs w:val="24"/>
        </w:rPr>
        <w:t>2.4.7</w:t>
      </w:r>
      <w:r w:rsidR="005731A9" w:rsidRPr="005731A9">
        <w:rPr>
          <w:rFonts w:ascii="Times New Roman" w:eastAsia="Times New Roman" w:hAnsi="Times New Roman" w:cs="Times New Roman"/>
          <w:kern w:val="1"/>
          <w:sz w:val="24"/>
          <w:szCs w:val="24"/>
        </w:rPr>
        <w:t xml:space="preserve"> Гарантировать надлежащее качество результата выполненных «Работ», в течение  36 (тридцать шесть) месяцев  с момента подписания «Сторонами» акта  о  приемке выполненных работ формы КС-2 и справки о стоимости выполненных работ и затрат формы КС-3. При обнаружении в период гарантийного срока недостатков и/или дефектов, которые не позволяют продолжить нормальную эксплуатацию результатов «Работ» и нормальное функционирование и эксплуатацию объектов, «Подрядчик» гарантирует своевременное устранение таких недостатков и/или дефектов за свой счет, при этом гарантийный срок продлевается на период устранения недостатков и/или дефектов. «Подрядчик» приступает к устранению выявленных в течение гарантийного срока дефектов и/ил недостатков в срок не позднее 5 рабочих дней с момента получения уведомления от «Муниципального заказчика» об обнаружении, наличии и выявлении таких недостатков и/или дефектов. Срок устранения дефектов и/или недостатков должен быть согласован «Сторонами» до начала выполнения работ по их устранению.</w:t>
      </w:r>
    </w:p>
    <w:p w:rsidR="00212C2D" w:rsidRDefault="00AC723D" w:rsidP="00212C2D">
      <w:pPr>
        <w:widowControl w:val="0"/>
        <w:suppressAutoHyphens/>
        <w:spacing w:after="0" w:line="23"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r w:rsidR="00FD53D3" w:rsidRPr="00FD53D3">
        <w:rPr>
          <w:rFonts w:ascii="Times New Roman" w:eastAsia="Times New Roman" w:hAnsi="Times New Roman" w:cs="Times New Roman"/>
          <w:sz w:val="24"/>
          <w:szCs w:val="24"/>
          <w:lang w:eastAsia="ru-RU"/>
        </w:rPr>
        <w:t>. Немедленно предупредить «Муниципального заказчика» и до получения от него указаний приостановить «Работы» при обнаружении: возможных  неблагоприятных  для «Муниципального заказчика» последствий выполнения его указаний о способе исполнения «Работ»; иных, независящих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установленный настоящим контрактом срок.</w:t>
      </w:r>
    </w:p>
    <w:p w:rsidR="003C3507" w:rsidRPr="00734F72" w:rsidRDefault="00212C2D" w:rsidP="00734F72">
      <w:pPr>
        <w:widowControl w:val="0"/>
        <w:suppressAutoHyphens/>
        <w:spacing w:after="0" w:line="23" w:lineRule="atLeast"/>
        <w:ind w:firstLine="708"/>
        <w:jc w:val="both"/>
        <w:rPr>
          <w:rFonts w:ascii="Times New Roman" w:eastAsia="Arial" w:hAnsi="Times New Roman" w:cs="Times New Roman"/>
          <w:kern w:val="1"/>
          <w:sz w:val="24"/>
          <w:szCs w:val="24"/>
        </w:rPr>
      </w:pPr>
      <w:r w:rsidRPr="00212C2D">
        <w:rPr>
          <w:rFonts w:ascii="Times New Roman" w:eastAsia="Arial" w:hAnsi="Times New Roman" w:cs="Times New Roman"/>
          <w:kern w:val="1"/>
          <w:sz w:val="28"/>
          <w:szCs w:val="28"/>
        </w:rPr>
        <w:t xml:space="preserve"> </w:t>
      </w:r>
      <w:r w:rsidRPr="00F41B16">
        <w:rPr>
          <w:rFonts w:ascii="Times New Roman" w:eastAsia="Arial" w:hAnsi="Times New Roman" w:cs="Times New Roman"/>
          <w:kern w:val="1"/>
          <w:sz w:val="24"/>
          <w:szCs w:val="24"/>
        </w:rPr>
        <w:t>2.4.9. За 3 рабочих дня в письменном виде уведомить представителей «Муниципального заказчика»</w:t>
      </w:r>
      <w:r w:rsidRPr="00F41B16">
        <w:rPr>
          <w:rFonts w:ascii="Times New Roman" w:eastAsia="Times New Roman" w:hAnsi="Times New Roman" w:cs="Times New Roman"/>
          <w:sz w:val="24"/>
          <w:szCs w:val="24"/>
          <w:lang w:eastAsia="ru-RU"/>
        </w:rPr>
        <w:t xml:space="preserve"> </w:t>
      </w:r>
      <w:r w:rsidRPr="00F41B16">
        <w:rPr>
          <w:rFonts w:ascii="Times New Roman" w:eastAsia="Arial" w:hAnsi="Times New Roman" w:cs="Times New Roman"/>
          <w:kern w:val="1"/>
          <w:sz w:val="24"/>
          <w:szCs w:val="24"/>
        </w:rPr>
        <w:t>о выполнении скрытых работ. Перечень скрытых работ, подлежащих освидетельствованию, определяется уполномоченным представите</w:t>
      </w:r>
      <w:r w:rsidR="00734F72">
        <w:rPr>
          <w:rFonts w:ascii="Times New Roman" w:eastAsia="Arial" w:hAnsi="Times New Roman" w:cs="Times New Roman"/>
          <w:kern w:val="1"/>
          <w:sz w:val="24"/>
          <w:szCs w:val="24"/>
        </w:rPr>
        <w:t>лем «Муниципального заказчика».</w:t>
      </w:r>
    </w:p>
    <w:p w:rsidR="009955F1" w:rsidRPr="00F41B16" w:rsidRDefault="00FD53D3" w:rsidP="00FD53D3">
      <w:pPr>
        <w:widowControl w:val="0"/>
        <w:suppressAutoHyphens/>
        <w:spacing w:after="0" w:line="240" w:lineRule="auto"/>
        <w:jc w:val="both"/>
        <w:rPr>
          <w:rFonts w:ascii="Times New Roman" w:eastAsia="Times New Roman" w:hAnsi="Times New Roman" w:cs="Times New Roman"/>
          <w:kern w:val="1"/>
          <w:sz w:val="24"/>
          <w:szCs w:val="24"/>
        </w:rPr>
      </w:pPr>
      <w:r w:rsidRPr="00F41B16">
        <w:rPr>
          <w:rFonts w:ascii="Times New Roman" w:eastAsia="Times New Roman" w:hAnsi="Times New Roman" w:cs="Times New Roman"/>
          <w:kern w:val="1"/>
          <w:sz w:val="24"/>
          <w:szCs w:val="24"/>
        </w:rPr>
        <w:t xml:space="preserve">   </w:t>
      </w:r>
      <w:r w:rsidR="009955F1" w:rsidRPr="00F41B16">
        <w:rPr>
          <w:rFonts w:ascii="Times New Roman" w:eastAsia="Times New Roman" w:hAnsi="Times New Roman" w:cs="Times New Roman"/>
          <w:kern w:val="1"/>
          <w:sz w:val="24"/>
          <w:szCs w:val="24"/>
        </w:rPr>
        <w:t xml:space="preserve">       </w:t>
      </w:r>
      <w:r w:rsidRPr="00F41B16">
        <w:rPr>
          <w:rFonts w:ascii="Times New Roman" w:eastAsia="Times New Roman" w:hAnsi="Times New Roman" w:cs="Times New Roman"/>
          <w:kern w:val="1"/>
          <w:sz w:val="24"/>
          <w:szCs w:val="24"/>
        </w:rPr>
        <w:t xml:space="preserve"> </w:t>
      </w:r>
      <w:r w:rsidR="00E47AAF" w:rsidRPr="00F41B16">
        <w:rPr>
          <w:rFonts w:ascii="Times New Roman" w:eastAsia="Times New Roman" w:hAnsi="Times New Roman" w:cs="Times New Roman"/>
          <w:kern w:val="1"/>
          <w:sz w:val="24"/>
          <w:szCs w:val="24"/>
        </w:rPr>
        <w:t>2.4</w:t>
      </w:r>
      <w:r w:rsidR="00734F72">
        <w:rPr>
          <w:rFonts w:ascii="Times New Roman" w:eastAsia="Times New Roman" w:hAnsi="Times New Roman" w:cs="Times New Roman"/>
          <w:kern w:val="1"/>
          <w:sz w:val="24"/>
          <w:szCs w:val="24"/>
        </w:rPr>
        <w:t>.10</w:t>
      </w:r>
      <w:r w:rsidR="009955F1" w:rsidRPr="00F41B16">
        <w:rPr>
          <w:rFonts w:ascii="Times New Roman" w:eastAsia="Times New Roman" w:hAnsi="Times New Roman" w:cs="Times New Roman"/>
          <w:kern w:val="1"/>
          <w:sz w:val="24"/>
          <w:szCs w:val="24"/>
        </w:rPr>
        <w:t>. Обеспечить за свой счет доставку необходимых материалов, оборудования, комплектующих изделий, их приемку, разгрузку, складирование, подключение, а также их сохранность, организовывать необходимые испытания и контроль качества применяемых материалов и изделий. Все применяемые для выполнения «Работ» материалы и оборудование должны иметь в соответствии с действующим законодательством РФ, сертификаты, технические паспорта и другие документы, удостоверяющие их качество, которые должны быть представлены «Подрядчиком» «Муниципальному заказчику» по его требованию в ходе выполнения работ.</w:t>
      </w:r>
    </w:p>
    <w:p w:rsidR="00FD53D3" w:rsidRPr="005D4AA7" w:rsidRDefault="00FD53D3" w:rsidP="00FD53D3">
      <w:pPr>
        <w:widowControl w:val="0"/>
        <w:suppressAutoHyphens/>
        <w:spacing w:after="0" w:line="240" w:lineRule="auto"/>
        <w:jc w:val="both"/>
        <w:rPr>
          <w:rFonts w:ascii="Times New Roman" w:eastAsia="Times New Roman" w:hAnsi="Times New Roman" w:cs="Times New Roman"/>
          <w:kern w:val="1"/>
          <w:sz w:val="24"/>
          <w:szCs w:val="24"/>
        </w:rPr>
      </w:pPr>
      <w:r w:rsidRPr="00DF4BBD">
        <w:rPr>
          <w:rFonts w:ascii="Times New Roman" w:eastAsia="Times New Roman" w:hAnsi="Times New Roman" w:cs="Times New Roman"/>
          <w:kern w:val="1"/>
        </w:rPr>
        <w:t xml:space="preserve">  </w:t>
      </w:r>
      <w:r w:rsidR="009955F1" w:rsidRPr="00DF4BBD">
        <w:rPr>
          <w:rFonts w:ascii="Times New Roman" w:eastAsia="Times New Roman" w:hAnsi="Times New Roman" w:cs="Times New Roman"/>
          <w:kern w:val="1"/>
        </w:rPr>
        <w:t xml:space="preserve">       </w:t>
      </w:r>
      <w:r w:rsidRPr="00DF4BBD">
        <w:rPr>
          <w:rFonts w:ascii="Times New Roman" w:eastAsia="Times New Roman" w:hAnsi="Times New Roman" w:cs="Times New Roman"/>
          <w:kern w:val="1"/>
        </w:rPr>
        <w:t xml:space="preserve"> </w:t>
      </w:r>
      <w:r w:rsidR="00734F72" w:rsidRPr="005D4AA7">
        <w:rPr>
          <w:rFonts w:ascii="Times New Roman" w:eastAsia="Times New Roman" w:hAnsi="Times New Roman" w:cs="Times New Roman"/>
          <w:kern w:val="1"/>
          <w:sz w:val="24"/>
          <w:szCs w:val="24"/>
        </w:rPr>
        <w:t>2.4.11</w:t>
      </w:r>
      <w:r w:rsidR="0022079C" w:rsidRPr="005D4AA7">
        <w:rPr>
          <w:rFonts w:ascii="Times New Roman" w:eastAsia="Times New Roman" w:hAnsi="Times New Roman" w:cs="Times New Roman"/>
          <w:kern w:val="1"/>
          <w:sz w:val="24"/>
          <w:szCs w:val="24"/>
        </w:rPr>
        <w:t>. С</w:t>
      </w:r>
      <w:r w:rsidRPr="005D4AA7">
        <w:rPr>
          <w:rFonts w:ascii="Times New Roman" w:eastAsia="Times New Roman" w:hAnsi="Times New Roman" w:cs="Times New Roman"/>
          <w:kern w:val="1"/>
          <w:sz w:val="24"/>
          <w:szCs w:val="24"/>
        </w:rPr>
        <w:t>облюдать требования законодательства в сфере охраны окружающей среды. «Подрядчик» не вправе использовать в ходе осуществления «Работ» оборудование, которое может привести к нарушению обязательных требований к охране окружающей среды и безопасности выполняемых работ.</w:t>
      </w:r>
    </w:p>
    <w:p w:rsidR="00FD53D3" w:rsidRPr="005D4AA7" w:rsidRDefault="00FD53D3"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w:t>
      </w:r>
      <w:r w:rsidR="00286114" w:rsidRPr="005D4AA7">
        <w:rPr>
          <w:rFonts w:ascii="Times New Roman" w:eastAsia="Arial" w:hAnsi="Times New Roman" w:cs="Times New Roman"/>
          <w:kern w:val="1"/>
          <w:sz w:val="24"/>
          <w:szCs w:val="24"/>
        </w:rPr>
        <w:t xml:space="preserve"> 2.4.1</w:t>
      </w:r>
      <w:r w:rsidR="00734F72" w:rsidRPr="005D4AA7">
        <w:rPr>
          <w:rFonts w:ascii="Times New Roman" w:eastAsia="Arial" w:hAnsi="Times New Roman" w:cs="Times New Roman"/>
          <w:kern w:val="1"/>
          <w:sz w:val="24"/>
          <w:szCs w:val="24"/>
        </w:rPr>
        <w:t>2</w:t>
      </w:r>
      <w:r w:rsidR="0022079C" w:rsidRPr="005D4AA7">
        <w:rPr>
          <w:rFonts w:ascii="Times New Roman" w:eastAsia="Arial" w:hAnsi="Times New Roman" w:cs="Times New Roman"/>
          <w:kern w:val="1"/>
          <w:sz w:val="24"/>
          <w:szCs w:val="24"/>
        </w:rPr>
        <w:t>. Обеспечи</w:t>
      </w:r>
      <w:r w:rsidRPr="005D4AA7">
        <w:rPr>
          <w:rFonts w:ascii="Times New Roman" w:eastAsia="Arial" w:hAnsi="Times New Roman" w:cs="Times New Roman"/>
          <w:kern w:val="1"/>
          <w:sz w:val="24"/>
          <w:szCs w:val="24"/>
        </w:rPr>
        <w:t>ть «Муниципальному заказчику» возможность контроля и надзора за ходом выполнения «Работ», качеством используемого оборудования, в том числе беспрепятственно допускать его представите</w:t>
      </w:r>
      <w:r w:rsidR="00286114" w:rsidRPr="005D4AA7">
        <w:rPr>
          <w:rFonts w:ascii="Times New Roman" w:eastAsia="Arial" w:hAnsi="Times New Roman" w:cs="Times New Roman"/>
          <w:kern w:val="1"/>
          <w:sz w:val="24"/>
          <w:szCs w:val="24"/>
        </w:rPr>
        <w:t>лей к месту выполнения «Работ».</w:t>
      </w:r>
    </w:p>
    <w:p w:rsidR="009955F1" w:rsidRPr="005D4AA7" w:rsidRDefault="009955F1" w:rsidP="009955F1">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2.4.1</w:t>
      </w:r>
      <w:r w:rsidR="00734F72" w:rsidRPr="005D4AA7">
        <w:rPr>
          <w:rFonts w:ascii="Times New Roman" w:eastAsia="Arial" w:hAnsi="Times New Roman" w:cs="Times New Roman"/>
          <w:kern w:val="1"/>
          <w:sz w:val="24"/>
          <w:szCs w:val="24"/>
        </w:rPr>
        <w:t>3</w:t>
      </w:r>
      <w:r w:rsidRPr="005D4AA7">
        <w:rPr>
          <w:rFonts w:ascii="Times New Roman" w:eastAsia="Arial" w:hAnsi="Times New Roman" w:cs="Times New Roman"/>
          <w:kern w:val="1"/>
          <w:sz w:val="24"/>
          <w:szCs w:val="24"/>
        </w:rPr>
        <w:t>. Обеспечить содержание и уборку объекта и прилегающей к нему территории на период выполнения «Работ».</w:t>
      </w:r>
    </w:p>
    <w:p w:rsidR="00DF4BBD" w:rsidRPr="005D4AA7" w:rsidRDefault="009955F1"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w:t>
      </w:r>
      <w:r w:rsidR="00DB21F1" w:rsidRPr="005D4AA7">
        <w:rPr>
          <w:rFonts w:ascii="Times New Roman" w:eastAsia="Arial" w:hAnsi="Times New Roman" w:cs="Times New Roman"/>
          <w:kern w:val="1"/>
          <w:sz w:val="24"/>
          <w:szCs w:val="24"/>
        </w:rPr>
        <w:t xml:space="preserve"> </w:t>
      </w:r>
      <w:r w:rsidR="00734F72" w:rsidRPr="005D4AA7">
        <w:rPr>
          <w:rFonts w:ascii="Times New Roman" w:eastAsia="Arial" w:hAnsi="Times New Roman" w:cs="Times New Roman"/>
          <w:kern w:val="1"/>
          <w:sz w:val="24"/>
          <w:szCs w:val="24"/>
        </w:rPr>
        <w:t xml:space="preserve">   2.4.14</w:t>
      </w:r>
      <w:r w:rsidRPr="005D4AA7">
        <w:rPr>
          <w:rFonts w:ascii="Times New Roman" w:eastAsia="Arial" w:hAnsi="Times New Roman" w:cs="Times New Roman"/>
          <w:kern w:val="1"/>
          <w:sz w:val="24"/>
          <w:szCs w:val="24"/>
        </w:rPr>
        <w:t>.  Вывезти в течение трех календарных дней</w:t>
      </w:r>
      <w:r w:rsidR="00286114" w:rsidRPr="005D4AA7">
        <w:rPr>
          <w:rFonts w:ascii="Times New Roman" w:eastAsia="Arial" w:hAnsi="Times New Roman" w:cs="Times New Roman"/>
          <w:kern w:val="1"/>
          <w:sz w:val="24"/>
          <w:szCs w:val="24"/>
        </w:rPr>
        <w:t>,</w:t>
      </w:r>
      <w:r w:rsidRPr="005D4AA7">
        <w:rPr>
          <w:rFonts w:ascii="Times New Roman" w:eastAsia="Arial" w:hAnsi="Times New Roman" w:cs="Times New Roman"/>
          <w:kern w:val="1"/>
          <w:sz w:val="24"/>
          <w:szCs w:val="24"/>
        </w:rPr>
        <w:t xml:space="preserve"> со дня подписания окончательного акта о приемки выполненных работ формы КС-2 и справки о стоимости выполненных работ и затрат формы КС-3</w:t>
      </w:r>
      <w:r w:rsidR="00286114" w:rsidRPr="005D4AA7">
        <w:rPr>
          <w:rFonts w:ascii="Times New Roman" w:eastAsia="Arial" w:hAnsi="Times New Roman" w:cs="Times New Roman"/>
          <w:kern w:val="1"/>
          <w:sz w:val="24"/>
          <w:szCs w:val="24"/>
        </w:rPr>
        <w:t>,</w:t>
      </w:r>
      <w:r w:rsidRPr="005D4AA7">
        <w:rPr>
          <w:rFonts w:ascii="Times New Roman" w:eastAsia="Arial" w:hAnsi="Times New Roman" w:cs="Times New Roman"/>
          <w:kern w:val="1"/>
          <w:sz w:val="24"/>
          <w:szCs w:val="24"/>
        </w:rPr>
        <w:t xml:space="preserve"> за пределы объекта принадлежащие ему строительные машины и оборудование, транспортные средства, инструменты, инвентарь, строительные материалы и</w:t>
      </w:r>
    </w:p>
    <w:p w:rsidR="00FD53D3" w:rsidRPr="005D4AA7" w:rsidRDefault="009955F1"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конструкции, временные здания и сооружения и другое имущество, а также бытовой и строительный мусор.</w:t>
      </w:r>
    </w:p>
    <w:p w:rsidR="008A6490" w:rsidRPr="00334760" w:rsidRDefault="00FD53D3" w:rsidP="00F41B16">
      <w:pPr>
        <w:widowControl w:val="0"/>
        <w:suppressAutoHyphens/>
        <w:spacing w:after="0" w:line="240" w:lineRule="auto"/>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 xml:space="preserve">                                                 3. Це</w:t>
      </w:r>
      <w:r w:rsidR="00334760">
        <w:rPr>
          <w:rFonts w:ascii="Times New Roman" w:eastAsia="Times New Roman" w:hAnsi="Times New Roman" w:cs="Times New Roman"/>
          <w:b/>
          <w:bCs/>
          <w:kern w:val="1"/>
          <w:sz w:val="24"/>
          <w:szCs w:val="24"/>
        </w:rPr>
        <w:t>на контракта и порядок расчетов</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7830C0">
        <w:rPr>
          <w:rFonts w:ascii="Times New Roman" w:eastAsia="Times New Roman" w:hAnsi="Times New Roman" w:cs="Times New Roman"/>
          <w:kern w:val="1"/>
          <w:sz w:val="24"/>
          <w:szCs w:val="24"/>
        </w:rPr>
        <w:t xml:space="preserve">3.1. Цена контракта </w:t>
      </w:r>
      <w:r w:rsidRPr="00FD53D3">
        <w:rPr>
          <w:rFonts w:ascii="Times New Roman" w:eastAsia="Times New Roman" w:hAnsi="Times New Roman" w:cs="Times New Roman"/>
          <w:kern w:val="1"/>
          <w:sz w:val="24"/>
          <w:szCs w:val="24"/>
        </w:rPr>
        <w:t xml:space="preserve">определяется на основании сметного расчета и составляет                     </w:t>
      </w:r>
      <w:r w:rsidR="008B0800">
        <w:rPr>
          <w:rFonts w:ascii="Times New Roman" w:eastAsia="Times New Roman" w:hAnsi="Times New Roman" w:cs="Times New Roman"/>
          <w:kern w:val="1"/>
          <w:sz w:val="24"/>
          <w:szCs w:val="24"/>
        </w:rPr>
        <w:t xml:space="preserve">9 775 617,60 </w:t>
      </w:r>
      <w:r w:rsidRPr="00FD53D3">
        <w:rPr>
          <w:rFonts w:ascii="Times New Roman" w:eastAsia="Times New Roman" w:hAnsi="Times New Roman" w:cs="Times New Roman"/>
          <w:kern w:val="1"/>
          <w:sz w:val="24"/>
          <w:szCs w:val="24"/>
        </w:rPr>
        <w:t>руб. (</w:t>
      </w:r>
      <w:r w:rsidR="008B0800">
        <w:rPr>
          <w:rFonts w:ascii="Times New Roman" w:eastAsia="Times New Roman" w:hAnsi="Times New Roman" w:cs="Times New Roman"/>
          <w:kern w:val="1"/>
          <w:sz w:val="24"/>
          <w:szCs w:val="24"/>
        </w:rPr>
        <w:t xml:space="preserve"> девять миллионов  семьсот  семьдесят пять тысяч  шестьсот семнадцать руб.60 коп </w:t>
      </w:r>
      <w:r w:rsidR="007830C0">
        <w:rPr>
          <w:rFonts w:ascii="Times New Roman" w:eastAsia="Times New Roman" w:hAnsi="Times New Roman" w:cs="Times New Roman"/>
          <w:kern w:val="1"/>
          <w:sz w:val="24"/>
          <w:szCs w:val="24"/>
        </w:rPr>
        <w:t>.)</w:t>
      </w:r>
      <w:r w:rsidR="003D7AAD">
        <w:rPr>
          <w:rFonts w:ascii="Times New Roman" w:eastAsia="Times New Roman" w:hAnsi="Times New Roman" w:cs="Times New Roman"/>
          <w:kern w:val="1"/>
          <w:sz w:val="24"/>
          <w:szCs w:val="24"/>
        </w:rPr>
        <w:t xml:space="preserve"> НДС не облагается.</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lastRenderedPageBreak/>
        <w:t xml:space="preserve"> 3.2. Сметный расчет составляется «Муниципальным заказчиком», исходя из цены контракта, согласовывается «Подрядчиком» и является неотъемлемой частью настоящего контракта.</w:t>
      </w:r>
    </w:p>
    <w:p w:rsidR="00FD53D3" w:rsidRPr="00FD53D3" w:rsidRDefault="00FD53D3" w:rsidP="00DB21F1">
      <w:pPr>
        <w:widowControl w:val="0"/>
        <w:suppressAutoHyphens/>
        <w:spacing w:after="0" w:line="240" w:lineRule="auto"/>
        <w:ind w:firstLine="567"/>
        <w:jc w:val="both"/>
        <w:rPr>
          <w:rFonts w:ascii="TimesET" w:eastAsia="TimesET" w:hAnsi="TimesET" w:cs="Times New Roman"/>
          <w:kern w:val="1"/>
          <w:sz w:val="24"/>
          <w:szCs w:val="24"/>
        </w:rPr>
      </w:pPr>
      <w:r w:rsidRPr="00FD53D3">
        <w:rPr>
          <w:rFonts w:ascii="TimesET" w:eastAsia="TimesET" w:hAnsi="TimesET" w:cs="Times New Roman"/>
          <w:kern w:val="1"/>
          <w:sz w:val="24"/>
          <w:szCs w:val="24"/>
        </w:rPr>
        <w:t xml:space="preserve">3.3. Расчет по настоящему контракту в соответствии с ценой контракта производится за счет выделенных «Муниципальному заказчику» средств из местного бюджета на расчетный счет «Подрядчика». </w:t>
      </w:r>
      <w:r w:rsidR="00973CBF">
        <w:rPr>
          <w:rFonts w:ascii="TimesET" w:eastAsia="TimesET" w:hAnsi="TimesET" w:cs="Times New Roman"/>
          <w:kern w:val="1"/>
          <w:sz w:val="24"/>
          <w:szCs w:val="24"/>
        </w:rPr>
        <w:t>Ис</w:t>
      </w:r>
      <w:r w:rsidR="0031224D">
        <w:rPr>
          <w:rFonts w:ascii="TimesET" w:eastAsia="TimesET" w:hAnsi="TimesET" w:cs="Times New Roman"/>
          <w:kern w:val="1"/>
          <w:sz w:val="24"/>
          <w:szCs w:val="24"/>
        </w:rPr>
        <w:t>точник финансирования: Б</w:t>
      </w:r>
      <w:r w:rsidR="00973CBF">
        <w:rPr>
          <w:rFonts w:ascii="TimesET" w:eastAsia="TimesET" w:hAnsi="TimesET" w:cs="Times New Roman"/>
          <w:kern w:val="1"/>
          <w:sz w:val="24"/>
          <w:szCs w:val="24"/>
        </w:rPr>
        <w:t>юджет городского округа город Комсомольск-на-Амуре</w:t>
      </w:r>
      <w:r w:rsidR="0065659C">
        <w:rPr>
          <w:rFonts w:ascii="TimesET" w:eastAsia="TimesET" w:hAnsi="TimesET" w:cs="Times New Roman"/>
          <w:kern w:val="1"/>
          <w:sz w:val="24"/>
          <w:szCs w:val="24"/>
        </w:rPr>
        <w:t xml:space="preserve"> Хабаровского края</w:t>
      </w:r>
      <w:r w:rsidR="00973CBF">
        <w:rPr>
          <w:rFonts w:ascii="TimesET" w:eastAsia="TimesET" w:hAnsi="TimesET" w:cs="Times New Roman"/>
          <w:kern w:val="1"/>
          <w:sz w:val="24"/>
          <w:szCs w:val="24"/>
        </w:rPr>
        <w:t>.</w:t>
      </w:r>
      <w:r w:rsidR="0031224D" w:rsidRPr="0031224D">
        <w:rPr>
          <w:rFonts w:ascii="Times New Roman" w:eastAsia="Times New Roman" w:hAnsi="Times New Roman" w:cs="Times New Roman"/>
          <w:spacing w:val="-6"/>
          <w:kern w:val="2"/>
          <w:sz w:val="24"/>
          <w:szCs w:val="24"/>
          <w:lang w:eastAsia="ru-RU"/>
        </w:rPr>
        <w:t xml:space="preserve"> </w:t>
      </w:r>
    </w:p>
    <w:p w:rsidR="0079563E" w:rsidRPr="004E6C05" w:rsidRDefault="00286114" w:rsidP="00286114">
      <w:pPr>
        <w:suppressAutoHyphens/>
        <w:spacing w:after="0" w:line="240" w:lineRule="auto"/>
        <w:ind w:right="-1" w:firstLine="567"/>
        <w:jc w:val="both"/>
        <w:rPr>
          <w:rFonts w:ascii="Times New Roman" w:eastAsia="Times New Roman" w:hAnsi="Times New Roman" w:cs="Times New Roman"/>
          <w:sz w:val="24"/>
          <w:szCs w:val="24"/>
          <w:lang w:eastAsia="ar-SA"/>
        </w:rPr>
      </w:pPr>
      <w:r w:rsidRPr="00286114">
        <w:rPr>
          <w:rFonts w:ascii="Times New Roman" w:eastAsia="Times New Roman" w:hAnsi="Times New Roman" w:cs="Times New Roman"/>
          <w:sz w:val="24"/>
          <w:szCs w:val="24"/>
          <w:lang w:eastAsia="ar-SA"/>
        </w:rPr>
        <w:t>3.4. Расчеты «Муниципального заказчика» с «Подрядчиком» производятся после сдачи результатов «Работы», при условии, что «Работы» выполнены надлежащим образом и в установленн</w:t>
      </w:r>
      <w:r w:rsidR="00734F72">
        <w:rPr>
          <w:rFonts w:ascii="Times New Roman" w:eastAsia="Times New Roman" w:hAnsi="Times New Roman" w:cs="Times New Roman"/>
          <w:sz w:val="24"/>
          <w:szCs w:val="24"/>
          <w:lang w:eastAsia="ar-SA"/>
        </w:rPr>
        <w:t>ый контрактом срок, в течение 15 рабочих</w:t>
      </w:r>
      <w:r w:rsidRPr="00286114">
        <w:rPr>
          <w:rFonts w:ascii="Times New Roman" w:eastAsia="Times New Roman" w:hAnsi="Times New Roman" w:cs="Times New Roman"/>
          <w:sz w:val="24"/>
          <w:szCs w:val="24"/>
          <w:lang w:eastAsia="ar-SA"/>
        </w:rPr>
        <w:t xml:space="preserve"> дней с момента подписания «Сторонами» акта о приемке выполненных работ формы КС-2 и справки стоимости выполненных работ и затрат формы КС-3 и представлении «Подрядчиком» счета-фактуры, за фактически выполненные «Работы».</w:t>
      </w:r>
    </w:p>
    <w:p w:rsidR="00FD53D3" w:rsidRPr="004E6C05" w:rsidRDefault="00FD53D3" w:rsidP="00FD53D3">
      <w:pPr>
        <w:tabs>
          <w:tab w:val="left" w:pos="0"/>
        </w:tabs>
        <w:spacing w:after="0" w:line="240" w:lineRule="auto"/>
        <w:ind w:firstLine="540"/>
        <w:jc w:val="both"/>
        <w:rPr>
          <w:rFonts w:ascii="Times New Roman" w:eastAsia="Times New Roman" w:hAnsi="Times New Roman" w:cs="Times New Roman"/>
          <w:i/>
          <w:iCs/>
          <w:sz w:val="24"/>
          <w:szCs w:val="24"/>
          <w:lang w:eastAsia="ru-RU"/>
        </w:rPr>
      </w:pPr>
      <w:r w:rsidRPr="004E6C05">
        <w:rPr>
          <w:rFonts w:ascii="Times New Roman" w:eastAsia="Times New Roman" w:hAnsi="Times New Roman" w:cs="Times New Roman"/>
          <w:sz w:val="24"/>
          <w:szCs w:val="24"/>
          <w:lang w:eastAsia="ru-RU"/>
        </w:rPr>
        <w:t>3.5. В цену контракта включаются все расходы «Подрядчика», связанные с исполнением обязательств по настоящему контракту</w:t>
      </w:r>
      <w:r w:rsidRPr="004E6C05">
        <w:rPr>
          <w:rFonts w:ascii="Times New Roman" w:eastAsia="Times New Roman" w:hAnsi="Times New Roman" w:cs="Times New Roman"/>
          <w:i/>
          <w:iCs/>
          <w:sz w:val="24"/>
          <w:szCs w:val="24"/>
          <w:lang w:eastAsia="ru-RU"/>
        </w:rPr>
        <w:t xml:space="preserve">. </w:t>
      </w:r>
    </w:p>
    <w:p w:rsidR="00FD53D3" w:rsidRPr="004E6C05" w:rsidRDefault="00FD53D3" w:rsidP="00FD53D3">
      <w:pPr>
        <w:tabs>
          <w:tab w:val="left" w:pos="0"/>
        </w:tabs>
        <w:spacing w:after="0" w:line="240" w:lineRule="auto"/>
        <w:jc w:val="both"/>
        <w:rPr>
          <w:rFonts w:ascii="Times New Roman" w:eastAsia="Times New Roman" w:hAnsi="Times New Roman" w:cs="Times New Roman"/>
          <w:sz w:val="24"/>
          <w:szCs w:val="24"/>
          <w:lang w:eastAsia="ru-RU"/>
        </w:rPr>
      </w:pPr>
      <w:r w:rsidRPr="004E6C05">
        <w:rPr>
          <w:rFonts w:ascii="Times New Roman" w:eastAsia="Times New Roman" w:hAnsi="Times New Roman" w:cs="Times New Roman"/>
          <w:sz w:val="24"/>
          <w:szCs w:val="24"/>
          <w:lang w:eastAsia="ru-RU"/>
        </w:rPr>
        <w:t xml:space="preserve">         3.6. Цена контракта является твердой и определяется на весь срок  исполнения контракта , за исключением случаев, предусмотренных п. 3.7 и 3.8 контракта.</w:t>
      </w:r>
    </w:p>
    <w:p w:rsidR="00FD53D3" w:rsidRPr="00FD53D3" w:rsidRDefault="00FD53D3" w:rsidP="00FD53D3">
      <w:pPr>
        <w:tabs>
          <w:tab w:val="left" w:pos="0"/>
        </w:tabs>
        <w:spacing w:after="0" w:line="240" w:lineRule="auto"/>
        <w:jc w:val="both"/>
        <w:rPr>
          <w:rFonts w:ascii="Times New Roman" w:eastAsia="Times New Roman" w:hAnsi="Times New Roman" w:cs="Times New Roman"/>
          <w:sz w:val="24"/>
          <w:szCs w:val="24"/>
          <w:lang w:eastAsia="ru-RU"/>
        </w:rPr>
      </w:pPr>
      <w:r w:rsidRPr="004E6C05">
        <w:rPr>
          <w:rFonts w:ascii="Times New Roman" w:eastAsia="Times New Roman" w:hAnsi="Times New Roman" w:cs="Times New Roman"/>
          <w:sz w:val="24"/>
          <w:szCs w:val="24"/>
          <w:lang w:eastAsia="ru-RU"/>
        </w:rPr>
        <w:t xml:space="preserve">         3.7. Цена контракта может быть снижена по соглашению «Сторон» без изменения</w:t>
      </w:r>
      <w:r w:rsidRPr="00FD53D3">
        <w:rPr>
          <w:rFonts w:ascii="Times New Roman" w:eastAsia="Times New Roman" w:hAnsi="Times New Roman" w:cs="Times New Roman"/>
          <w:sz w:val="24"/>
          <w:szCs w:val="24"/>
          <w:lang w:eastAsia="ru-RU"/>
        </w:rPr>
        <w:t xml:space="preserve"> объемов «Работ», указанных в </w:t>
      </w:r>
      <w:r w:rsidR="009955F1">
        <w:rPr>
          <w:rFonts w:ascii="Times New Roman" w:eastAsia="Times New Roman" w:hAnsi="Times New Roman" w:cs="Times New Roman"/>
          <w:sz w:val="24"/>
          <w:szCs w:val="24"/>
          <w:lang w:eastAsia="ru-RU"/>
        </w:rPr>
        <w:t xml:space="preserve">приложениях </w:t>
      </w:r>
      <w:r w:rsidRPr="00FD53D3">
        <w:rPr>
          <w:rFonts w:ascii="Times New Roman" w:eastAsia="Times New Roman" w:hAnsi="Times New Roman" w:cs="Times New Roman"/>
          <w:sz w:val="24"/>
          <w:szCs w:val="24"/>
          <w:lang w:eastAsia="ru-RU"/>
        </w:rPr>
        <w:t xml:space="preserve">  к настоящему контракту.</w:t>
      </w:r>
    </w:p>
    <w:p w:rsidR="00FD53D3" w:rsidRPr="00FD53D3" w:rsidRDefault="00FD53D3" w:rsidP="00FD53D3">
      <w:pPr>
        <w:spacing w:after="0" w:line="240" w:lineRule="auto"/>
        <w:ind w:firstLine="283"/>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3.8.  «Муниципальный заказчик» оставляет за собой право по согласованию с «Подрядчиком» в ходе исполнения настоящего контракта увеличить либо уменьшить не более чем на 10% предусмотренный контрактом объем «Работ». При этом по соглашению «Сторон» допускается изменение с учетом положений бюджетного законодательства Российской Федерации цены настоящего контракта пропорционально дополнительному объему «Работ», исходя из установленной в настоящем контракте цены единицы «Работы», но не более чем на десять процентов цены контракта. При уменьшении предусмотренных настоящим контрактом объёма «Работ» «Стороны» обязаны уменьшить цену контракта исходя из цены единицы «Работы». </w:t>
      </w:r>
    </w:p>
    <w:p w:rsidR="00FD53D3" w:rsidRDefault="00DB21F1" w:rsidP="004B6537">
      <w:pPr>
        <w:spacing w:after="0" w:line="240" w:lineRule="auto"/>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53D3" w:rsidRPr="00FD53D3">
        <w:rPr>
          <w:rFonts w:ascii="Times New Roman" w:eastAsia="Times New Roman" w:hAnsi="Times New Roman" w:cs="Times New Roman"/>
          <w:sz w:val="24"/>
          <w:szCs w:val="24"/>
          <w:lang w:eastAsia="ru-RU"/>
        </w:rPr>
        <w:t>3.9. Обязанность «Муници</w:t>
      </w:r>
      <w:r w:rsidR="00286114">
        <w:rPr>
          <w:rFonts w:ascii="Times New Roman" w:eastAsia="Times New Roman" w:hAnsi="Times New Roman" w:cs="Times New Roman"/>
          <w:sz w:val="24"/>
          <w:szCs w:val="24"/>
          <w:lang w:eastAsia="ru-RU"/>
        </w:rPr>
        <w:t>пального заказчика»,</w:t>
      </w:r>
      <w:r w:rsidR="00FD53D3" w:rsidRPr="00FD53D3">
        <w:rPr>
          <w:rFonts w:ascii="Times New Roman" w:eastAsia="Times New Roman" w:hAnsi="Times New Roman" w:cs="Times New Roman"/>
          <w:sz w:val="24"/>
          <w:szCs w:val="24"/>
          <w:lang w:eastAsia="ru-RU"/>
        </w:rPr>
        <w:t xml:space="preserve"> по оплате считается выполненной в момент списания денежных средств с его счета.</w:t>
      </w:r>
    </w:p>
    <w:p w:rsidR="001330B6" w:rsidRPr="00334760" w:rsidRDefault="00DB21F1" w:rsidP="00334760">
      <w:pPr>
        <w:spacing w:after="0" w:line="240" w:lineRule="auto"/>
        <w:ind w:firstLine="283"/>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4"/>
          <w:szCs w:val="24"/>
          <w:lang w:eastAsia="ru-RU"/>
        </w:rPr>
        <w:t xml:space="preserve">    </w:t>
      </w:r>
      <w:r w:rsidR="001330B6" w:rsidRPr="001330B6">
        <w:rPr>
          <w:rFonts w:ascii="Times New Roman" w:eastAsia="Times New Roman" w:hAnsi="Times New Roman" w:cs="Times New Roman"/>
          <w:iCs/>
          <w:sz w:val="24"/>
          <w:szCs w:val="24"/>
          <w:lang w:eastAsia="ru-RU"/>
        </w:rPr>
        <w:t xml:space="preserve"> </w:t>
      </w:r>
      <w:r w:rsidR="001330B6" w:rsidRPr="009C6847">
        <w:rPr>
          <w:rFonts w:ascii="Times New Roman" w:eastAsia="Times New Roman" w:hAnsi="Times New Roman" w:cs="Times New Roman"/>
          <w:iCs/>
          <w:sz w:val="24"/>
          <w:szCs w:val="24"/>
          <w:lang w:eastAsia="ru-RU"/>
        </w:rPr>
        <w:t>3.10 Цена контракта подлежит уменьшению на размер налогов, сборов и иных обязательных платежей, подлежащих уплате заказчиком юридическому лицу или физическому лицу, в том числе зарегистрированному в качестве индивидуального предпринимателя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«Муниципальным заказчиком».</w:t>
      </w:r>
      <w:r w:rsidR="00AC66CB">
        <w:rPr>
          <w:rFonts w:ascii="Times New Roman" w:eastAsia="Times New Roman" w:hAnsi="Times New Roman" w:cs="Times New Roman"/>
          <w:iCs/>
          <w:sz w:val="24"/>
          <w:szCs w:val="24"/>
          <w:lang w:eastAsia="ru-RU"/>
        </w:rPr>
        <w:t xml:space="preserve"> </w:t>
      </w:r>
    </w:p>
    <w:p w:rsidR="008A6490" w:rsidRPr="00334760" w:rsidRDefault="00FD53D3" w:rsidP="00334760">
      <w:pPr>
        <w:tabs>
          <w:tab w:val="left" w:pos="0"/>
        </w:tabs>
        <w:spacing w:after="0" w:line="240" w:lineRule="auto"/>
        <w:ind w:firstLine="283"/>
        <w:jc w:val="both"/>
        <w:rPr>
          <w:rFonts w:ascii="Times New Roman" w:eastAsia="Times New Roman" w:hAnsi="Times New Roman" w:cs="Times New Roman"/>
          <w:b/>
          <w:sz w:val="24"/>
          <w:szCs w:val="24"/>
          <w:lang w:eastAsia="ru-RU"/>
        </w:rPr>
      </w:pPr>
      <w:r w:rsidRPr="00FD53D3">
        <w:rPr>
          <w:rFonts w:ascii="Times New Roman" w:eastAsia="Times New Roman" w:hAnsi="Times New Roman" w:cs="Times New Roman"/>
          <w:color w:val="0000FF"/>
          <w:sz w:val="24"/>
          <w:szCs w:val="24"/>
          <w:lang w:eastAsia="ru-RU"/>
        </w:rPr>
        <w:t xml:space="preserve">   </w:t>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b/>
          <w:sz w:val="24"/>
          <w:szCs w:val="24"/>
          <w:lang w:eastAsia="ru-RU"/>
        </w:rPr>
        <w:t>4. Порядок сдачи и приемки «Работ»</w:t>
      </w:r>
    </w:p>
    <w:p w:rsidR="00134C21" w:rsidRPr="004E6C05" w:rsidRDefault="00B842A3" w:rsidP="00DA4F23">
      <w:pPr>
        <w:tabs>
          <w:tab w:val="left" w:pos="0"/>
        </w:tabs>
        <w:spacing w:after="0" w:line="240" w:lineRule="auto"/>
        <w:ind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kern w:val="2"/>
          <w:sz w:val="24"/>
          <w:szCs w:val="24"/>
        </w:rPr>
        <w:t xml:space="preserve">    </w:t>
      </w:r>
      <w:r w:rsidR="00134C21" w:rsidRPr="004E6C05">
        <w:rPr>
          <w:rFonts w:ascii="Times New Roman" w:eastAsia="Times New Roman" w:hAnsi="Times New Roman" w:cs="Times New Roman"/>
          <w:kern w:val="2"/>
          <w:sz w:val="24"/>
          <w:szCs w:val="24"/>
        </w:rPr>
        <w:t xml:space="preserve">4.1. </w:t>
      </w:r>
      <w:r w:rsidR="002B3B65" w:rsidRPr="002B3B65">
        <w:rPr>
          <w:rFonts w:ascii="Times New Roman" w:eastAsia="Times New Roman" w:hAnsi="Times New Roman" w:cs="Times New Roman"/>
          <w:kern w:val="2"/>
          <w:sz w:val="24"/>
          <w:szCs w:val="24"/>
        </w:rPr>
        <w:t xml:space="preserve">«Подрядчик» обязан </w:t>
      </w:r>
      <w:r w:rsidR="002B3B65" w:rsidRPr="004E6C05">
        <w:rPr>
          <w:rFonts w:ascii="Times New Roman" w:eastAsia="Times New Roman" w:hAnsi="Times New Roman" w:cs="Times New Roman"/>
          <w:kern w:val="2"/>
          <w:sz w:val="24"/>
          <w:szCs w:val="24"/>
        </w:rPr>
        <w:t>официально</w:t>
      </w:r>
      <w:r w:rsidR="002B3B65" w:rsidRPr="002B3B65">
        <w:rPr>
          <w:rFonts w:ascii="Times New Roman" w:eastAsia="Times New Roman" w:hAnsi="Times New Roman" w:cs="Times New Roman"/>
          <w:kern w:val="2"/>
          <w:sz w:val="24"/>
          <w:szCs w:val="24"/>
        </w:rPr>
        <w:t xml:space="preserve"> в письменной форме известить «Муниципального заказчика» о выполнении «Работ». </w:t>
      </w:r>
    </w:p>
    <w:p w:rsidR="002B3B65" w:rsidRPr="002B3B65" w:rsidRDefault="00134C21" w:rsidP="002B3B65">
      <w:pPr>
        <w:widowControl w:val="0"/>
        <w:suppressAutoHyphens/>
        <w:spacing w:after="0" w:line="100" w:lineRule="atLeast"/>
        <w:ind w:firstLine="539"/>
        <w:jc w:val="both"/>
        <w:rPr>
          <w:rFonts w:ascii="Times New Roman" w:eastAsia="DejaVu Sans" w:hAnsi="Times New Roman" w:cs="Times New Roman"/>
          <w:kern w:val="2"/>
          <w:sz w:val="24"/>
          <w:szCs w:val="24"/>
        </w:rPr>
      </w:pPr>
      <w:r w:rsidRPr="004E6C05">
        <w:rPr>
          <w:rFonts w:ascii="Times New Roman" w:eastAsia="DejaVu Sans" w:hAnsi="Times New Roman" w:cs="Times New Roman"/>
          <w:kern w:val="2"/>
          <w:sz w:val="24"/>
          <w:szCs w:val="24"/>
        </w:rPr>
        <w:t xml:space="preserve">4.2. </w:t>
      </w:r>
      <w:r w:rsidR="002B3B65" w:rsidRPr="002B3B65">
        <w:rPr>
          <w:rFonts w:ascii="Times New Roman" w:eastAsia="DejaVu Sans" w:hAnsi="Times New Roman" w:cs="Times New Roman"/>
          <w:kern w:val="2"/>
          <w:sz w:val="24"/>
          <w:szCs w:val="24"/>
        </w:rPr>
        <w:t>Готовность выполненных «Работ»</w:t>
      </w:r>
      <w:r w:rsidR="005D7DB8">
        <w:rPr>
          <w:rFonts w:ascii="Times New Roman" w:eastAsia="DejaVu Sans" w:hAnsi="Times New Roman" w:cs="Times New Roman"/>
          <w:kern w:val="2"/>
          <w:sz w:val="24"/>
          <w:szCs w:val="24"/>
        </w:rPr>
        <w:t xml:space="preserve">   подтверждается </w:t>
      </w:r>
      <w:r w:rsidR="002B3B65" w:rsidRPr="002B3B65">
        <w:rPr>
          <w:rFonts w:ascii="Times New Roman" w:eastAsia="DejaVu Sans" w:hAnsi="Times New Roman" w:cs="Times New Roman"/>
          <w:kern w:val="2"/>
          <w:sz w:val="24"/>
          <w:szCs w:val="24"/>
        </w:rPr>
        <w:t xml:space="preserve"> подписанным «Сторонами» в двух экземплярах актом о приемке выполненных работ формы КС-2 и справкой формы КС-3</w:t>
      </w:r>
      <w:r w:rsidR="005D7DB8">
        <w:rPr>
          <w:rFonts w:ascii="Times New Roman" w:eastAsia="DejaVu Sans" w:hAnsi="Times New Roman" w:cs="Times New Roman"/>
          <w:kern w:val="2"/>
          <w:sz w:val="24"/>
          <w:szCs w:val="24"/>
        </w:rPr>
        <w:t xml:space="preserve"> однократно</w:t>
      </w:r>
      <w:r w:rsidR="002B3B65" w:rsidRPr="002B3B65">
        <w:rPr>
          <w:rFonts w:ascii="Times New Roman" w:eastAsia="DejaVu Sans" w:hAnsi="Times New Roman" w:cs="Times New Roman"/>
          <w:kern w:val="2"/>
          <w:sz w:val="24"/>
          <w:szCs w:val="24"/>
        </w:rPr>
        <w:t xml:space="preserve">. </w:t>
      </w:r>
    </w:p>
    <w:p w:rsidR="000B53EC" w:rsidRPr="000B53EC" w:rsidRDefault="000B53EC" w:rsidP="000B53EC">
      <w:pPr>
        <w:widowControl w:val="0"/>
        <w:suppressAutoHyphens/>
        <w:spacing w:after="0" w:line="100" w:lineRule="atLeast"/>
        <w:ind w:firstLine="539"/>
        <w:jc w:val="both"/>
        <w:rPr>
          <w:rFonts w:ascii="Times New Roman" w:eastAsia="DejaVu Sans" w:hAnsi="Times New Roman" w:cs="Times New Roman"/>
          <w:kern w:val="1"/>
          <w:sz w:val="24"/>
          <w:szCs w:val="24"/>
        </w:rPr>
      </w:pPr>
      <w:r w:rsidRPr="000B53EC">
        <w:rPr>
          <w:rFonts w:ascii="Times New Roman" w:eastAsia="DejaVu Sans" w:hAnsi="Times New Roman" w:cs="Times New Roman"/>
          <w:kern w:val="1"/>
          <w:sz w:val="24"/>
          <w:szCs w:val="24"/>
        </w:rPr>
        <w:t>4.3. «Муниципальный заказчик» в течение  10  дней с момента получения акта о приемке выполненных работ формы КС-2 обязан возвратить «Подрядчику» подписанный акт или случае установления несоответствия выполненных «Подрядчиком» работ условиям  контракта, предоставить в этот же срок мотивированный отказ в письменном виде, а  акт о приемке выполненных работ формы КС-2  подписываются «Муниципальным заказчиком» после  устранения выявленных нарушений.</w:t>
      </w:r>
    </w:p>
    <w:p w:rsidR="000B53EC" w:rsidRPr="000B53EC" w:rsidRDefault="000B53EC" w:rsidP="000B53EC">
      <w:pPr>
        <w:widowControl w:val="0"/>
        <w:suppressAutoHyphens/>
        <w:spacing w:after="0" w:line="100" w:lineRule="atLeast"/>
        <w:ind w:firstLine="539"/>
        <w:jc w:val="both"/>
        <w:rPr>
          <w:rFonts w:ascii="Times New Roman" w:eastAsia="DejaVu Sans" w:hAnsi="Times New Roman" w:cs="Times New Roman"/>
          <w:kern w:val="1"/>
          <w:sz w:val="24"/>
          <w:szCs w:val="24"/>
        </w:rPr>
      </w:pPr>
      <w:r w:rsidRPr="000B53EC">
        <w:rPr>
          <w:rFonts w:ascii="Times New Roman" w:eastAsia="DejaVu Sans" w:hAnsi="Times New Roman" w:cs="Times New Roman"/>
          <w:kern w:val="1"/>
          <w:sz w:val="24"/>
          <w:szCs w:val="24"/>
        </w:rPr>
        <w:t>4.4. При наличии обоснованных возражений со стороны «Муниципального заказчика», «Стороны» в течении 3 дней составляют перечень необходимых доработок и согласовывают сроки их выполнения.</w:t>
      </w:r>
    </w:p>
    <w:p w:rsidR="000B53EC" w:rsidRPr="000B53EC" w:rsidRDefault="000B53EC" w:rsidP="000B53EC">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t>4.5. При обнаружении в период гарантийного срока эксплуатации недостатков, которые не позволят продолжить нормальную эксплуатацию результатов «Работы» до их устранения, «Подрядчик» обязан устранить недостатки за свой счет. При этом гарантийный срок продлевается на период устранения недостатков.</w:t>
      </w:r>
    </w:p>
    <w:p w:rsidR="000B53EC" w:rsidRPr="000B53EC" w:rsidRDefault="000B53EC" w:rsidP="000B53EC">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lastRenderedPageBreak/>
        <w:t>4.6. «Муниципальный заказчик» вправе предъявить требования, связанные с ненадлежащим качеством результата работы, также в случаях, если оно было выявлено после истечения сроков, указанных в настоящем контракте.</w:t>
      </w:r>
    </w:p>
    <w:p w:rsidR="00E02FD6" w:rsidRDefault="000B53EC" w:rsidP="00AC66CB">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t>4.7.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по экспертизе несет «Подрядчик».</w:t>
      </w:r>
    </w:p>
    <w:p w:rsidR="00265EA7" w:rsidRPr="00265EA7" w:rsidRDefault="00265EA7" w:rsidP="00265EA7">
      <w:pPr>
        <w:numPr>
          <w:ilvl w:val="0"/>
          <w:numId w:val="4"/>
        </w:numPr>
        <w:tabs>
          <w:tab w:val="left" w:pos="0"/>
        </w:tabs>
        <w:suppressAutoHyphens/>
        <w:spacing w:after="0" w:line="240" w:lineRule="auto"/>
        <w:jc w:val="center"/>
        <w:rPr>
          <w:rFonts w:ascii="Times New Roman" w:eastAsia="Times New Roman" w:hAnsi="Times New Roman" w:cs="Times New Roman"/>
          <w:b/>
          <w:bCs/>
          <w:sz w:val="24"/>
          <w:szCs w:val="20"/>
          <w:lang w:eastAsia="ar-SA"/>
        </w:rPr>
      </w:pPr>
      <w:r w:rsidRPr="00265EA7">
        <w:rPr>
          <w:rFonts w:ascii="Times New Roman" w:eastAsia="Times New Roman" w:hAnsi="Times New Roman" w:cs="Times New Roman"/>
          <w:b/>
          <w:bCs/>
          <w:sz w:val="24"/>
          <w:szCs w:val="20"/>
          <w:lang w:eastAsia="ar-SA"/>
        </w:rPr>
        <w:t>Ответственность «Сторон»</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 «Подрядчик» несет ответственность:</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5.1.1.</w:t>
      </w:r>
      <w:r w:rsidRPr="00265EA7">
        <w:rPr>
          <w:rFonts w:ascii="Times New Roman" w:eastAsia="Times New Roman" w:hAnsi="Times New Roman" w:cs="Times New Roman"/>
          <w:sz w:val="24"/>
          <w:szCs w:val="20"/>
          <w:lang w:eastAsia="ar-SA"/>
        </w:rPr>
        <w:t xml:space="preserve"> </w:t>
      </w:r>
      <w:r w:rsidRPr="00265EA7">
        <w:rPr>
          <w:rFonts w:ascii="Times New Roman" w:eastAsia="Times New Roman" w:hAnsi="Times New Roman" w:cs="Times New Roman"/>
          <w:bCs/>
          <w:sz w:val="24"/>
          <w:szCs w:val="20"/>
          <w:lang w:eastAsia="ar-SA"/>
        </w:rPr>
        <w:t>За каждый факт неисполнения или ненадлежащего исполнения  «Подрядчиком»,  обязательств, предусмотренных контрактом, заключенным по результатам определения «Подрядчика» в соответствии с пунктом 1 части 1 статьи 30 Федерального закона  от 05.04.2013 г.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но не более 5 тыс. рублей и</w:t>
      </w:r>
      <w:r w:rsidR="008B0800">
        <w:rPr>
          <w:rFonts w:ascii="Times New Roman" w:eastAsia="Times New Roman" w:hAnsi="Times New Roman" w:cs="Times New Roman"/>
          <w:bCs/>
          <w:sz w:val="24"/>
          <w:szCs w:val="20"/>
          <w:lang w:eastAsia="ar-SA"/>
        </w:rPr>
        <w:t xml:space="preserve"> не менее 1 тыс. рублей (5000</w:t>
      </w:r>
      <w:r w:rsidRPr="00265EA7">
        <w:rPr>
          <w:rFonts w:ascii="Times New Roman" w:eastAsia="Times New Roman" w:hAnsi="Times New Roman" w:cs="Times New Roman"/>
          <w:bCs/>
          <w:sz w:val="24"/>
          <w:szCs w:val="20"/>
          <w:lang w:eastAsia="ar-SA"/>
        </w:rPr>
        <w:t>)руб.</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Размер штрафа устанавливается контрактом в соответствии с «Правила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утвержденные постановлением Правительства Российской Федерации от 30 августа 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как процент цены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Случаи выплаты штрафа «Поставщиком» «Муниципальному заказчику», определены условиями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5.1.2. За неисполнение или ненадлежащее исполнение «Подрядчиком» обязательства, предусмотренного настоящим контрактом, которое не имеет стоимостного выражения, размер штрафа устанавливается в порядке,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а) 1000 рублей, если цена контракта не превышает 3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б) 5000 рублей, если цена контракта составляет от 3 млн. рублей до 50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в) 10000 рублей, если цена контракта составляет от 50 млн. рублей до 100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г) 100000 рублей, если цена контракта превышает 100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5.1.3. Штраф начисляется за неисполнение или ненадлежащее исполнение «Подрядчиком» обязательства, которое не имеет стоимостного выражения, предусмотренного настоящи</w:t>
      </w:r>
      <w:r w:rsidR="008B0800">
        <w:rPr>
          <w:rFonts w:ascii="Times New Roman" w:eastAsia="Times New Roman" w:hAnsi="Times New Roman" w:cs="Times New Roman"/>
          <w:bCs/>
          <w:sz w:val="24"/>
          <w:szCs w:val="20"/>
          <w:lang w:eastAsia="ar-SA"/>
        </w:rPr>
        <w:t xml:space="preserve">м контрактом, в размере 5000 </w:t>
      </w:r>
      <w:r w:rsidRPr="00265EA7">
        <w:rPr>
          <w:rFonts w:ascii="Times New Roman" w:eastAsia="Times New Roman" w:hAnsi="Times New Roman" w:cs="Times New Roman"/>
          <w:bCs/>
          <w:sz w:val="24"/>
          <w:szCs w:val="20"/>
          <w:lang w:eastAsia="ar-SA"/>
        </w:rPr>
        <w:t xml:space="preserve">руб.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5.1.4. В случае если «Подрядчик» не приступил к исполнению контракта  в установленные сроки либо не выполнил «Работы» в установленный срок, «Подрядчик» за каждый день нарушения срока исполнения обязательств по настоящему контракту выплачивает в пользу «Муниципального заказчика»,  пеню, начиная со дня, следующего после дня истечения установленного контрактом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«Подрядчиком».</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lastRenderedPageBreak/>
        <w:t>5.1.5. Уплата неустойки (штрафа, пеней) не освобождает «Подрядчика» от исполнения обязательств по настоящему контракту, равно как исполнение обязательств по настоящему контракту не освобождает «Подрядчика» от уплаты неустоек (штрафов, пеней).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5.1.6. Общая сумма начисленных штрафов за неисполнение или ненадлежащее исполнение «Подрядчиком» обязательств, предусмотренных настоящим контрактом, не может превышать цену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
          <w:bCs/>
          <w:sz w:val="24"/>
          <w:szCs w:val="20"/>
          <w:lang w:eastAsia="ar-SA"/>
        </w:rPr>
      </w:pPr>
      <w:r w:rsidRPr="00265EA7">
        <w:rPr>
          <w:rFonts w:ascii="Times New Roman" w:eastAsia="Times New Roman" w:hAnsi="Times New Roman" w:cs="Times New Roman"/>
          <w:b/>
          <w:bCs/>
          <w:sz w:val="24"/>
          <w:szCs w:val="20"/>
          <w:lang w:eastAsia="ar-SA"/>
        </w:rPr>
        <w:t>5.2. «Муниципальный заказчик» несет ответственность:</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5.2.1. За неисполнение «Муниципальным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устанавливается контрактом в порядке, установленном Правительством Российской Федерации:</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а) 1000 рублей, если цена контракта не превышает 3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б) 5000 рублей, если цена контракта составляет от 3 млн. рублей до 50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в) 10000 рублей, если цена контракта составляет от 50 млн. рублей до 100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г) 100000 рублей, если цена контракта превышает 100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Размер штрафа включается в настоящий контракт в порядке, установленном Правительством Российской Федерации, рассчитанный исходя из цены настоящего контракта в соответствии с Постановлением Правительства РФ № 1042.</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5.2.2. Штраф начисляется за неисполнение или ненадлежащее исполнение «Муниципальным заказчиком»,  обязательств, предусмотренных настоящим контрактом, за исключением просрочки исполнения обязательств, предусмотренных настоящим</w:t>
      </w:r>
      <w:r w:rsidR="008B0800">
        <w:rPr>
          <w:rFonts w:ascii="Times New Roman" w:eastAsia="Times New Roman" w:hAnsi="Times New Roman" w:cs="Times New Roman"/>
          <w:bCs/>
          <w:sz w:val="24"/>
          <w:szCs w:val="20"/>
          <w:lang w:eastAsia="ar-SA"/>
        </w:rPr>
        <w:t xml:space="preserve"> контрактом, в размере  5000</w:t>
      </w:r>
      <w:r w:rsidRPr="00265EA7">
        <w:rPr>
          <w:rFonts w:ascii="Times New Roman" w:eastAsia="Times New Roman" w:hAnsi="Times New Roman" w:cs="Times New Roman"/>
          <w:bCs/>
          <w:sz w:val="24"/>
          <w:szCs w:val="20"/>
          <w:lang w:eastAsia="ar-SA"/>
        </w:rPr>
        <w:t xml:space="preserve"> руб.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 xml:space="preserve">5.2.3. Пеня начисляется за каждый день просрочки «Муниципальным заказчиком»,  не исполнения обязательства, предусмотренного настоящим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 xml:space="preserve">5.2.4. В случае просрочки исполнения «Муниципальным заказчиком»,  обязательств, предусмотренных настоящим контрактом, а также в иных случаях неисполнения или ненадлежащего исполнения «Муниципальным заказчиком»,  обязательств, предусмотренных настоящим контрактом, «Подрядчик» вправе потребовать уплаты неустойки (штрафов, пеней).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5.2.5. Общая сумма начисленных штрафов за ненадлежащее исполнение «Муниципальным заказчиком»,  обязательств, предусмотренных настоящим контрактом, не может превышать цену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5.3. Неустойка (штраф, пеня) должна быть перечислена одной «Стороной» по письменному запросу другой «Стороны» в течение 5 (пяти) банковских дней со дня получения такого запроса.</w:t>
      </w:r>
    </w:p>
    <w:p w:rsidR="00265EA7" w:rsidRPr="00265EA7" w:rsidRDefault="00F768B7" w:rsidP="00265EA7">
      <w:pPr>
        <w:suppressAutoHyphens/>
        <w:spacing w:after="0" w:line="240" w:lineRule="auto"/>
        <w:ind w:firstLine="539"/>
        <w:jc w:val="both"/>
        <w:rPr>
          <w:rFonts w:ascii="Times New Roman" w:eastAsia="Times New Roman" w:hAnsi="Times New Roman" w:cs="Times New Roman"/>
          <w:sz w:val="24"/>
          <w:szCs w:val="20"/>
          <w:lang w:eastAsia="ar-SA"/>
        </w:rPr>
      </w:pPr>
      <w:r>
        <w:rPr>
          <w:rFonts w:ascii="Times New Roman" w:eastAsia="Times New Roman" w:hAnsi="Times New Roman" w:cs="Times New Roman"/>
          <w:sz w:val="24"/>
          <w:szCs w:val="20"/>
          <w:lang w:eastAsia="ar-SA"/>
        </w:rPr>
        <w:t xml:space="preserve">        5.4.  В случае, </w:t>
      </w:r>
      <w:r w:rsidR="00265EA7" w:rsidRPr="00265EA7">
        <w:rPr>
          <w:rFonts w:ascii="Times New Roman" w:eastAsia="Times New Roman" w:hAnsi="Times New Roman" w:cs="Times New Roman"/>
          <w:sz w:val="24"/>
          <w:szCs w:val="20"/>
          <w:lang w:eastAsia="ar-SA"/>
        </w:rPr>
        <w:t>не</w:t>
      </w:r>
      <w:r>
        <w:rPr>
          <w:rFonts w:ascii="Times New Roman" w:eastAsia="Times New Roman" w:hAnsi="Times New Roman" w:cs="Times New Roman"/>
          <w:sz w:val="24"/>
          <w:szCs w:val="20"/>
          <w:lang w:eastAsia="ar-SA"/>
        </w:rPr>
        <w:t xml:space="preserve"> </w:t>
      </w:r>
      <w:r w:rsidR="00265EA7" w:rsidRPr="00265EA7">
        <w:rPr>
          <w:rFonts w:ascii="Times New Roman" w:eastAsia="Times New Roman" w:hAnsi="Times New Roman" w:cs="Times New Roman"/>
          <w:sz w:val="24"/>
          <w:szCs w:val="20"/>
          <w:lang w:eastAsia="ar-SA"/>
        </w:rPr>
        <w:t xml:space="preserve">перечисления «Подрядчиком» неустойки (штрафа, пени) в срок, указанный в п.5.3 настоящего контракта, «Муниципальный заказчик» вправе осуществить расчеты с «Подрядчика» по настоящему контракту за вычетом суммы в размере неустойки (штрафа, пени). </w:t>
      </w:r>
    </w:p>
    <w:p w:rsidR="00265EA7" w:rsidRPr="00265EA7" w:rsidRDefault="00265EA7"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65EA7">
        <w:rPr>
          <w:rFonts w:ascii="Times New Roman" w:eastAsia="Times New Roman" w:hAnsi="Times New Roman" w:cs="Times New Roman"/>
          <w:sz w:val="24"/>
          <w:szCs w:val="24"/>
          <w:lang w:eastAsia="ru-RU"/>
        </w:rPr>
        <w:t>5.5.  «Стороны» освобождаются от уплаты неустойки (штрафа, пени), если докажут,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rsidR="00265EA7" w:rsidRPr="00265EA7" w:rsidRDefault="008B0800"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 </w:t>
      </w:r>
      <w:r w:rsidR="00265EA7" w:rsidRPr="00265EA7">
        <w:rPr>
          <w:rFonts w:ascii="Times New Roman" w:eastAsia="Times New Roman" w:hAnsi="Times New Roman" w:cs="Times New Roman"/>
          <w:sz w:val="24"/>
          <w:szCs w:val="24"/>
          <w:lang w:eastAsia="ru-RU"/>
        </w:rPr>
        <w:t>Исполнение обязательств по настоящему ко</w:t>
      </w:r>
      <w:r w:rsidR="00F768B7">
        <w:rPr>
          <w:rFonts w:ascii="Times New Roman" w:eastAsia="Times New Roman" w:hAnsi="Times New Roman" w:cs="Times New Roman"/>
          <w:sz w:val="24"/>
          <w:szCs w:val="24"/>
          <w:lang w:eastAsia="ru-RU"/>
        </w:rPr>
        <w:t xml:space="preserve">нтракту обеспечивается  платежным поручением от 20.12.2021 </w:t>
      </w:r>
      <w:r w:rsidR="00265EA7" w:rsidRPr="00265EA7">
        <w:rPr>
          <w:rFonts w:ascii="Times New Roman" w:eastAsia="Times New Roman" w:hAnsi="Times New Roman" w:cs="Times New Roman"/>
          <w:sz w:val="24"/>
          <w:szCs w:val="24"/>
          <w:lang w:eastAsia="ru-RU"/>
        </w:rPr>
        <w:t xml:space="preserve"> № </w:t>
      </w:r>
      <w:r w:rsidR="00F768B7">
        <w:rPr>
          <w:rFonts w:ascii="Times New Roman" w:eastAsia="Times New Roman" w:hAnsi="Times New Roman" w:cs="Times New Roman"/>
          <w:sz w:val="24"/>
          <w:szCs w:val="24"/>
          <w:lang w:eastAsia="ru-RU"/>
        </w:rPr>
        <w:t>372,  в размере 489 000,00</w:t>
      </w:r>
      <w:r>
        <w:rPr>
          <w:rFonts w:ascii="Times New Roman" w:eastAsia="Times New Roman" w:hAnsi="Times New Roman" w:cs="Times New Roman"/>
          <w:sz w:val="24"/>
          <w:szCs w:val="24"/>
          <w:lang w:eastAsia="ru-RU"/>
        </w:rPr>
        <w:t xml:space="preserve">, что составляет  5 </w:t>
      </w:r>
      <w:r w:rsidR="00265EA7">
        <w:rPr>
          <w:rFonts w:ascii="Times New Roman" w:eastAsia="Times New Roman" w:hAnsi="Times New Roman" w:cs="Times New Roman"/>
          <w:sz w:val="24"/>
          <w:szCs w:val="24"/>
          <w:lang w:eastAsia="ru-RU"/>
        </w:rPr>
        <w:t xml:space="preserve">% от </w:t>
      </w:r>
      <w:r w:rsidR="00F768B7">
        <w:rPr>
          <w:rFonts w:ascii="Times New Roman" w:eastAsia="Times New Roman" w:hAnsi="Times New Roman" w:cs="Times New Roman"/>
          <w:sz w:val="24"/>
          <w:szCs w:val="24"/>
          <w:lang w:eastAsia="ru-RU"/>
        </w:rPr>
        <w:t xml:space="preserve"> цены контракта</w:t>
      </w:r>
      <w:r w:rsidR="00265EA7" w:rsidRPr="00265EA7">
        <w:rPr>
          <w:rFonts w:ascii="Times New Roman" w:eastAsia="Times New Roman" w:hAnsi="Times New Roman" w:cs="Times New Roman"/>
          <w:sz w:val="24"/>
          <w:szCs w:val="24"/>
          <w:lang w:eastAsia="ru-RU"/>
        </w:rPr>
        <w:t>.</w:t>
      </w:r>
    </w:p>
    <w:p w:rsidR="00265EA7" w:rsidRPr="00265EA7" w:rsidRDefault="00265EA7"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65EA7">
        <w:rPr>
          <w:rFonts w:ascii="Times New Roman" w:eastAsia="Times New Roman" w:hAnsi="Times New Roman" w:cs="Times New Roman"/>
          <w:sz w:val="24"/>
          <w:szCs w:val="24"/>
          <w:lang w:eastAsia="ru-RU"/>
        </w:rPr>
        <w:t>В случае, если указанное обеспечение исполнения обязательств по контракту прекратило действие, «Подрядчик» в  течение 5 (пяти) банковских дней обязан предоставить «Муниципальному заказчику» надлежащее обеспечение исполнения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5.6.1.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исполнитель)» обязан </w:t>
      </w:r>
      <w:r w:rsidRPr="00265EA7">
        <w:rPr>
          <w:rFonts w:ascii="Times New Roman" w:eastAsia="Times New Roman" w:hAnsi="Times New Roman" w:cs="Times New Roman"/>
          <w:sz w:val="24"/>
          <w:szCs w:val="20"/>
          <w:lang w:eastAsia="ar-SA"/>
        </w:rPr>
        <w:lastRenderedPageBreak/>
        <w:t>предоставить новое обеспечение исполнения контракта не позднее одного месяца со дня надлежащего уведомления «Муниципальным заказчиком» «Подрядчика»  о необходимости предоставить соответствующее обеспечение.</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5.7. Денежные средства, внесенные в качестве обеспечения исполнения обязательств по контракту, возвращаются «Подрядчику» в течение _15_дней с даты исполнения им всех обязательств по контракту, за вычетом неустойки (штрафа, пени), а также возмещения расходов по их взысканию, в том числе части этих денежных средств в случае уменьшения размера обеспечения исполнения контракта в соответствии с частями 7, 7.1 и 7.2 статьи 96 Федерального закона № 44-ФЗ.</w:t>
      </w:r>
    </w:p>
    <w:p w:rsidR="00E85F45"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5.8. В случае не перечисления «Подрядчиком» неустойки (штрафа, пени) в срок, указанный в п.5.3 настоящего контракта, «Муниципальный заказчик»,   вправе удержать сумму неустойки (штрафа, пени) из суммы обеспечения исполнения обязательств по контракту. </w:t>
      </w:r>
    </w:p>
    <w:p w:rsidR="00B65925" w:rsidRPr="00265EA7" w:rsidRDefault="00B65925" w:rsidP="00B65925">
      <w:pPr>
        <w:suppressAutoHyphens/>
        <w:spacing w:after="0" w:line="240" w:lineRule="auto"/>
        <w:ind w:firstLine="539"/>
        <w:jc w:val="both"/>
        <w:rPr>
          <w:rFonts w:ascii="Times New Roman" w:eastAsia="Times New Roman" w:hAnsi="Times New Roman" w:cs="Times New Roman"/>
          <w:sz w:val="24"/>
          <w:szCs w:val="20"/>
          <w:lang w:eastAsia="ar-SA"/>
        </w:rPr>
      </w:pPr>
      <w:r w:rsidRPr="00B65925">
        <w:rPr>
          <w:rFonts w:ascii="Times New Roman" w:eastAsia="Times New Roman" w:hAnsi="Times New Roman" w:cs="Times New Roman"/>
          <w:sz w:val="24"/>
          <w:szCs w:val="20"/>
          <w:lang w:eastAsia="ar-SA"/>
        </w:rPr>
        <w:t>5.9. В случае если Подрядчик воспользовался правом, предусмотренным частью 8.1 статьи 96 Федерального закона № 44-ФЗ, пункты 5.6, 5.7, 5.8 настоящего раздела не применяются.</w:t>
      </w:r>
    </w:p>
    <w:p w:rsidR="00FD53D3" w:rsidRDefault="00FD53D3" w:rsidP="003B2DFD">
      <w:pPr>
        <w:pStyle w:val="ad"/>
        <w:numPr>
          <w:ilvl w:val="0"/>
          <w:numId w:val="1"/>
        </w:numPr>
        <w:spacing w:after="0" w:line="240" w:lineRule="auto"/>
        <w:jc w:val="center"/>
        <w:rPr>
          <w:rFonts w:ascii="Times New Roman" w:hAnsi="Times New Roman" w:cs="Times New Roman"/>
          <w:b/>
          <w:bCs/>
          <w:sz w:val="24"/>
          <w:szCs w:val="24"/>
        </w:rPr>
      </w:pPr>
      <w:r w:rsidRPr="003E07FE">
        <w:rPr>
          <w:rFonts w:ascii="Times New Roman" w:hAnsi="Times New Roman" w:cs="Times New Roman"/>
          <w:b/>
          <w:bCs/>
          <w:sz w:val="24"/>
          <w:szCs w:val="24"/>
        </w:rPr>
        <w:t>Форс-мажор</w:t>
      </w:r>
    </w:p>
    <w:p w:rsidR="00FD53D3" w:rsidRPr="00FD53D3" w:rsidRDefault="00AC66CB" w:rsidP="00EF33C6">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00FD53D3" w:rsidRPr="00FD53D3">
        <w:rPr>
          <w:rFonts w:ascii="Times New Roman" w:eastAsia="Times New Roman" w:hAnsi="Times New Roman" w:cs="Times New Roman"/>
          <w:sz w:val="24"/>
          <w:szCs w:val="24"/>
          <w:lang w:eastAsia="ru-RU"/>
        </w:rPr>
        <w:t>6.1. «Стороны» освобождаются от ответственности за частичное или полное неисполнение обязательств по настоящему контракту, если докажут, что оно явилось следствием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также войну, военные действия, восстание, саботаж, забастовки, объявления эмбарго или блокады, враждебные действия какого-либо другого государства, если эти обстоятельства непосредственно повлияли на исполнение настоящего контракта.</w:t>
      </w:r>
    </w:p>
    <w:p w:rsidR="00FD53D3" w:rsidRPr="00FD53D3" w:rsidRDefault="00FD53D3" w:rsidP="00FD53D3">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6.2. «Сторона», которая по причине обстоятельств непреодолимой силы не может исполнить обязательства по настоящему контракту, обязана уведомить другую «Сторону» о наступлении и предполагаемом сроке действия этих обстоятельств не позднее 5 (пяти) календарных дней, после чего «Стороны» немедленно проведут взаимные консультации для принятия необходимых мер. </w:t>
      </w:r>
    </w:p>
    <w:p w:rsidR="00FD53D3" w:rsidRPr="00FD53D3" w:rsidRDefault="00FD53D3" w:rsidP="00FD53D3">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6.3. Не уведомление и (или) несвоевременное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w:t>
      </w:r>
    </w:p>
    <w:p w:rsidR="00E02FD6" w:rsidRPr="00FD53D3" w:rsidRDefault="00FD53D3" w:rsidP="00334760">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6.4. 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
    <w:p w:rsidR="00E02FD6" w:rsidRPr="00FD53D3" w:rsidRDefault="00FD53D3" w:rsidP="00334760">
      <w:pPr>
        <w:spacing w:after="0" w:line="240" w:lineRule="auto"/>
        <w:jc w:val="center"/>
        <w:rPr>
          <w:rFonts w:ascii="Times New Roman" w:eastAsia="Times New Roman" w:hAnsi="Times New Roman" w:cs="Times New Roman"/>
          <w:b/>
          <w:bCs/>
          <w:sz w:val="24"/>
          <w:szCs w:val="24"/>
          <w:lang w:eastAsia="ru-RU"/>
        </w:rPr>
      </w:pPr>
      <w:r w:rsidRPr="00FD53D3">
        <w:rPr>
          <w:rFonts w:ascii="Times New Roman" w:eastAsia="Times New Roman" w:hAnsi="Times New Roman" w:cs="Times New Roman"/>
          <w:b/>
          <w:bCs/>
          <w:sz w:val="24"/>
          <w:szCs w:val="24"/>
          <w:lang w:eastAsia="ru-RU"/>
        </w:rPr>
        <w:t>7.Прочие условия</w:t>
      </w:r>
    </w:p>
    <w:p w:rsidR="00B72B20" w:rsidRPr="00A679CA" w:rsidRDefault="00FD53D3" w:rsidP="00FD53D3">
      <w:pPr>
        <w:spacing w:after="0" w:line="240" w:lineRule="auto"/>
        <w:ind w:firstLine="540"/>
        <w:jc w:val="both"/>
        <w:rPr>
          <w:rFonts w:ascii="Times New Roman" w:hAnsi="Times New Roman" w:cs="Times New Roman"/>
          <w:sz w:val="24"/>
          <w:szCs w:val="24"/>
        </w:rPr>
      </w:pPr>
      <w:r w:rsidRPr="00A679CA">
        <w:rPr>
          <w:rFonts w:ascii="Times New Roman" w:eastAsia="Times New Roman" w:hAnsi="Times New Roman" w:cs="Times New Roman"/>
          <w:sz w:val="24"/>
          <w:szCs w:val="24"/>
          <w:lang w:eastAsia="ru-RU"/>
        </w:rPr>
        <w:t xml:space="preserve">7.1. </w:t>
      </w:r>
      <w:r w:rsidR="00B72B20" w:rsidRPr="00A679CA">
        <w:rPr>
          <w:rFonts w:ascii="Times New Roman" w:hAnsi="Times New Roman" w:cs="Times New Roman"/>
          <w:sz w:val="24"/>
          <w:szCs w:val="24"/>
        </w:rPr>
        <w:t xml:space="preserve">Настоящий контракт вступает в </w:t>
      </w:r>
      <w:r w:rsidR="00A679CA" w:rsidRPr="00A679CA">
        <w:rPr>
          <w:rFonts w:ascii="Times New Roman" w:hAnsi="Times New Roman" w:cs="Times New Roman"/>
          <w:sz w:val="24"/>
          <w:szCs w:val="24"/>
        </w:rPr>
        <w:t xml:space="preserve">силу с </w:t>
      </w:r>
      <w:r w:rsidR="008E65B0">
        <w:rPr>
          <w:rFonts w:ascii="Times New Roman" w:hAnsi="Times New Roman" w:cs="Times New Roman"/>
          <w:sz w:val="24"/>
          <w:szCs w:val="24"/>
        </w:rPr>
        <w:t xml:space="preserve">даты заключения контракта </w:t>
      </w:r>
      <w:r w:rsidR="00B72B20" w:rsidRPr="00A679CA">
        <w:rPr>
          <w:rFonts w:ascii="Times New Roman" w:hAnsi="Times New Roman" w:cs="Times New Roman"/>
          <w:sz w:val="24"/>
          <w:szCs w:val="24"/>
        </w:rPr>
        <w:t>и действует до</w:t>
      </w:r>
      <w:r w:rsidR="00C94192">
        <w:rPr>
          <w:rFonts w:ascii="Times New Roman" w:hAnsi="Times New Roman" w:cs="Times New Roman"/>
          <w:sz w:val="24"/>
          <w:szCs w:val="24"/>
        </w:rPr>
        <w:t xml:space="preserve"> </w:t>
      </w:r>
      <w:r w:rsidR="00A41AF9" w:rsidRPr="00A41AF9">
        <w:rPr>
          <w:rFonts w:ascii="Times New Roman" w:hAnsi="Times New Roman" w:cs="Times New Roman"/>
          <w:sz w:val="24"/>
          <w:szCs w:val="24"/>
        </w:rPr>
        <w:t>2</w:t>
      </w:r>
      <w:r w:rsidR="00C94192" w:rsidRPr="00A41AF9">
        <w:rPr>
          <w:rFonts w:ascii="Times New Roman" w:hAnsi="Times New Roman" w:cs="Times New Roman"/>
          <w:sz w:val="24"/>
          <w:szCs w:val="24"/>
        </w:rPr>
        <w:t>2.09.2022</w:t>
      </w:r>
      <w:r w:rsidR="004522BD" w:rsidRPr="00A41AF9">
        <w:rPr>
          <w:rFonts w:ascii="Times New Roman" w:hAnsi="Times New Roman" w:cs="Times New Roman"/>
          <w:sz w:val="24"/>
          <w:szCs w:val="24"/>
        </w:rPr>
        <w:t>г.</w:t>
      </w:r>
      <w:r w:rsidR="00B72B20" w:rsidRPr="00A679CA">
        <w:rPr>
          <w:rFonts w:ascii="Times New Roman" w:hAnsi="Times New Roman" w:cs="Times New Roman"/>
          <w:sz w:val="24"/>
          <w:szCs w:val="24"/>
        </w:rPr>
        <w:t xml:space="preserve"> </w:t>
      </w:r>
      <w:r w:rsidR="004522BD">
        <w:rPr>
          <w:rFonts w:ascii="Times New Roman" w:hAnsi="Times New Roman" w:cs="Times New Roman"/>
          <w:sz w:val="24"/>
          <w:szCs w:val="24"/>
        </w:rPr>
        <w:t>-</w:t>
      </w:r>
      <w:r w:rsidR="00B72B20" w:rsidRPr="00A679CA">
        <w:rPr>
          <w:rFonts w:ascii="Times New Roman" w:hAnsi="Times New Roman" w:cs="Times New Roman"/>
          <w:sz w:val="24"/>
          <w:szCs w:val="24"/>
        </w:rPr>
        <w:t>полного исполнения «Сторонами» обязательств, принятых на себя по настоящему контракту.</w:t>
      </w:r>
    </w:p>
    <w:p w:rsidR="00FD53D3" w:rsidRPr="00FD53D3" w:rsidRDefault="00B72B20"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w:t>
      </w:r>
      <w:r w:rsidR="00FD53D3" w:rsidRPr="00FD53D3">
        <w:rPr>
          <w:rFonts w:ascii="Times New Roman" w:eastAsia="Times New Roman" w:hAnsi="Times New Roman" w:cs="Times New Roman"/>
          <w:sz w:val="24"/>
          <w:szCs w:val="24"/>
          <w:lang w:eastAsia="ru-RU"/>
        </w:rPr>
        <w:t xml:space="preserve">7.2. В случае изменения адресов, реквизитов счетов, иных контактных данных одной из «Сторон», такая «Сторона» обязуется в срок не позднее 3-х (трех) календарных дней уведомить о таких изменениях другую «Сторону».  </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7.3. Отношения «Сторон», не урегулированные настоящим контрактом, регулируются действующим законодательством Российской Федерации.</w:t>
      </w:r>
    </w:p>
    <w:p w:rsidR="00FD53D3" w:rsidRPr="00FD53D3" w:rsidRDefault="00FD53D3" w:rsidP="00FD53D3">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7.4.Споры, возникшие у «Сторон» по исполнению условий настоящего контракта, разрешаются в Арбитражном суде Хабаровского края.</w:t>
      </w:r>
    </w:p>
    <w:p w:rsidR="00FD53D3" w:rsidRPr="00FD53D3" w:rsidRDefault="00FD53D3" w:rsidP="00FD53D3">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7.5. Настоящий контракт может быть расторгнут по соглашению сторон, по решению суда или в связи с односторонним отказом «Стороны» контракта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и с учётом особенностей, установленных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FD53D3" w:rsidRPr="00FD53D3" w:rsidRDefault="00FD53D3" w:rsidP="00FD53D3">
      <w:pPr>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7.6. По соглашению «Сторон» в настоящий контракт могут быть внесены изменения:</w:t>
      </w:r>
    </w:p>
    <w:p w:rsidR="00FD53D3" w:rsidRPr="00FD53D3" w:rsidRDefault="00FD53D3" w:rsidP="00FD53D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lastRenderedPageBreak/>
        <w:t>7.6.1. При изменении в соответствии с законодательством Российской Федерации регулируемых цен (тарифов) на «Работы», выполнение которых является предметом настоящего контракта.</w:t>
      </w:r>
    </w:p>
    <w:p w:rsidR="00FD53D3" w:rsidRPr="00FD53D3" w:rsidRDefault="00FD53D3" w:rsidP="00FD53D3">
      <w:pPr>
        <w:widowControl w:val="0"/>
        <w:suppressAutoHyphens/>
        <w:autoSpaceDE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7.6.2.  В случаях, предусмотренных </w:t>
      </w:r>
      <w:hyperlink r:id="rId7" w:history="1">
        <w:r w:rsidRPr="00FD53D3">
          <w:rPr>
            <w:rFonts w:ascii="Times New Roman" w:eastAsia="Times New Roman" w:hAnsi="Times New Roman" w:cs="Times New Roman"/>
            <w:sz w:val="24"/>
            <w:szCs w:val="24"/>
            <w:u w:val="single"/>
            <w:lang w:eastAsia="ru-RU"/>
          </w:rPr>
          <w:t>пунктом 6 статьи 161</w:t>
        </w:r>
      </w:hyperlink>
      <w:r w:rsidRPr="00FD53D3">
        <w:rPr>
          <w:rFonts w:ascii="Times New Roman" w:eastAsia="Times New Roman" w:hAnsi="Times New Roman" w:cs="Times New Roman"/>
          <w:sz w:val="24"/>
          <w:szCs w:val="24"/>
          <w:lang w:eastAsia="ru-RU"/>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настоящего контракта </w:t>
      </w:r>
      <w:hyperlink r:id="rId8" w:history="1">
        <w:r w:rsidRPr="00FD53D3">
          <w:rPr>
            <w:rFonts w:ascii="Times New Roman" w:eastAsia="Times New Roman" w:hAnsi="Times New Roman" w:cs="Times New Roman"/>
            <w:sz w:val="24"/>
            <w:szCs w:val="24"/>
            <w:u w:val="single"/>
            <w:lang w:eastAsia="ru-RU"/>
          </w:rPr>
          <w:t>обеспечивает согласование</w:t>
        </w:r>
      </w:hyperlink>
      <w:r w:rsidRPr="00FD53D3">
        <w:rPr>
          <w:rFonts w:ascii="Times New Roman" w:eastAsia="Times New Roman" w:hAnsi="Times New Roman" w:cs="Times New Roman"/>
          <w:sz w:val="24"/>
          <w:szCs w:val="24"/>
          <w:lang w:eastAsia="ru-RU"/>
        </w:rPr>
        <w:t xml:space="preserve"> новых условий контракта, в том числе цены и (или) сроков исполнения контракта и (или) объёма «Работ», предусмотренного контрактом, в соответствии с требованиями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и </w:t>
      </w:r>
      <w:hyperlink r:id="rId9" w:history="1">
        <w:r w:rsidRPr="00FD53D3">
          <w:rPr>
            <w:rFonts w:ascii="Times New Roman" w:eastAsia="Times New Roman" w:hAnsi="Times New Roman" w:cs="Times New Roman"/>
            <w:sz w:val="24"/>
            <w:szCs w:val="24"/>
            <w:lang w:eastAsia="ru-RU"/>
          </w:rPr>
          <w:t>методикой</w:t>
        </w:r>
      </w:hyperlink>
      <w:r w:rsidRPr="00FD53D3">
        <w:rPr>
          <w:rFonts w:ascii="Times New Roman" w:eastAsia="Times New Roman" w:hAnsi="Times New Roman" w:cs="Times New Roman"/>
          <w:sz w:val="24"/>
          <w:szCs w:val="24"/>
          <w:lang w:eastAsia="ru-RU"/>
        </w:rPr>
        <w:t>, утвержденной Правительством Российской Федерации.</w:t>
      </w:r>
    </w:p>
    <w:p w:rsidR="00FD53D3" w:rsidRPr="00FD53D3" w:rsidRDefault="00FD53D3" w:rsidP="0027518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7.6.3. На основании решения администрации города Комсомольска-на-Амуре,  если цена настоящего контракта составляет или превышает размер цены, установленный Правительством Российской Федерации, и исполнение настоящего контракта по независящим от «Сторон» контракта обстоятельствам без изменения его условий </w:t>
      </w:r>
      <w:r w:rsidR="009147F8">
        <w:rPr>
          <w:rFonts w:ascii="Times New Roman" w:eastAsia="Times New Roman" w:hAnsi="Times New Roman" w:cs="Times New Roman"/>
          <w:sz w:val="24"/>
          <w:szCs w:val="24"/>
          <w:lang w:eastAsia="ru-RU"/>
        </w:rPr>
        <w:t xml:space="preserve">                                           </w:t>
      </w:r>
      <w:r w:rsidRPr="00FD53D3">
        <w:rPr>
          <w:rFonts w:ascii="Times New Roman" w:eastAsia="Times New Roman" w:hAnsi="Times New Roman" w:cs="Times New Roman"/>
          <w:sz w:val="24"/>
          <w:szCs w:val="24"/>
          <w:lang w:eastAsia="ru-RU"/>
        </w:rPr>
        <w:t xml:space="preserve">невозможно.     </w:t>
      </w:r>
    </w:p>
    <w:p w:rsidR="008A6490" w:rsidRPr="00334760" w:rsidRDefault="00FD53D3" w:rsidP="00BE6F3A">
      <w:pPr>
        <w:spacing w:after="0" w:line="240" w:lineRule="auto"/>
        <w:jc w:val="both"/>
        <w:rPr>
          <w:rFonts w:ascii="Times New Roman" w:eastAsia="Times New Roman" w:hAnsi="Times New Roman" w:cs="Times New Roman"/>
          <w:color w:val="0000FF"/>
          <w:sz w:val="24"/>
          <w:szCs w:val="24"/>
          <w:u w:val="single"/>
          <w:lang w:eastAsia="ru-RU"/>
        </w:rPr>
      </w:pPr>
      <w:r w:rsidRPr="00FD53D3">
        <w:rPr>
          <w:rFonts w:ascii="Times New Roman" w:eastAsia="Times New Roman" w:hAnsi="Times New Roman" w:cs="Times New Roman"/>
          <w:sz w:val="24"/>
          <w:szCs w:val="24"/>
          <w:lang w:eastAsia="ru-RU"/>
        </w:rPr>
        <w:t xml:space="preserve">         </w:t>
      </w:r>
      <w:r w:rsidR="00D56D8C" w:rsidRPr="00D56D8C">
        <w:rPr>
          <w:rFonts w:ascii="Times New Roman" w:eastAsia="Times New Roman" w:hAnsi="Times New Roman" w:cs="Times New Roman"/>
          <w:sz w:val="24"/>
          <w:szCs w:val="24"/>
          <w:lang w:eastAsia="ru-RU"/>
        </w:rPr>
        <w:t xml:space="preserve">7.7. Настоящий контракт подписан при помощи электронно-цифровых подписей «Сторон» и хранится на электронной торговой площадке OOO «РТС-тендер» по адресу в информационно-телекоммуникационной сети «Интернет» </w:t>
      </w:r>
      <w:hyperlink r:id="rId10" w:history="1">
        <w:r w:rsidR="00E02FD6" w:rsidRPr="00937B36">
          <w:rPr>
            <w:rStyle w:val="a8"/>
            <w:rFonts w:ascii="Times New Roman" w:eastAsia="Times New Roman" w:hAnsi="Times New Roman" w:cs="Times New Roman"/>
            <w:sz w:val="24"/>
            <w:szCs w:val="24"/>
            <w:lang w:eastAsia="ru-RU"/>
          </w:rPr>
          <w:t>www.rts-tender.ru</w:t>
        </w:r>
      </w:hyperlink>
    </w:p>
    <w:p w:rsidR="00FD53D3" w:rsidRPr="00FD53D3" w:rsidRDefault="00FD53D3" w:rsidP="00FD53D3">
      <w:pPr>
        <w:spacing w:after="0" w:line="240" w:lineRule="auto"/>
        <w:jc w:val="center"/>
        <w:rPr>
          <w:rFonts w:ascii="Times New Roman" w:eastAsia="Times New Roman" w:hAnsi="Times New Roman" w:cs="Times New Roman"/>
          <w:b/>
          <w:sz w:val="24"/>
          <w:szCs w:val="24"/>
          <w:lang w:eastAsia="ru-RU"/>
        </w:rPr>
      </w:pPr>
      <w:r w:rsidRPr="00FD53D3">
        <w:rPr>
          <w:rFonts w:ascii="Times New Roman" w:eastAsia="Times New Roman" w:hAnsi="Times New Roman" w:cs="Times New Roman"/>
          <w:b/>
          <w:sz w:val="24"/>
          <w:szCs w:val="24"/>
          <w:lang w:eastAsia="ru-RU"/>
        </w:rPr>
        <w:t>8. Юридические адреса и банковские реквизиты «Сторон»</w:t>
      </w:r>
    </w:p>
    <w:tbl>
      <w:tblPr>
        <w:tblW w:w="14029" w:type="dxa"/>
        <w:tblLayout w:type="fixed"/>
        <w:tblLook w:val="0000" w:firstRow="0" w:lastRow="0" w:firstColumn="0" w:lastColumn="0" w:noHBand="0" w:noVBand="0"/>
      </w:tblPr>
      <w:tblGrid>
        <w:gridCol w:w="4677"/>
        <w:gridCol w:w="4676"/>
        <w:gridCol w:w="4676"/>
      </w:tblGrid>
      <w:tr w:rsidR="00FD53D3" w:rsidRPr="00FD53D3" w:rsidTr="00334760">
        <w:trPr>
          <w:trHeight w:val="5245"/>
        </w:trPr>
        <w:tc>
          <w:tcPr>
            <w:tcW w:w="4677" w:type="dxa"/>
            <w:shd w:val="clear" w:color="auto" w:fill="auto"/>
          </w:tcPr>
          <w:tbl>
            <w:tblPr>
              <w:tblW w:w="14029" w:type="dxa"/>
              <w:tblLayout w:type="fixed"/>
              <w:tblLook w:val="0000" w:firstRow="0" w:lastRow="0" w:firstColumn="0" w:lastColumn="0" w:noHBand="0" w:noVBand="0"/>
            </w:tblPr>
            <w:tblGrid>
              <w:gridCol w:w="14029"/>
            </w:tblGrid>
            <w:tr w:rsidR="00FD53D3" w:rsidRPr="00FD53D3" w:rsidTr="00D15507">
              <w:trPr>
                <w:trHeight w:val="270"/>
              </w:trPr>
              <w:tc>
                <w:tcPr>
                  <w:tcW w:w="4677" w:type="dxa"/>
                  <w:shd w:val="clear" w:color="auto" w:fill="auto"/>
                </w:tcPr>
                <w:p w:rsidR="009B32FA" w:rsidRPr="009B32FA" w:rsidRDefault="009B32FA" w:rsidP="009B32FA">
                  <w:pPr>
                    <w:suppressAutoHyphens/>
                    <w:spacing w:after="0" w:line="20" w:lineRule="atLeast"/>
                    <w:rPr>
                      <w:rFonts w:ascii="Times New Roman" w:eastAsia="Arial" w:hAnsi="Times New Roman" w:cs="Times New Roman"/>
                      <w:b/>
                      <w:kern w:val="2"/>
                      <w:sz w:val="20"/>
                      <w:szCs w:val="20"/>
                      <w:lang w:eastAsia="hi-IN" w:bidi="hi-IN"/>
                    </w:rPr>
                  </w:pPr>
                  <w:r w:rsidRPr="009B32FA">
                    <w:rPr>
                      <w:rFonts w:ascii="Courier New" w:eastAsia="Arial" w:hAnsi="Courier New" w:cs="Courier New"/>
                      <w:kern w:val="2"/>
                      <w:sz w:val="20"/>
                      <w:szCs w:val="20"/>
                      <w:lang w:eastAsia="hi-IN" w:bidi="hi-IN"/>
                    </w:rPr>
                    <w:t>«</w:t>
                  </w:r>
                  <w:r w:rsidRPr="009B32FA">
                    <w:rPr>
                      <w:rFonts w:ascii="Times New Roman" w:eastAsia="Arial" w:hAnsi="Times New Roman" w:cs="Times New Roman"/>
                      <w:kern w:val="2"/>
                      <w:sz w:val="20"/>
                      <w:szCs w:val="20"/>
                      <w:lang w:eastAsia="hi-IN" w:bidi="hi-IN"/>
                    </w:rPr>
                    <w:t>Муниципальный заказчик»</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Управление дорожной деятельности и</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внешнего благоустройства администрации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города Комсомольска-на-Амуре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Юридический Адрес: 681000, Хабаровский край,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Pr>
                      <w:rFonts w:ascii="Times New Roman" w:eastAsia="Arial" w:hAnsi="Times New Roman" w:cs="Times New Roman"/>
                      <w:kern w:val="2"/>
                      <w:sz w:val="20"/>
                      <w:szCs w:val="20"/>
                      <w:lang w:eastAsia="hi-IN" w:bidi="hi-IN"/>
                    </w:rPr>
                    <w:t xml:space="preserve"> </w:t>
                  </w:r>
                  <w:r w:rsidRPr="009B32FA">
                    <w:rPr>
                      <w:rFonts w:ascii="Times New Roman" w:eastAsia="Arial" w:hAnsi="Times New Roman" w:cs="Times New Roman"/>
                      <w:kern w:val="2"/>
                      <w:sz w:val="20"/>
                      <w:szCs w:val="20"/>
                      <w:lang w:eastAsia="hi-IN" w:bidi="hi-IN"/>
                    </w:rPr>
                    <w:t>гор</w:t>
                  </w:r>
                  <w:r>
                    <w:rPr>
                      <w:rFonts w:ascii="Times New Roman" w:eastAsia="Arial" w:hAnsi="Times New Roman" w:cs="Times New Roman"/>
                      <w:kern w:val="2"/>
                      <w:sz w:val="20"/>
                      <w:szCs w:val="20"/>
                      <w:lang w:eastAsia="hi-IN" w:bidi="hi-IN"/>
                    </w:rPr>
                    <w:t xml:space="preserve">од Комсомольск-на-Амуре,  </w:t>
                  </w:r>
                  <w:r w:rsidRPr="009B32FA">
                    <w:rPr>
                      <w:rFonts w:ascii="Times New Roman" w:eastAsia="Arial" w:hAnsi="Times New Roman" w:cs="Times New Roman"/>
                      <w:kern w:val="2"/>
                      <w:sz w:val="20"/>
                      <w:szCs w:val="20"/>
                      <w:lang w:eastAsia="hi-IN" w:bidi="hi-IN"/>
                    </w:rPr>
                    <w:t>ул.Кирова,41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Телефон: (8 4217) 522838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Факс: (8 4217) 540686</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Электронная почта: </w:t>
                  </w:r>
                  <w:proofErr w:type="spellStart"/>
                  <w:r w:rsidRPr="009B32FA">
                    <w:rPr>
                      <w:rFonts w:ascii="Times New Roman" w:eastAsia="Arial" w:hAnsi="Times New Roman" w:cs="Times New Roman"/>
                      <w:kern w:val="2"/>
                      <w:sz w:val="20"/>
                      <w:szCs w:val="20"/>
                      <w:lang w:eastAsia="hi-IN" w:bidi="hi-IN"/>
                    </w:rPr>
                    <w:t>udd</w:t>
                  </w:r>
                  <w:proofErr w:type="spellEnd"/>
                  <w:r w:rsidRPr="009B32FA">
                    <w:rPr>
                      <w:rFonts w:ascii="Times New Roman" w:eastAsia="Arial" w:hAnsi="Times New Roman" w:cs="Times New Roman"/>
                      <w:kern w:val="2"/>
                      <w:sz w:val="20"/>
                      <w:szCs w:val="20"/>
                      <w:lang w:eastAsia="hi-IN" w:bidi="hi-IN"/>
                    </w:rPr>
                    <w:t>_</w:t>
                  </w:r>
                  <w:r w:rsidRPr="009B32FA">
                    <w:rPr>
                      <w:rFonts w:ascii="Times New Roman" w:eastAsia="Arial" w:hAnsi="Times New Roman" w:cs="Times New Roman"/>
                      <w:kern w:val="2"/>
                      <w:sz w:val="20"/>
                      <w:szCs w:val="20"/>
                      <w:lang w:val="en-US" w:eastAsia="hi-IN" w:bidi="hi-IN"/>
                    </w:rPr>
                    <w:t>fin</w:t>
                  </w:r>
                  <w:r w:rsidRPr="009B32FA">
                    <w:rPr>
                      <w:rFonts w:ascii="Times New Roman" w:eastAsia="Arial" w:hAnsi="Times New Roman" w:cs="Times New Roman"/>
                      <w:kern w:val="2"/>
                      <w:sz w:val="20"/>
                      <w:szCs w:val="20"/>
                      <w:lang w:eastAsia="hi-IN" w:bidi="hi-IN"/>
                    </w:rPr>
                    <w:t>@kmscity.ru</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ИНН  2703090001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КПП  270301001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ОКПО 02723671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ОКТМО 08709000001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УФК по Хабаровскому краю</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(Управление дорожной деятельности и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внешнего благоустройства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администрации города Л/С № 05223D01380)</w:t>
                  </w:r>
                </w:p>
                <w:p w:rsidR="009B32FA" w:rsidRPr="009B32FA" w:rsidRDefault="00D13654" w:rsidP="009B32FA">
                  <w:pPr>
                    <w:suppressAutoHyphens/>
                    <w:spacing w:after="0" w:line="20" w:lineRule="atLeast"/>
                    <w:rPr>
                      <w:rFonts w:ascii="Times New Roman" w:eastAsia="Arial" w:hAnsi="Times New Roman" w:cs="Times New Roman"/>
                      <w:kern w:val="2"/>
                      <w:sz w:val="20"/>
                      <w:szCs w:val="20"/>
                      <w:lang w:eastAsia="hi-IN" w:bidi="hi-IN"/>
                    </w:rPr>
                  </w:pPr>
                  <w:r>
                    <w:rPr>
                      <w:rFonts w:ascii="Times New Roman" w:eastAsia="Arial" w:hAnsi="Times New Roman" w:cs="Times New Roman"/>
                      <w:kern w:val="2"/>
                      <w:sz w:val="20"/>
                      <w:szCs w:val="20"/>
                      <w:lang w:eastAsia="hi-IN" w:bidi="hi-IN"/>
                    </w:rPr>
                    <w:t>р/с: 03231</w:t>
                  </w:r>
                  <w:r w:rsidR="009B32FA" w:rsidRPr="009B32FA">
                    <w:rPr>
                      <w:rFonts w:ascii="Times New Roman" w:eastAsia="Arial" w:hAnsi="Times New Roman" w:cs="Times New Roman"/>
                      <w:kern w:val="2"/>
                      <w:sz w:val="20"/>
                      <w:szCs w:val="20"/>
                      <w:lang w:eastAsia="hi-IN" w:bidi="hi-IN"/>
                    </w:rPr>
                    <w:t xml:space="preserve">643087090002200;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Отделение Хабаровск //УФК по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Хабаровскому краю г. Хабаровск</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БИК: 010813050</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к/с: 40102810845370000014</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Начальник </w:t>
                  </w:r>
                  <w:proofErr w:type="spellStart"/>
                  <w:r w:rsidRPr="009B32FA">
                    <w:rPr>
                      <w:rFonts w:ascii="Times New Roman" w:eastAsia="Arial" w:hAnsi="Times New Roman" w:cs="Times New Roman"/>
                      <w:kern w:val="2"/>
                      <w:sz w:val="20"/>
                      <w:szCs w:val="20"/>
                      <w:lang w:eastAsia="hi-IN" w:bidi="hi-IN"/>
                    </w:rPr>
                    <w:t>УДДиВБ</w:t>
                  </w:r>
                  <w:proofErr w:type="spellEnd"/>
                </w:p>
                <w:p w:rsidR="00FD53D3" w:rsidRPr="00FD53D3" w:rsidRDefault="009B32FA" w:rsidP="009B32FA">
                  <w:pPr>
                    <w:suppressAutoHyphens/>
                    <w:spacing w:after="0" w:line="20" w:lineRule="atLeast"/>
                    <w:rPr>
                      <w:rFonts w:ascii="Times New Roman" w:eastAsia="Arial" w:hAnsi="Times New Roman" w:cs="Times New Roman"/>
                      <w:b/>
                      <w:kern w:val="1"/>
                      <w:sz w:val="16"/>
                      <w:szCs w:val="16"/>
                      <w:lang w:eastAsia="hi-IN" w:bidi="hi-IN"/>
                    </w:rPr>
                  </w:pPr>
                  <w:r w:rsidRPr="009B32FA">
                    <w:rPr>
                      <w:rFonts w:ascii="Times New Roman" w:eastAsia="Times New Roman" w:hAnsi="Times New Roman" w:cs="Times New Roman"/>
                      <w:sz w:val="20"/>
                      <w:szCs w:val="20"/>
                      <w:lang w:eastAsia="ru-RU"/>
                    </w:rPr>
                    <w:t xml:space="preserve">___________________  </w:t>
                  </w:r>
                  <w:r w:rsidR="00590585">
                    <w:rPr>
                      <w:rFonts w:ascii="Times New Roman" w:eastAsia="Times New Roman" w:hAnsi="Times New Roman" w:cs="Times New Roman"/>
                      <w:sz w:val="20"/>
                      <w:szCs w:val="20"/>
                      <w:lang w:eastAsia="ru-RU"/>
                    </w:rPr>
                    <w:t>В.В.</w:t>
                  </w:r>
                  <w:r w:rsidR="00334760">
                    <w:rPr>
                      <w:rFonts w:ascii="Times New Roman" w:eastAsia="Times New Roman" w:hAnsi="Times New Roman" w:cs="Times New Roman"/>
                      <w:sz w:val="20"/>
                      <w:szCs w:val="20"/>
                      <w:lang w:eastAsia="ru-RU"/>
                    </w:rPr>
                    <w:t xml:space="preserve"> </w:t>
                  </w:r>
                  <w:r w:rsidR="00590585">
                    <w:rPr>
                      <w:rFonts w:ascii="Times New Roman" w:eastAsia="Times New Roman" w:hAnsi="Times New Roman" w:cs="Times New Roman"/>
                      <w:sz w:val="20"/>
                      <w:szCs w:val="20"/>
                      <w:lang w:eastAsia="ru-RU"/>
                    </w:rPr>
                    <w:t>Бережной</w:t>
                  </w:r>
                </w:p>
              </w:tc>
            </w:tr>
          </w:tbl>
          <w:p w:rsidR="00334760" w:rsidRPr="00FD53D3" w:rsidRDefault="00334760" w:rsidP="00FD53D3">
            <w:pPr>
              <w:suppressAutoHyphens/>
              <w:spacing w:after="0" w:line="20" w:lineRule="atLeast"/>
              <w:rPr>
                <w:rFonts w:ascii="Times New Roman" w:eastAsia="Arial" w:hAnsi="Times New Roman" w:cs="Times New Roman"/>
                <w:b/>
                <w:kern w:val="1"/>
                <w:sz w:val="16"/>
                <w:szCs w:val="16"/>
                <w:lang w:eastAsia="hi-IN" w:bidi="hi-IN"/>
              </w:rPr>
            </w:pPr>
          </w:p>
        </w:tc>
        <w:tc>
          <w:tcPr>
            <w:tcW w:w="4676" w:type="dxa"/>
          </w:tcPr>
          <w:tbl>
            <w:tblPr>
              <w:tblpPr w:leftFromText="180" w:rightFromText="180" w:horzAnchor="margin" w:tblpY="226"/>
              <w:tblOverlap w:val="never"/>
              <w:tblW w:w="4676" w:type="dxa"/>
              <w:tblLayout w:type="fixed"/>
              <w:tblLook w:val="0000" w:firstRow="0" w:lastRow="0" w:firstColumn="0" w:lastColumn="0" w:noHBand="0" w:noVBand="0"/>
            </w:tblPr>
            <w:tblGrid>
              <w:gridCol w:w="4676"/>
            </w:tblGrid>
            <w:tr w:rsidR="00FD53D3" w:rsidRPr="00FD53D3" w:rsidTr="00D15507">
              <w:trPr>
                <w:trHeight w:val="270"/>
              </w:trPr>
              <w:tc>
                <w:tcPr>
                  <w:tcW w:w="4676" w:type="dxa"/>
                  <w:shd w:val="clear" w:color="auto" w:fill="auto"/>
                </w:tcPr>
                <w:tbl>
                  <w:tblPr>
                    <w:tblpPr w:leftFromText="180" w:rightFromText="180" w:horzAnchor="margin" w:tblpY="226"/>
                    <w:tblOverlap w:val="never"/>
                    <w:tblW w:w="4676" w:type="dxa"/>
                    <w:tblLayout w:type="fixed"/>
                    <w:tblLook w:val="0000" w:firstRow="0" w:lastRow="0" w:firstColumn="0" w:lastColumn="0" w:noHBand="0" w:noVBand="0"/>
                  </w:tblPr>
                  <w:tblGrid>
                    <w:gridCol w:w="4676"/>
                  </w:tblGrid>
                  <w:tr w:rsidR="008B0800" w:rsidRPr="00FD53D3" w:rsidTr="008B0800">
                    <w:trPr>
                      <w:trHeight w:val="270"/>
                    </w:trPr>
                    <w:tc>
                      <w:tcPr>
                        <w:tcW w:w="4676" w:type="dxa"/>
                        <w:shd w:val="clear" w:color="auto" w:fill="auto"/>
                      </w:tcPr>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«Подрядчик» </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Общество с ограниченной ответственностью</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«Нью </w:t>
                        </w:r>
                        <w:proofErr w:type="spellStart"/>
                        <w:r w:rsidRPr="009D4FAD">
                          <w:rPr>
                            <w:rFonts w:ascii="Times New Roman" w:eastAsia="Lucida Sans Unicode" w:hAnsi="Times New Roman" w:cs="Times New Roman"/>
                            <w:color w:val="000000"/>
                            <w:spacing w:val="-4"/>
                            <w:kern w:val="2"/>
                            <w:sz w:val="20"/>
                            <w:szCs w:val="20"/>
                            <w:lang w:bidi="en-US"/>
                          </w:rPr>
                          <w:t>Эйдж</w:t>
                        </w:r>
                        <w:proofErr w:type="spellEnd"/>
                        <w:r w:rsidRPr="009D4FAD">
                          <w:rPr>
                            <w:rFonts w:ascii="Times New Roman" w:eastAsia="Lucida Sans Unicode" w:hAnsi="Times New Roman" w:cs="Times New Roman"/>
                            <w:color w:val="000000"/>
                            <w:spacing w:val="-4"/>
                            <w:kern w:val="2"/>
                            <w:sz w:val="20"/>
                            <w:szCs w:val="20"/>
                            <w:lang w:bidi="en-US"/>
                          </w:rPr>
                          <w:t>»</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Адрес: 681000, Хабаровский край, </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              город Комсомольск-на-Амуре, </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             ул. Кирова, 13-5</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 xml:space="preserve">Телефон: 8-909-8260958 </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Электронная почта: newage08@bk.ru</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ИНН: 2703045506</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КПП: 270301001</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ОГРН: 1082703001424</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ОКПО: 85940331</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Банковские реквизиты:</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Дальневосточный банк ПАО «Сбербанк» г. Хабаровск</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Р/с: 40702810070050002145</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К/с:  30101810600000000608</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9D4FAD">
                          <w:rPr>
                            <w:rFonts w:ascii="Times New Roman" w:eastAsia="Lucida Sans Unicode" w:hAnsi="Times New Roman" w:cs="Times New Roman"/>
                            <w:color w:val="000000"/>
                            <w:spacing w:val="-4"/>
                            <w:kern w:val="2"/>
                            <w:sz w:val="20"/>
                            <w:szCs w:val="20"/>
                            <w:lang w:bidi="en-US"/>
                          </w:rPr>
                          <w:t>БИК:  040813608</w:t>
                        </w: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8B0800" w:rsidRPr="009D4FAD"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8B0800" w:rsidRPr="008B0800" w:rsidRDefault="008B0800" w:rsidP="008B0800">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8B0800">
                          <w:rPr>
                            <w:rFonts w:ascii="Times New Roman" w:eastAsia="Lucida Sans Unicode" w:hAnsi="Times New Roman" w:cs="Times New Roman"/>
                            <w:color w:val="000000"/>
                            <w:spacing w:val="-4"/>
                            <w:kern w:val="2"/>
                            <w:sz w:val="20"/>
                            <w:szCs w:val="20"/>
                            <w:lang w:bidi="en-US"/>
                          </w:rPr>
                          <w:t xml:space="preserve">Директор ООО «Нью </w:t>
                        </w:r>
                        <w:proofErr w:type="spellStart"/>
                        <w:r w:rsidRPr="008B0800">
                          <w:rPr>
                            <w:rFonts w:ascii="Times New Roman" w:eastAsia="Lucida Sans Unicode" w:hAnsi="Times New Roman" w:cs="Times New Roman"/>
                            <w:color w:val="000000"/>
                            <w:spacing w:val="-4"/>
                            <w:kern w:val="2"/>
                            <w:sz w:val="20"/>
                            <w:szCs w:val="20"/>
                            <w:lang w:bidi="en-US"/>
                          </w:rPr>
                          <w:t>Эйдж</w:t>
                        </w:r>
                        <w:proofErr w:type="spellEnd"/>
                        <w:r w:rsidRPr="008B0800">
                          <w:rPr>
                            <w:rFonts w:ascii="Times New Roman" w:eastAsia="Lucida Sans Unicode" w:hAnsi="Times New Roman" w:cs="Times New Roman"/>
                            <w:color w:val="000000"/>
                            <w:spacing w:val="-4"/>
                            <w:kern w:val="2"/>
                            <w:sz w:val="20"/>
                            <w:szCs w:val="20"/>
                            <w:lang w:bidi="en-US"/>
                          </w:rPr>
                          <w:t>»</w:t>
                        </w:r>
                      </w:p>
                      <w:p w:rsidR="008B0800" w:rsidRPr="00FD53D3" w:rsidRDefault="008B0800" w:rsidP="008B0800">
                        <w:pPr>
                          <w:widowControl w:val="0"/>
                          <w:tabs>
                            <w:tab w:val="left" w:pos="3122"/>
                          </w:tabs>
                          <w:suppressAutoHyphens/>
                          <w:spacing w:after="0" w:line="20" w:lineRule="atLeast"/>
                          <w:ind w:right="-135"/>
                          <w:rPr>
                            <w:rFonts w:ascii="Times New Roman" w:eastAsia="Times New Roman" w:hAnsi="Times New Roman" w:cs="Times New Roman"/>
                            <w:sz w:val="18"/>
                            <w:szCs w:val="18"/>
                            <w:lang w:eastAsia="ru-RU"/>
                          </w:rPr>
                        </w:pPr>
                        <w:r w:rsidRPr="008B0800">
                          <w:rPr>
                            <w:rFonts w:ascii="Times New Roman" w:eastAsia="Lucida Sans Unicode" w:hAnsi="Times New Roman" w:cs="Times New Roman"/>
                            <w:color w:val="000000"/>
                            <w:spacing w:val="-4"/>
                            <w:kern w:val="2"/>
                            <w:sz w:val="20"/>
                            <w:szCs w:val="20"/>
                            <w:lang w:bidi="en-US"/>
                          </w:rPr>
                          <w:t xml:space="preserve">______________________ Д.Г. </w:t>
                        </w:r>
                        <w:proofErr w:type="spellStart"/>
                        <w:r w:rsidRPr="008B0800">
                          <w:rPr>
                            <w:rFonts w:ascii="Times New Roman" w:eastAsia="Lucida Sans Unicode" w:hAnsi="Times New Roman" w:cs="Times New Roman"/>
                            <w:color w:val="000000"/>
                            <w:spacing w:val="-4"/>
                            <w:kern w:val="2"/>
                            <w:sz w:val="20"/>
                            <w:szCs w:val="20"/>
                            <w:lang w:bidi="en-US"/>
                          </w:rPr>
                          <w:t>Агафуров</w:t>
                        </w:r>
                        <w:proofErr w:type="spellEnd"/>
                        <w:r w:rsidRPr="008B0800">
                          <w:rPr>
                            <w:rFonts w:ascii="Times New Roman" w:eastAsia="Lucida Sans Unicode" w:hAnsi="Times New Roman" w:cs="Times New Roman"/>
                            <w:color w:val="000000"/>
                            <w:spacing w:val="-4"/>
                            <w:kern w:val="2"/>
                            <w:sz w:val="20"/>
                            <w:szCs w:val="20"/>
                            <w:lang w:bidi="en-US"/>
                          </w:rPr>
                          <w:t xml:space="preserve"> </w:t>
                        </w:r>
                        <w:r w:rsidRPr="009D4FAD">
                          <w:rPr>
                            <w:rFonts w:ascii="Times New Roman" w:eastAsia="Lucida Sans Unicode" w:hAnsi="Times New Roman" w:cs="Times New Roman"/>
                            <w:color w:val="000000"/>
                            <w:spacing w:val="-4"/>
                            <w:kern w:val="2"/>
                            <w:sz w:val="20"/>
                            <w:szCs w:val="20"/>
                            <w:lang w:bidi="en-US"/>
                          </w:rPr>
                          <w:t>___</w:t>
                        </w:r>
                        <w:r>
                          <w:rPr>
                            <w:rFonts w:ascii="Times New Roman" w:eastAsia="Lucida Sans Unicode" w:hAnsi="Times New Roman" w:cs="Times New Roman"/>
                            <w:color w:val="000000"/>
                            <w:spacing w:val="-4"/>
                            <w:kern w:val="2"/>
                            <w:sz w:val="20"/>
                            <w:szCs w:val="20"/>
                            <w:lang w:bidi="en-US"/>
                          </w:rPr>
                          <w:t>_______________</w:t>
                        </w:r>
                      </w:p>
                    </w:tc>
                  </w:tr>
                </w:tbl>
                <w:p w:rsidR="00FD53D3" w:rsidRPr="00FD53D3" w:rsidRDefault="00FD53D3" w:rsidP="00FD53D3">
                  <w:pPr>
                    <w:widowControl w:val="0"/>
                    <w:tabs>
                      <w:tab w:val="left" w:pos="3122"/>
                    </w:tabs>
                    <w:suppressAutoHyphens/>
                    <w:spacing w:after="0" w:line="20" w:lineRule="atLeast"/>
                    <w:ind w:right="-135"/>
                    <w:rPr>
                      <w:rFonts w:ascii="Times New Roman" w:eastAsia="Times New Roman" w:hAnsi="Times New Roman" w:cs="Times New Roman"/>
                      <w:sz w:val="18"/>
                      <w:szCs w:val="18"/>
                      <w:lang w:eastAsia="ru-RU"/>
                    </w:rPr>
                  </w:pPr>
                </w:p>
              </w:tc>
            </w:tr>
          </w:tbl>
          <w:p w:rsid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p w:rsidR="00265EA7" w:rsidRPr="00FD53D3" w:rsidRDefault="00265EA7"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tc>
        <w:tc>
          <w:tcPr>
            <w:tcW w:w="4676" w:type="dxa"/>
            <w:shd w:val="clear" w:color="auto" w:fill="auto"/>
          </w:tcPr>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tc>
      </w:tr>
    </w:tbl>
    <w:p w:rsidR="00DB2230" w:rsidRDefault="004F691A" w:rsidP="004F691A">
      <w:pPr>
        <w:spacing w:after="0" w:line="240" w:lineRule="auto"/>
        <w:ind w:right="-1366"/>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w:t>
      </w:r>
      <w:r w:rsidR="00007E33">
        <w:rPr>
          <w:rFonts w:ascii="Times New Roman" w:eastAsia="Times New Roman" w:hAnsi="Times New Roman" w:cs="Times New Roman"/>
          <w:sz w:val="24"/>
          <w:szCs w:val="24"/>
          <w:lang w:eastAsia="ru-RU"/>
        </w:rPr>
        <w:t xml:space="preserve">                        </w:t>
      </w:r>
      <w:r w:rsidR="00C94192">
        <w:rPr>
          <w:rFonts w:ascii="Times New Roman" w:eastAsia="Times New Roman" w:hAnsi="Times New Roman" w:cs="Times New Roman"/>
          <w:sz w:val="24"/>
          <w:szCs w:val="24"/>
          <w:lang w:eastAsia="ru-RU"/>
        </w:rPr>
        <w:t xml:space="preserve">                     </w:t>
      </w:r>
    </w:p>
    <w:p w:rsidR="00DB2230" w:rsidRDefault="00DB2230" w:rsidP="004F691A">
      <w:pPr>
        <w:spacing w:after="0" w:line="240" w:lineRule="auto"/>
        <w:ind w:right="-1366"/>
        <w:rPr>
          <w:rFonts w:ascii="Times New Roman" w:eastAsia="Times New Roman" w:hAnsi="Times New Roman" w:cs="Times New Roman"/>
          <w:sz w:val="24"/>
          <w:szCs w:val="24"/>
          <w:lang w:eastAsia="ru-RU"/>
        </w:rPr>
      </w:pPr>
    </w:p>
    <w:p w:rsidR="00B32B92" w:rsidRDefault="00B32B92" w:rsidP="004F691A">
      <w:pPr>
        <w:spacing w:after="0" w:line="240" w:lineRule="auto"/>
        <w:ind w:right="-1366"/>
        <w:rPr>
          <w:rFonts w:ascii="Times New Roman" w:eastAsia="Times New Roman" w:hAnsi="Times New Roman" w:cs="Times New Roman"/>
          <w:sz w:val="24"/>
          <w:szCs w:val="24"/>
          <w:lang w:eastAsia="ru-RU"/>
        </w:rPr>
      </w:pPr>
    </w:p>
    <w:p w:rsidR="00B32B92" w:rsidRDefault="00B32B92" w:rsidP="004F691A">
      <w:pPr>
        <w:spacing w:after="0" w:line="240" w:lineRule="auto"/>
        <w:ind w:right="-1366"/>
        <w:rPr>
          <w:rFonts w:ascii="Times New Roman" w:eastAsia="Times New Roman" w:hAnsi="Times New Roman" w:cs="Times New Roman"/>
          <w:sz w:val="24"/>
          <w:szCs w:val="24"/>
          <w:lang w:eastAsia="ru-RU"/>
        </w:rPr>
      </w:pPr>
    </w:p>
    <w:p w:rsidR="00B32B92" w:rsidRDefault="00B32B92"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8B0800" w:rsidRDefault="008B0800" w:rsidP="004F691A">
      <w:pPr>
        <w:spacing w:after="0" w:line="240" w:lineRule="auto"/>
        <w:ind w:right="-1366"/>
        <w:rPr>
          <w:rFonts w:ascii="Times New Roman" w:eastAsia="Times New Roman" w:hAnsi="Times New Roman" w:cs="Times New Roman"/>
          <w:sz w:val="24"/>
          <w:szCs w:val="24"/>
          <w:lang w:eastAsia="ru-RU"/>
        </w:rPr>
      </w:pPr>
    </w:p>
    <w:p w:rsidR="00454AAC" w:rsidRDefault="00275189" w:rsidP="004F691A">
      <w:pPr>
        <w:spacing w:after="0" w:line="240" w:lineRule="auto"/>
        <w:ind w:right="-13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F691A" w:rsidRPr="004F691A" w:rsidRDefault="00454AAC" w:rsidP="004F691A">
      <w:pPr>
        <w:spacing w:after="0" w:line="240" w:lineRule="auto"/>
        <w:ind w:right="-13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75189">
        <w:rPr>
          <w:rFonts w:ascii="Times New Roman" w:eastAsia="Times New Roman" w:hAnsi="Times New Roman" w:cs="Times New Roman"/>
          <w:sz w:val="24"/>
          <w:szCs w:val="24"/>
          <w:lang w:eastAsia="ru-RU"/>
        </w:rPr>
        <w:t xml:space="preserve">  </w:t>
      </w:r>
      <w:r w:rsidR="004F691A" w:rsidRPr="004F691A">
        <w:rPr>
          <w:rFonts w:ascii="Times New Roman" w:eastAsia="Times New Roman" w:hAnsi="Times New Roman" w:cs="Times New Roman"/>
          <w:sz w:val="24"/>
          <w:szCs w:val="24"/>
          <w:lang w:eastAsia="ru-RU"/>
        </w:rPr>
        <w:t>Приложение 1</w:t>
      </w:r>
    </w:p>
    <w:p w:rsidR="004F691A" w:rsidRPr="004F691A" w:rsidRDefault="004F691A" w:rsidP="004F691A">
      <w:pPr>
        <w:spacing w:after="0" w:line="240" w:lineRule="auto"/>
        <w:ind w:right="-1366"/>
        <w:jc w:val="center"/>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к</w:t>
      </w:r>
      <w:r w:rsidR="00C70E94">
        <w:rPr>
          <w:rFonts w:ascii="Times New Roman" w:eastAsia="Times New Roman" w:hAnsi="Times New Roman" w:cs="Times New Roman"/>
          <w:sz w:val="24"/>
          <w:szCs w:val="24"/>
          <w:lang w:eastAsia="ru-RU"/>
        </w:rPr>
        <w:t xml:space="preserve"> муниципальному контракту № 239</w:t>
      </w:r>
    </w:p>
    <w:p w:rsidR="004F691A" w:rsidRPr="004F691A" w:rsidRDefault="004F691A" w:rsidP="004F691A">
      <w:pPr>
        <w:spacing w:after="0" w:line="240" w:lineRule="auto"/>
        <w:ind w:right="-1366"/>
        <w:jc w:val="center"/>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w:t>
      </w:r>
      <w:r w:rsidR="009B32FA">
        <w:rPr>
          <w:rFonts w:ascii="Times New Roman" w:eastAsia="Times New Roman" w:hAnsi="Times New Roman" w:cs="Times New Roman"/>
          <w:sz w:val="24"/>
          <w:szCs w:val="24"/>
          <w:lang w:eastAsia="ru-RU"/>
        </w:rPr>
        <w:t xml:space="preserve">     от «___» ______________2021</w:t>
      </w:r>
      <w:r w:rsidRPr="004F691A">
        <w:rPr>
          <w:rFonts w:ascii="Times New Roman" w:eastAsia="Times New Roman" w:hAnsi="Times New Roman" w:cs="Times New Roman"/>
          <w:sz w:val="24"/>
          <w:szCs w:val="24"/>
          <w:lang w:eastAsia="ru-RU"/>
        </w:rPr>
        <w:t xml:space="preserve"> года</w:t>
      </w:r>
    </w:p>
    <w:p w:rsidR="00007E33" w:rsidRDefault="00270A7D" w:rsidP="004F69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99687C" w:rsidRPr="009B32FA" w:rsidRDefault="00B04668" w:rsidP="009B32FA">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ar-SA"/>
        </w:rPr>
        <w:t>Ведомость</w:t>
      </w:r>
      <w:r w:rsidR="00275189" w:rsidRPr="00275189">
        <w:rPr>
          <w:rFonts w:ascii="Times New Roman" w:eastAsia="Times New Roman" w:hAnsi="Times New Roman" w:cs="Times New Roman"/>
          <w:sz w:val="32"/>
          <w:szCs w:val="32"/>
          <w:lang w:eastAsia="ar-SA"/>
        </w:rPr>
        <w:t xml:space="preserve"> объемов работ, оборудования  и материалов</w:t>
      </w:r>
      <w:r w:rsidR="00007E33" w:rsidRPr="00007E33">
        <w:rPr>
          <w:rFonts w:ascii="Times New Roman" w:eastAsia="Times New Roman" w:hAnsi="Times New Roman" w:cs="Times New Roman"/>
          <w:b/>
          <w:sz w:val="24"/>
          <w:szCs w:val="24"/>
          <w:lang w:eastAsia="ru-RU"/>
        </w:rPr>
        <w:t xml:space="preserve">                                  </w:t>
      </w:r>
      <w:r w:rsidR="0099687C">
        <w:rPr>
          <w:rFonts w:ascii="Times New Roman" w:eastAsia="Times New Roman" w:hAnsi="Times New Roman" w:cs="Times New Roman"/>
          <w:b/>
          <w:sz w:val="24"/>
          <w:szCs w:val="24"/>
          <w:lang w:eastAsia="ru-RU"/>
        </w:rPr>
        <w:t xml:space="preserve">                            </w:t>
      </w:r>
    </w:p>
    <w:p w:rsidR="008B0800" w:rsidRDefault="00831FB6" w:rsidP="00831FB6">
      <w:pPr>
        <w:spacing w:after="0" w:line="240" w:lineRule="auto"/>
        <w:jc w:val="center"/>
        <w:rPr>
          <w:rFonts w:ascii="Times New Roman" w:eastAsia="Calibri" w:hAnsi="Times New Roman" w:cs="Times New Roman"/>
          <w:sz w:val="24"/>
          <w:szCs w:val="24"/>
        </w:rPr>
      </w:pPr>
      <w:r w:rsidRPr="00831FB6">
        <w:rPr>
          <w:rFonts w:ascii="Times New Roman" w:eastAsia="Calibri" w:hAnsi="Times New Roman" w:cs="Times New Roman"/>
          <w:sz w:val="24"/>
          <w:szCs w:val="24"/>
        </w:rPr>
        <w:t xml:space="preserve">Выполнение работ по благоустройству общественных территорий в 2022 году. </w:t>
      </w:r>
    </w:p>
    <w:p w:rsidR="00831FB6" w:rsidRPr="00831FB6" w:rsidRDefault="00831FB6" w:rsidP="00831FB6">
      <w:pPr>
        <w:spacing w:after="0" w:line="240" w:lineRule="auto"/>
        <w:jc w:val="center"/>
        <w:rPr>
          <w:rFonts w:ascii="Times New Roman" w:eastAsia="Calibri" w:hAnsi="Times New Roman" w:cs="Times New Roman"/>
          <w:sz w:val="24"/>
          <w:szCs w:val="24"/>
        </w:rPr>
      </w:pPr>
      <w:r w:rsidRPr="00831FB6">
        <w:rPr>
          <w:rFonts w:ascii="Times New Roman" w:eastAsia="Calibri" w:hAnsi="Times New Roman" w:cs="Times New Roman"/>
          <w:sz w:val="24"/>
          <w:szCs w:val="24"/>
        </w:rPr>
        <w:t xml:space="preserve">Территория  возле площади им. </w:t>
      </w:r>
      <w:r w:rsidR="00A35D61">
        <w:rPr>
          <w:rFonts w:ascii="Times New Roman" w:eastAsia="Calibri" w:hAnsi="Times New Roman" w:cs="Times New Roman"/>
          <w:sz w:val="24"/>
          <w:szCs w:val="24"/>
        </w:rPr>
        <w:t xml:space="preserve">Ю.А. </w:t>
      </w:r>
      <w:r w:rsidRPr="00831FB6">
        <w:rPr>
          <w:rFonts w:ascii="Times New Roman" w:eastAsia="Calibri" w:hAnsi="Times New Roman" w:cs="Times New Roman"/>
          <w:sz w:val="24"/>
          <w:szCs w:val="24"/>
        </w:rPr>
        <w:t xml:space="preserve">Гагарина </w:t>
      </w:r>
    </w:p>
    <w:p w:rsidR="00807C23" w:rsidRPr="00807C23" w:rsidRDefault="00807C23" w:rsidP="00807C23">
      <w:pPr>
        <w:spacing w:after="0" w:line="240" w:lineRule="auto"/>
        <w:jc w:val="center"/>
        <w:rPr>
          <w:rFonts w:ascii="Times New Roman" w:eastAsia="Calibri" w:hAnsi="Times New Roman" w:cs="Times New Roman"/>
          <w:sz w:val="24"/>
          <w:szCs w:val="24"/>
        </w:rPr>
      </w:pPr>
    </w:p>
    <w:tbl>
      <w:tblPr>
        <w:tblpPr w:leftFromText="180" w:rightFromText="180" w:bottomFromText="200" w:vertAnchor="text" w:tblpY="1"/>
        <w:tblW w:w="15422" w:type="dxa"/>
        <w:tblLayout w:type="fixed"/>
        <w:tblLook w:val="04A0" w:firstRow="1" w:lastRow="0" w:firstColumn="1" w:lastColumn="0" w:noHBand="0" w:noVBand="1"/>
      </w:tblPr>
      <w:tblGrid>
        <w:gridCol w:w="492"/>
        <w:gridCol w:w="3727"/>
        <w:gridCol w:w="1276"/>
        <w:gridCol w:w="1276"/>
        <w:gridCol w:w="1559"/>
        <w:gridCol w:w="3600"/>
        <w:gridCol w:w="1746"/>
        <w:gridCol w:w="1746"/>
      </w:tblGrid>
      <w:tr w:rsidR="00831FB6" w:rsidRPr="00831FB6" w:rsidTr="00A41AF9">
        <w:trPr>
          <w:gridAfter w:val="3"/>
          <w:wAfter w:w="7092" w:type="dxa"/>
          <w:trHeight w:val="776"/>
        </w:trPr>
        <w:tc>
          <w:tcPr>
            <w:tcW w:w="492" w:type="dxa"/>
            <w:tcBorders>
              <w:top w:val="single" w:sz="4" w:space="0" w:color="000000"/>
              <w:left w:val="single" w:sz="4" w:space="0" w:color="000000"/>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bCs/>
                <w:kern w:val="2"/>
                <w:sz w:val="24"/>
                <w:szCs w:val="24"/>
                <w:lang w:eastAsia="ru-RU" w:bidi="hi-IN"/>
              </w:rPr>
              <w:t>№ п/п</w:t>
            </w:r>
          </w:p>
        </w:tc>
        <w:tc>
          <w:tcPr>
            <w:tcW w:w="3727" w:type="dxa"/>
            <w:tcBorders>
              <w:top w:val="single" w:sz="4" w:space="0" w:color="000000"/>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bCs/>
                <w:kern w:val="2"/>
                <w:sz w:val="24"/>
                <w:szCs w:val="24"/>
                <w:lang w:eastAsia="ru-RU" w:bidi="hi-IN"/>
              </w:rPr>
              <w:t>Наименование работ</w:t>
            </w:r>
          </w:p>
        </w:tc>
        <w:tc>
          <w:tcPr>
            <w:tcW w:w="1276" w:type="dxa"/>
            <w:tcBorders>
              <w:top w:val="single" w:sz="4" w:space="0" w:color="000000"/>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proofErr w:type="spellStart"/>
            <w:r w:rsidRPr="000B2795">
              <w:rPr>
                <w:rFonts w:ascii="Times New Roman" w:eastAsia="Times New Roman" w:hAnsi="Times New Roman" w:cs="Times New Roman"/>
                <w:bCs/>
                <w:kern w:val="2"/>
                <w:sz w:val="24"/>
                <w:szCs w:val="24"/>
                <w:lang w:eastAsia="ru-RU" w:bidi="hi-IN"/>
              </w:rPr>
              <w:t>ед.изм</w:t>
            </w:r>
            <w:proofErr w:type="spellEnd"/>
            <w:r w:rsidR="00A35D61" w:rsidRPr="000B2795">
              <w:rPr>
                <w:rFonts w:ascii="Times New Roman" w:eastAsia="Times New Roman" w:hAnsi="Times New Roman" w:cs="Times New Roman"/>
                <w:bCs/>
                <w:kern w:val="2"/>
                <w:sz w:val="24"/>
                <w:szCs w:val="24"/>
                <w:lang w:eastAsia="ru-RU" w:bidi="hi-IN"/>
              </w:rPr>
              <w:t>*</w:t>
            </w:r>
          </w:p>
        </w:tc>
        <w:tc>
          <w:tcPr>
            <w:tcW w:w="1276" w:type="dxa"/>
            <w:tcBorders>
              <w:top w:val="single" w:sz="4" w:space="0" w:color="000000"/>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bCs/>
                <w:kern w:val="2"/>
                <w:sz w:val="24"/>
                <w:szCs w:val="24"/>
                <w:lang w:eastAsia="ru-RU" w:bidi="hi-IN"/>
              </w:rPr>
              <w:t xml:space="preserve">общее кол-во </w:t>
            </w:r>
          </w:p>
        </w:tc>
        <w:tc>
          <w:tcPr>
            <w:tcW w:w="1559" w:type="dxa"/>
            <w:tcBorders>
              <w:top w:val="single" w:sz="4" w:space="0" w:color="000000"/>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bCs/>
                <w:kern w:val="2"/>
                <w:sz w:val="24"/>
                <w:szCs w:val="24"/>
                <w:lang w:eastAsia="ru-RU" w:bidi="hi-IN"/>
              </w:rPr>
              <w:t>Примечание </w:t>
            </w:r>
          </w:p>
        </w:tc>
      </w:tr>
      <w:tr w:rsidR="00831FB6"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bottom"/>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kern w:val="2"/>
                <w:sz w:val="24"/>
                <w:szCs w:val="24"/>
                <w:lang w:eastAsia="ru-RU" w:bidi="hi-IN"/>
              </w:rPr>
              <w:t>1</w:t>
            </w:r>
          </w:p>
        </w:tc>
        <w:tc>
          <w:tcPr>
            <w:tcW w:w="3727" w:type="dxa"/>
            <w:tcBorders>
              <w:top w:val="nil"/>
              <w:left w:val="nil"/>
              <w:bottom w:val="single" w:sz="4" w:space="0" w:color="000000"/>
              <w:right w:val="single" w:sz="4" w:space="0" w:color="000000"/>
            </w:tcBorders>
            <w:vAlign w:val="bottom"/>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kern w:val="2"/>
                <w:sz w:val="24"/>
                <w:szCs w:val="24"/>
                <w:lang w:eastAsia="ru-RU" w:bidi="hi-IN"/>
              </w:rPr>
              <w:t>2</w:t>
            </w:r>
          </w:p>
        </w:tc>
        <w:tc>
          <w:tcPr>
            <w:tcW w:w="1276" w:type="dxa"/>
            <w:tcBorders>
              <w:top w:val="nil"/>
              <w:left w:val="nil"/>
              <w:bottom w:val="single" w:sz="4" w:space="0" w:color="000000"/>
              <w:right w:val="single" w:sz="4" w:space="0" w:color="000000"/>
            </w:tcBorders>
            <w:vAlign w:val="bottom"/>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kern w:val="2"/>
                <w:sz w:val="24"/>
                <w:szCs w:val="24"/>
                <w:lang w:eastAsia="ru-RU" w:bidi="hi-IN"/>
              </w:rPr>
              <w:t>3</w:t>
            </w:r>
          </w:p>
        </w:tc>
        <w:tc>
          <w:tcPr>
            <w:tcW w:w="1276" w:type="dxa"/>
            <w:tcBorders>
              <w:top w:val="nil"/>
              <w:left w:val="nil"/>
              <w:bottom w:val="single" w:sz="4" w:space="0" w:color="000000"/>
              <w:right w:val="single" w:sz="4" w:space="0" w:color="000000"/>
            </w:tcBorders>
            <w:vAlign w:val="bottom"/>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kern w:val="2"/>
                <w:sz w:val="24"/>
                <w:szCs w:val="24"/>
                <w:lang w:eastAsia="ru-RU" w:bidi="hi-IN"/>
              </w:rPr>
              <w:t>4</w:t>
            </w:r>
          </w:p>
        </w:tc>
        <w:tc>
          <w:tcPr>
            <w:tcW w:w="1559" w:type="dxa"/>
            <w:tcBorders>
              <w:top w:val="nil"/>
              <w:left w:val="nil"/>
              <w:bottom w:val="single" w:sz="4" w:space="0" w:color="000000"/>
              <w:right w:val="single" w:sz="4" w:space="0" w:color="000000"/>
            </w:tcBorders>
            <w:vAlign w:val="bottom"/>
            <w:hideMark/>
          </w:tcPr>
          <w:p w:rsidR="00C94192" w:rsidRPr="000B2795"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0B2795">
              <w:rPr>
                <w:rFonts w:ascii="Times New Roman" w:eastAsia="Times New Roman" w:hAnsi="Times New Roman" w:cs="Times New Roman"/>
                <w:kern w:val="2"/>
                <w:sz w:val="24"/>
                <w:szCs w:val="24"/>
                <w:lang w:eastAsia="ru-RU" w:bidi="hi-IN"/>
              </w:rPr>
              <w:t>5 </w:t>
            </w:r>
          </w:p>
        </w:tc>
      </w:tr>
      <w:tr w:rsidR="00831FB6"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b/>
                <w:bCs/>
                <w:kern w:val="2"/>
                <w:lang w:eastAsia="ru-RU" w:bidi="hi-IN"/>
              </w:rPr>
              <w:t> </w:t>
            </w:r>
          </w:p>
        </w:tc>
        <w:tc>
          <w:tcPr>
            <w:tcW w:w="3727" w:type="dxa"/>
            <w:tcBorders>
              <w:top w:val="nil"/>
              <w:left w:val="nil"/>
              <w:bottom w:val="single" w:sz="4" w:space="0" w:color="000000"/>
              <w:right w:val="nil"/>
            </w:tcBorders>
            <w:vAlign w:val="center"/>
            <w:hideMark/>
          </w:tcPr>
          <w:p w:rsidR="00C94192" w:rsidRPr="000B2795" w:rsidRDefault="00C91AD1" w:rsidP="00C941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b/>
                <w:bCs/>
                <w:kern w:val="2"/>
                <w:lang w:eastAsia="ru-RU" w:bidi="hi-IN"/>
              </w:rPr>
              <w:t>1.</w:t>
            </w:r>
            <w:r w:rsidR="00C94192" w:rsidRPr="000B2795">
              <w:rPr>
                <w:rFonts w:ascii="Times New Roman" w:eastAsia="Times New Roman" w:hAnsi="Times New Roman" w:cs="Times New Roman"/>
                <w:b/>
                <w:bCs/>
                <w:kern w:val="2"/>
                <w:lang w:eastAsia="ru-RU" w:bidi="hi-IN"/>
              </w:rPr>
              <w:t>Благоустройство</w:t>
            </w:r>
          </w:p>
        </w:tc>
        <w:tc>
          <w:tcPr>
            <w:tcW w:w="1276" w:type="dxa"/>
            <w:tcBorders>
              <w:top w:val="nil"/>
              <w:left w:val="single" w:sz="4" w:space="0" w:color="000000"/>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b/>
                <w:bCs/>
                <w:kern w:val="2"/>
                <w:lang w:eastAsia="ru-RU" w:bidi="hi-IN"/>
              </w:rPr>
              <w:t> </w:t>
            </w:r>
          </w:p>
        </w:tc>
        <w:tc>
          <w:tcPr>
            <w:tcW w:w="1276" w:type="dxa"/>
            <w:tcBorders>
              <w:top w:val="nil"/>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b/>
                <w:bCs/>
                <w:kern w:val="2"/>
                <w:lang w:eastAsia="ru-RU" w:bidi="hi-IN"/>
              </w:rPr>
              <w:t> </w:t>
            </w:r>
          </w:p>
        </w:tc>
        <w:tc>
          <w:tcPr>
            <w:tcW w:w="1559" w:type="dxa"/>
            <w:tcBorders>
              <w:top w:val="nil"/>
              <w:left w:val="nil"/>
              <w:bottom w:val="single" w:sz="4" w:space="0" w:color="000000"/>
              <w:right w:val="single" w:sz="4" w:space="0" w:color="000000"/>
            </w:tcBorders>
            <w:vAlign w:val="center"/>
            <w:hideMark/>
          </w:tcPr>
          <w:p w:rsidR="00C94192" w:rsidRPr="000B2795" w:rsidRDefault="00C94192"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b/>
                <w:bCs/>
                <w:kern w:val="2"/>
                <w:lang w:eastAsia="ru-RU" w:bidi="hi-IN"/>
              </w:rPr>
              <w:t> </w:t>
            </w:r>
          </w:p>
        </w:tc>
      </w:tr>
      <w:tr w:rsidR="00831FB6" w:rsidRPr="00831FB6" w:rsidTr="00A41AF9">
        <w:trPr>
          <w:gridAfter w:val="3"/>
          <w:wAfter w:w="7092" w:type="dxa"/>
          <w:trHeight w:val="275"/>
        </w:trPr>
        <w:tc>
          <w:tcPr>
            <w:tcW w:w="492" w:type="dxa"/>
            <w:tcBorders>
              <w:top w:val="nil"/>
              <w:left w:val="single" w:sz="4" w:space="0" w:color="000000"/>
              <w:bottom w:val="single" w:sz="4" w:space="0" w:color="000000"/>
              <w:right w:val="single" w:sz="4" w:space="0" w:color="000000"/>
            </w:tcBorders>
            <w:vAlign w:val="center"/>
          </w:tcPr>
          <w:p w:rsidR="00C94192" w:rsidRPr="000B2795" w:rsidRDefault="00C94192" w:rsidP="00C94192">
            <w:pPr>
              <w:spacing w:after="0" w:line="240" w:lineRule="auto"/>
              <w:jc w:val="center"/>
              <w:rPr>
                <w:rFonts w:ascii="Times New Roman" w:eastAsia="Times New Roman" w:hAnsi="Times New Roman" w:cs="Times New Roman"/>
                <w:kern w:val="2"/>
                <w:sz w:val="20"/>
                <w:szCs w:val="20"/>
                <w:lang w:eastAsia="ru-RU" w:bidi="hi-IN"/>
              </w:rPr>
            </w:pPr>
          </w:p>
        </w:tc>
        <w:tc>
          <w:tcPr>
            <w:tcW w:w="5003" w:type="dxa"/>
            <w:gridSpan w:val="2"/>
            <w:tcBorders>
              <w:top w:val="nil"/>
              <w:left w:val="nil"/>
              <w:bottom w:val="single" w:sz="4" w:space="0" w:color="000000"/>
              <w:right w:val="single" w:sz="4" w:space="0" w:color="000000"/>
            </w:tcBorders>
            <w:vAlign w:val="center"/>
          </w:tcPr>
          <w:p w:rsidR="00C94192" w:rsidRPr="000B2795" w:rsidRDefault="0016422C" w:rsidP="00C94192">
            <w:pPr>
              <w:spacing w:after="0" w:line="240" w:lineRule="auto"/>
              <w:rPr>
                <w:rFonts w:ascii="Times New Roman" w:eastAsia="NSimSun" w:hAnsi="Times New Roman" w:cs="Times New Roman"/>
                <w:kern w:val="2"/>
                <w:lang w:eastAsia="zh-CN" w:bidi="hi-IN"/>
              </w:rPr>
            </w:pPr>
            <w:r w:rsidRPr="000B2795">
              <w:rPr>
                <w:rFonts w:ascii="Times New Roman" w:eastAsia="NSimSun" w:hAnsi="Times New Roman" w:cs="Times New Roman"/>
                <w:kern w:val="2"/>
                <w:lang w:eastAsia="zh-CN" w:bidi="hi-IN"/>
              </w:rPr>
              <w:t>Демонтажные работы</w:t>
            </w:r>
          </w:p>
        </w:tc>
        <w:tc>
          <w:tcPr>
            <w:tcW w:w="1276" w:type="dxa"/>
            <w:tcBorders>
              <w:top w:val="nil"/>
              <w:left w:val="nil"/>
              <w:bottom w:val="single" w:sz="4" w:space="0" w:color="000000"/>
              <w:right w:val="single" w:sz="4" w:space="0" w:color="000000"/>
            </w:tcBorders>
            <w:vAlign w:val="center"/>
          </w:tcPr>
          <w:p w:rsidR="00C94192" w:rsidRPr="000B2795" w:rsidRDefault="00C94192" w:rsidP="00C94192">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C94192" w:rsidRPr="000B2795" w:rsidRDefault="00C94192"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661"/>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1</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 xml:space="preserve">Разборка покрытий и оснований: </w:t>
            </w:r>
            <w:proofErr w:type="spellStart"/>
            <w:r w:rsidRPr="000B2795">
              <w:rPr>
                <w:rFonts w:ascii="Times New Roman" w:hAnsi="Times New Roman" w:cs="Times New Roman"/>
              </w:rPr>
              <w:t>асфальто</w:t>
            </w:r>
            <w:proofErr w:type="spellEnd"/>
            <w:r w:rsidRPr="000B2795">
              <w:rPr>
                <w:rFonts w:ascii="Times New Roman" w:hAnsi="Times New Roman" w:cs="Times New Roman"/>
              </w:rPr>
              <w:t>-бетонных и бетонных (прим.)</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м3 конструкций</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0,957</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A41AF9" w:rsidRPr="000B2795" w:rsidRDefault="00A41AF9" w:rsidP="00C94192">
            <w:pPr>
              <w:spacing w:after="0" w:line="240" w:lineRule="auto"/>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 </w:t>
            </w:r>
          </w:p>
        </w:tc>
      </w:tr>
      <w:tr w:rsidR="00A41AF9" w:rsidRPr="00831FB6" w:rsidTr="00A41AF9">
        <w:trPr>
          <w:gridAfter w:val="3"/>
          <w:wAfter w:w="7092" w:type="dxa"/>
          <w:trHeight w:val="673"/>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2</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 xml:space="preserve">Разборка тротуаров и дорожек из </w:t>
            </w:r>
            <w:proofErr w:type="spellStart"/>
            <w:r w:rsidRPr="000B2795">
              <w:rPr>
                <w:rFonts w:ascii="Times New Roman" w:hAnsi="Times New Roman" w:cs="Times New Roman"/>
              </w:rPr>
              <w:t>бусчатки</w:t>
            </w:r>
            <w:proofErr w:type="spellEnd"/>
            <w:r w:rsidRPr="000B2795">
              <w:rPr>
                <w:rFonts w:ascii="Times New Roman" w:hAnsi="Times New Roman" w:cs="Times New Roman"/>
              </w:rPr>
              <w:t xml:space="preserve"> с их отноской и укладкой в штабель</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м2 основания</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13,4</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 </w:t>
            </w:r>
          </w:p>
        </w:tc>
      </w:tr>
      <w:tr w:rsidR="00A41AF9" w:rsidRPr="00831FB6" w:rsidTr="00A41AF9">
        <w:trPr>
          <w:gridAfter w:val="3"/>
          <w:wAfter w:w="7092" w:type="dxa"/>
          <w:trHeight w:val="416"/>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3</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Разборка бортовых камней: на бетонном основании</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9,21</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 </w:t>
            </w:r>
          </w:p>
        </w:tc>
      </w:tr>
      <w:tr w:rsidR="00A41AF9" w:rsidRPr="00831FB6" w:rsidTr="00A41AF9">
        <w:trPr>
          <w:gridAfter w:val="3"/>
          <w:wAfter w:w="7092" w:type="dxa"/>
          <w:trHeight w:val="437"/>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4</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мусора строительного с погрузкой экскаваторами емкостью ковша до 0,5 м3</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360,082952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 </w:t>
            </w:r>
          </w:p>
        </w:tc>
      </w:tr>
      <w:tr w:rsidR="00A41AF9" w:rsidRPr="00831FB6" w:rsidTr="00A41AF9">
        <w:trPr>
          <w:gridAfter w:val="3"/>
          <w:wAfter w:w="7092" w:type="dxa"/>
          <w:trHeight w:val="1094"/>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5</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Перевозка грузов автомобилями-самосвалами грузоподъемностью 10 т, работающих вне карьера, на расстояние: до 15 км I класс груза</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507,482952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Liberation Serif" w:eastAsia="Times New Roman" w:hAnsi="Liberation Serif" w:cs="Times New Roman"/>
                <w:kern w:val="2"/>
                <w:sz w:val="24"/>
                <w:szCs w:val="24"/>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Times New Roman" w:hAnsi="Times New Roman" w:cs="Times New Roman"/>
                <w:b/>
                <w:bCs/>
                <w:kern w:val="2"/>
                <w:sz w:val="20"/>
                <w:szCs w:val="20"/>
                <w:lang w:eastAsia="ru-RU" w:bidi="hi-IN"/>
              </w:rPr>
            </w:pPr>
            <w:r w:rsidRPr="000B2795">
              <w:rPr>
                <w:rFonts w:ascii="Times New Roman" w:eastAsia="Times New Roman" w:hAnsi="Times New Roman" w:cs="Times New Roman"/>
                <w:b/>
                <w:bCs/>
                <w:kern w:val="2"/>
                <w:sz w:val="20"/>
                <w:szCs w:val="20"/>
                <w:lang w:eastAsia="ru-RU" w:bidi="hi-IN"/>
              </w:rPr>
              <w:t>6</w:t>
            </w:r>
          </w:p>
        </w:tc>
        <w:tc>
          <w:tcPr>
            <w:tcW w:w="3727" w:type="dxa"/>
            <w:tcBorders>
              <w:top w:val="nil"/>
              <w:left w:val="nil"/>
              <w:bottom w:val="single" w:sz="4" w:space="0" w:color="000000"/>
              <w:right w:val="single" w:sz="4" w:space="0" w:color="000000"/>
            </w:tcBorders>
          </w:tcPr>
          <w:p w:rsidR="00A41AF9" w:rsidRPr="000B2795" w:rsidRDefault="00A41AF9" w:rsidP="00A41AF9">
            <w:pPr>
              <w:rPr>
                <w:rFonts w:ascii="Times New Roman" w:hAnsi="Times New Roman" w:cs="Times New Roman"/>
              </w:rPr>
            </w:pPr>
            <w:r w:rsidRPr="000B2795">
              <w:rPr>
                <w:rFonts w:ascii="Times New Roman" w:hAnsi="Times New Roman" w:cs="Times New Roman"/>
              </w:rPr>
              <w:t>Захоронение ТКО</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507,482952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529"/>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7</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металлических конструкций массой до 1 т</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0,51</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241"/>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Times New Roman"/>
                <w:kern w:val="2"/>
                <w:sz w:val="20"/>
                <w:szCs w:val="20"/>
                <w:lang w:eastAsia="zh-CN" w:bidi="hi-IN"/>
              </w:rPr>
            </w:pPr>
            <w:r w:rsidRPr="000B2795">
              <w:rPr>
                <w:rFonts w:ascii="Times New Roman" w:eastAsia="Times New Roman" w:hAnsi="Times New Roman" w:cs="Times New Roman"/>
                <w:kern w:val="2"/>
                <w:sz w:val="20"/>
                <w:szCs w:val="20"/>
                <w:lang w:eastAsia="ru-RU" w:bidi="hi-IN"/>
              </w:rPr>
              <w:t>8</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изделий плотничных скамьи</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0,51</w:t>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241"/>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sz w:val="20"/>
                <w:szCs w:val="20"/>
                <w:lang w:eastAsia="ru-RU" w:bidi="hi-IN"/>
              </w:rPr>
            </w:pPr>
            <w:r w:rsidRPr="000B2795">
              <w:rPr>
                <w:rFonts w:ascii="Times New Roman" w:eastAsia="Times New Roman" w:hAnsi="Times New Roman" w:cs="Times New Roman"/>
                <w:kern w:val="2"/>
                <w:sz w:val="20"/>
                <w:szCs w:val="20"/>
                <w:lang w:eastAsia="ru-RU" w:bidi="hi-IN"/>
              </w:rPr>
              <w:t>9</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Перевозка грузов автомобилями-самосвалами грузоподъемностью 10 т, работающих вне карьера, на расстояние: до 3 км I класс груза</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0,51</w:t>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43"/>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C94192">
            <w:pPr>
              <w:spacing w:after="0" w:line="240" w:lineRule="auto"/>
              <w:jc w:val="center"/>
              <w:rPr>
                <w:rFonts w:ascii="Liberation Serif" w:eastAsia="Times New Roman" w:hAnsi="Liberation Serif" w:cs="Times New Roman"/>
                <w:kern w:val="2"/>
                <w:sz w:val="24"/>
                <w:szCs w:val="24"/>
                <w:lang w:eastAsia="ru-RU" w:bidi="hi-IN"/>
              </w:rPr>
            </w:pPr>
          </w:p>
        </w:tc>
        <w:tc>
          <w:tcPr>
            <w:tcW w:w="7838" w:type="dxa"/>
            <w:gridSpan w:val="4"/>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bCs/>
              </w:rPr>
            </w:pPr>
            <w:r w:rsidRPr="000B2795">
              <w:rPr>
                <w:rFonts w:ascii="Times New Roman" w:hAnsi="Times New Roman" w:cs="Times New Roman"/>
                <w:b/>
                <w:bCs/>
              </w:rPr>
              <w:t xml:space="preserve"> </w:t>
            </w:r>
            <w:r w:rsidRPr="000B2795">
              <w:rPr>
                <w:rFonts w:ascii="Times New Roman" w:hAnsi="Times New Roman" w:cs="Times New Roman"/>
                <w:bCs/>
              </w:rPr>
              <w:t>Монтажные работы</w:t>
            </w:r>
          </w:p>
        </w:tc>
      </w:tr>
      <w:tr w:rsidR="00A41AF9"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C94192">
            <w:pPr>
              <w:spacing w:after="0" w:line="240" w:lineRule="auto"/>
              <w:jc w:val="center"/>
              <w:rPr>
                <w:rFonts w:ascii="Liberation Serif" w:eastAsia="Times New Roman" w:hAnsi="Liberation Serif" w:cs="Times New Roman"/>
                <w:kern w:val="2"/>
                <w:sz w:val="24"/>
                <w:szCs w:val="24"/>
                <w:lang w:eastAsia="ru-RU" w:bidi="hi-IN"/>
              </w:rPr>
            </w:pPr>
          </w:p>
        </w:tc>
        <w:tc>
          <w:tcPr>
            <w:tcW w:w="7838" w:type="dxa"/>
            <w:gridSpan w:val="4"/>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установка бортовых камней</w:t>
            </w:r>
          </w:p>
        </w:tc>
      </w:tr>
      <w:tr w:rsidR="00A41AF9" w:rsidRPr="00831FB6" w:rsidTr="00A41AF9">
        <w:trPr>
          <w:gridAfter w:val="3"/>
          <w:wAfter w:w="7092" w:type="dxa"/>
          <w:trHeight w:val="63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C941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10</w:t>
            </w:r>
          </w:p>
        </w:tc>
        <w:tc>
          <w:tcPr>
            <w:tcW w:w="3727" w:type="dxa"/>
            <w:tcBorders>
              <w:top w:val="nil"/>
              <w:left w:val="nil"/>
              <w:bottom w:val="single" w:sz="4" w:space="0" w:color="000000"/>
              <w:right w:val="single" w:sz="4" w:space="0" w:color="000000"/>
            </w:tcBorders>
          </w:tcPr>
          <w:p w:rsidR="00A41AF9" w:rsidRPr="000B2795" w:rsidRDefault="00A41AF9" w:rsidP="0061512B">
            <w:pPr>
              <w:rPr>
                <w:rFonts w:ascii="Times New Roman" w:hAnsi="Times New Roman" w:cs="Times New Roman"/>
              </w:rPr>
            </w:pPr>
            <w:r w:rsidRPr="000B2795">
              <w:rPr>
                <w:rFonts w:ascii="Times New Roman" w:hAnsi="Times New Roman" w:cs="Times New Roman"/>
              </w:rPr>
              <w:t>Установка бортовых камней бетонных: при других видах покрытий</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 бортового камня</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8</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C94192">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11</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Бетон тяжелый, класс В15 (М200)</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40,592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12</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Раствор готовый кладочный цементный марки 100</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A41AF9" w:rsidRPr="000B2795" w:rsidRDefault="00A41AF9" w:rsidP="00A41AF9">
            <w:pPr>
              <w:jc w:val="center"/>
              <w:rPr>
                <w:rFonts w:ascii="Times New Roman" w:hAnsi="Times New Roman" w:cs="Times New Roman"/>
              </w:rPr>
            </w:pPr>
            <w:r w:rsidRPr="000B2795">
              <w:rPr>
                <w:rFonts w:ascii="Times New Roman" w:hAnsi="Times New Roman" w:cs="Times New Roman"/>
              </w:rPr>
              <w:t>0,1584</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13</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Камни бортовые  /бетон В22,5 (М300), объем 0,016 м3/ (ГОСТ 6665-91)</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800</w:t>
            </w:r>
          </w:p>
        </w:tc>
        <w:tc>
          <w:tcPr>
            <w:tcW w:w="1559" w:type="dxa"/>
            <w:tcBorders>
              <w:top w:val="nil"/>
              <w:left w:val="nil"/>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single" w:sz="4" w:space="0" w:color="000000"/>
              <w:left w:val="single" w:sz="4" w:space="0" w:color="000000"/>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NSimSun" w:hAnsi="Times New Roman" w:cs="Lucida Sans"/>
                <w:kern w:val="2"/>
                <w:lang w:eastAsia="zh-CN" w:bidi="hi-IN"/>
              </w:rPr>
            </w:pPr>
          </w:p>
        </w:tc>
        <w:tc>
          <w:tcPr>
            <w:tcW w:w="5003" w:type="dxa"/>
            <w:gridSpan w:val="2"/>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устройство бру</w:t>
            </w:r>
            <w:r w:rsidR="00B32B92" w:rsidRPr="000B2795">
              <w:rPr>
                <w:rFonts w:ascii="Times New Roman" w:hAnsi="Times New Roman" w:cs="Times New Roman"/>
              </w:rPr>
              <w:t>с</w:t>
            </w:r>
            <w:r w:rsidRPr="000B2795">
              <w:rPr>
                <w:rFonts w:ascii="Times New Roman" w:hAnsi="Times New Roman" w:cs="Times New Roman"/>
              </w:rPr>
              <w:t>чатки</w:t>
            </w:r>
          </w:p>
        </w:tc>
        <w:tc>
          <w:tcPr>
            <w:tcW w:w="1276" w:type="dxa"/>
            <w:tcBorders>
              <w:top w:val="nil"/>
              <w:left w:val="nil"/>
              <w:bottom w:val="single" w:sz="4" w:space="0" w:color="000000"/>
              <w:right w:val="single" w:sz="4" w:space="0" w:color="000000"/>
            </w:tcBorders>
          </w:tcPr>
          <w:p w:rsidR="00A41AF9" w:rsidRPr="000B2795" w:rsidRDefault="00A41AF9" w:rsidP="006467BD">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A41AF9" w:rsidRPr="000B2795" w:rsidRDefault="00A41AF9" w:rsidP="0016422C">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single" w:sz="4" w:space="0" w:color="000000"/>
              <w:left w:val="single" w:sz="4" w:space="0" w:color="000000"/>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NSimSun" w:hAnsi="Times New Roman" w:cs="Lucida Sans"/>
                <w:kern w:val="2"/>
                <w:lang w:eastAsia="zh-CN" w:bidi="hi-IN"/>
              </w:rPr>
              <w:t>14</w:t>
            </w:r>
          </w:p>
        </w:tc>
        <w:tc>
          <w:tcPr>
            <w:tcW w:w="3727" w:type="dxa"/>
            <w:tcBorders>
              <w:top w:val="single" w:sz="4" w:space="0" w:color="000000"/>
              <w:left w:val="nil"/>
              <w:bottom w:val="single" w:sz="4" w:space="0" w:color="000000"/>
              <w:right w:val="single" w:sz="4" w:space="0" w:color="auto"/>
            </w:tcBorders>
          </w:tcPr>
          <w:p w:rsidR="00A41AF9" w:rsidRPr="000B2795" w:rsidRDefault="00A41AF9">
            <w:pPr>
              <w:rPr>
                <w:rFonts w:ascii="Times New Roman" w:hAnsi="Times New Roman" w:cs="Times New Roman"/>
              </w:rPr>
            </w:pPr>
            <w:r w:rsidRPr="000B2795">
              <w:rPr>
                <w:rFonts w:ascii="Times New Roman" w:hAnsi="Times New Roman" w:cs="Times New Roman"/>
              </w:rPr>
              <w:t>Устройство подстилающих и выравнивающих слоев оснований: из песчано-гравийной смеси, дресвы</w:t>
            </w:r>
          </w:p>
        </w:tc>
        <w:tc>
          <w:tcPr>
            <w:tcW w:w="1276" w:type="dxa"/>
            <w:tcBorders>
              <w:top w:val="nil"/>
              <w:left w:val="single" w:sz="4" w:space="0" w:color="auto"/>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м3 материала основания (в плотном теле)</w:t>
            </w:r>
          </w:p>
        </w:tc>
        <w:tc>
          <w:tcPr>
            <w:tcW w:w="1276" w:type="dxa"/>
            <w:tcBorders>
              <w:top w:val="nil"/>
              <w:left w:val="nil"/>
              <w:bottom w:val="single" w:sz="4" w:space="0" w:color="000000"/>
              <w:right w:val="single" w:sz="4" w:space="0" w:color="000000"/>
            </w:tcBorders>
          </w:tcPr>
          <w:p w:rsidR="00A41AF9" w:rsidRPr="00AC3D60" w:rsidRDefault="00AC3D60" w:rsidP="00A41AF9">
            <w:pPr>
              <w:jc w:val="center"/>
              <w:rPr>
                <w:rFonts w:ascii="Times New Roman" w:hAnsi="Times New Roman" w:cs="Times New Roman"/>
              </w:rPr>
            </w:pPr>
            <w:r w:rsidRPr="00AC3D60">
              <w:rPr>
                <w:rFonts w:ascii="Times New Roman" w:hAnsi="Times New Roman" w:cs="Times New Roman"/>
              </w:rPr>
              <w:t>0,805</w:t>
            </w:r>
            <w:r w:rsidR="00A41AF9"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AC3D60" w:rsidRDefault="00A41AF9" w:rsidP="004860BF">
            <w:pPr>
              <w:spacing w:after="0" w:line="240" w:lineRule="auto"/>
              <w:jc w:val="center"/>
              <w:rPr>
                <w:rFonts w:ascii="Times New Roman" w:eastAsia="Times New Roman" w:hAnsi="Times New Roman" w:cs="Times New Roman"/>
                <w:color w:val="FF0000"/>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15</w:t>
            </w:r>
          </w:p>
        </w:tc>
        <w:tc>
          <w:tcPr>
            <w:tcW w:w="3727" w:type="dxa"/>
            <w:tcBorders>
              <w:top w:val="nil"/>
              <w:left w:val="nil"/>
              <w:bottom w:val="single" w:sz="4" w:space="0" w:color="000000"/>
              <w:right w:val="single" w:sz="4" w:space="0" w:color="auto"/>
            </w:tcBorders>
          </w:tcPr>
          <w:p w:rsidR="00A41AF9" w:rsidRPr="000B2795" w:rsidRDefault="00A41AF9">
            <w:pPr>
              <w:rPr>
                <w:rFonts w:ascii="Times New Roman" w:hAnsi="Times New Roman" w:cs="Times New Roman"/>
              </w:rPr>
            </w:pPr>
            <w:r w:rsidRPr="000B2795">
              <w:rPr>
                <w:rFonts w:ascii="Times New Roman" w:hAnsi="Times New Roman" w:cs="Times New Roman"/>
              </w:rPr>
              <w:t>Смесь песчано-гравийная природная</w:t>
            </w:r>
          </w:p>
        </w:tc>
        <w:tc>
          <w:tcPr>
            <w:tcW w:w="1276" w:type="dxa"/>
            <w:tcBorders>
              <w:top w:val="nil"/>
              <w:left w:val="single" w:sz="4" w:space="0" w:color="auto"/>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A41AF9" w:rsidRPr="00AC3D60" w:rsidRDefault="00AC3D60" w:rsidP="00A41AF9">
            <w:pPr>
              <w:jc w:val="center"/>
              <w:rPr>
                <w:rFonts w:ascii="Times New Roman" w:hAnsi="Times New Roman" w:cs="Times New Roman"/>
              </w:rPr>
            </w:pPr>
            <w:r w:rsidRPr="00AC3D60">
              <w:rPr>
                <w:rFonts w:ascii="Times New Roman" w:hAnsi="Times New Roman" w:cs="Times New Roman"/>
              </w:rPr>
              <w:t>98,2083</w:t>
            </w:r>
          </w:p>
        </w:tc>
        <w:tc>
          <w:tcPr>
            <w:tcW w:w="1559" w:type="dxa"/>
            <w:tcBorders>
              <w:top w:val="nil"/>
              <w:left w:val="nil"/>
              <w:bottom w:val="single" w:sz="4" w:space="0" w:color="000000"/>
              <w:right w:val="single" w:sz="4" w:space="0" w:color="000000"/>
            </w:tcBorders>
            <w:vAlign w:val="center"/>
          </w:tcPr>
          <w:p w:rsidR="00A41AF9" w:rsidRPr="00AC3D60" w:rsidRDefault="00A41AF9" w:rsidP="004860BF">
            <w:pPr>
              <w:spacing w:after="0" w:line="240" w:lineRule="auto"/>
              <w:jc w:val="center"/>
              <w:rPr>
                <w:rFonts w:ascii="Times New Roman" w:eastAsia="Times New Roman" w:hAnsi="Times New Roman" w:cs="Times New Roman"/>
                <w:color w:val="FF0000"/>
                <w:kern w:val="2"/>
                <w:lang w:eastAsia="ru-RU" w:bidi="hi-IN"/>
              </w:rPr>
            </w:pPr>
          </w:p>
        </w:tc>
      </w:tr>
      <w:tr w:rsidR="00A41AF9" w:rsidRPr="00831FB6" w:rsidTr="00A41AF9">
        <w:trPr>
          <w:gridAfter w:val="3"/>
          <w:wAfter w:w="7092" w:type="dxa"/>
          <w:trHeight w:val="27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16</w:t>
            </w:r>
          </w:p>
        </w:tc>
        <w:tc>
          <w:tcPr>
            <w:tcW w:w="3727" w:type="dxa"/>
            <w:tcBorders>
              <w:top w:val="nil"/>
              <w:left w:val="nil"/>
              <w:bottom w:val="single" w:sz="4" w:space="0" w:color="000000"/>
              <w:right w:val="single" w:sz="4" w:space="0" w:color="auto"/>
            </w:tcBorders>
          </w:tcPr>
          <w:p w:rsidR="00A41AF9" w:rsidRPr="000B2795" w:rsidRDefault="00A41AF9">
            <w:pPr>
              <w:rPr>
                <w:rFonts w:ascii="Times New Roman" w:hAnsi="Times New Roman" w:cs="Times New Roman"/>
              </w:rPr>
            </w:pPr>
            <w:r w:rsidRPr="000B2795">
              <w:rPr>
                <w:rFonts w:ascii="Times New Roman" w:hAnsi="Times New Roman" w:cs="Times New Roman"/>
              </w:rPr>
              <w:t xml:space="preserve">Укладка </w:t>
            </w:r>
            <w:proofErr w:type="spellStart"/>
            <w:r w:rsidRPr="000B2795">
              <w:rPr>
                <w:rFonts w:ascii="Times New Roman" w:hAnsi="Times New Roman" w:cs="Times New Roman"/>
              </w:rPr>
              <w:t>геотекстиля</w:t>
            </w:r>
            <w:proofErr w:type="spellEnd"/>
          </w:p>
        </w:tc>
        <w:tc>
          <w:tcPr>
            <w:tcW w:w="1276" w:type="dxa"/>
            <w:tcBorders>
              <w:top w:val="nil"/>
              <w:left w:val="single" w:sz="4" w:space="0" w:color="auto"/>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1000 м2 покрытия</w:t>
            </w:r>
          </w:p>
        </w:tc>
        <w:tc>
          <w:tcPr>
            <w:tcW w:w="1276" w:type="dxa"/>
            <w:tcBorders>
              <w:top w:val="nil"/>
              <w:left w:val="nil"/>
              <w:bottom w:val="single" w:sz="4" w:space="0" w:color="000000"/>
              <w:right w:val="single" w:sz="4" w:space="0" w:color="000000"/>
            </w:tcBorders>
          </w:tcPr>
          <w:p w:rsidR="00A41AF9" w:rsidRPr="00AC3D60" w:rsidRDefault="00AC3D60" w:rsidP="00A41AF9">
            <w:pPr>
              <w:jc w:val="center"/>
              <w:rPr>
                <w:rFonts w:ascii="Times New Roman" w:hAnsi="Times New Roman" w:cs="Times New Roman"/>
              </w:rPr>
            </w:pPr>
            <w:r w:rsidRPr="00AC3D60">
              <w:rPr>
                <w:rFonts w:ascii="Times New Roman" w:hAnsi="Times New Roman" w:cs="Times New Roman"/>
              </w:rPr>
              <w:t>0,80</w:t>
            </w:r>
            <w:r w:rsidR="00A41AF9" w:rsidRPr="00AC3D60">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A41AF9" w:rsidRPr="00AC3D60" w:rsidRDefault="00A41AF9" w:rsidP="004860BF">
            <w:pPr>
              <w:spacing w:after="0" w:line="240" w:lineRule="auto"/>
              <w:jc w:val="center"/>
              <w:rPr>
                <w:rFonts w:ascii="Times New Roman" w:eastAsia="Times New Roman" w:hAnsi="Times New Roman" w:cs="Times New Roman"/>
                <w:color w:val="FF0000"/>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17</w:t>
            </w:r>
          </w:p>
        </w:tc>
        <w:tc>
          <w:tcPr>
            <w:tcW w:w="3727" w:type="dxa"/>
            <w:tcBorders>
              <w:top w:val="nil"/>
              <w:left w:val="nil"/>
              <w:bottom w:val="single" w:sz="4" w:space="0" w:color="000000"/>
              <w:right w:val="single" w:sz="4" w:space="0" w:color="000000"/>
            </w:tcBorders>
          </w:tcPr>
          <w:p w:rsidR="00A41AF9" w:rsidRPr="000B2795" w:rsidRDefault="00A41AF9" w:rsidP="00B32B92">
            <w:pPr>
              <w:rPr>
                <w:rFonts w:ascii="Times New Roman" w:hAnsi="Times New Roman" w:cs="Times New Roman"/>
              </w:rPr>
            </w:pPr>
            <w:proofErr w:type="spellStart"/>
            <w:r w:rsidRPr="000B2795">
              <w:rPr>
                <w:rFonts w:ascii="Times New Roman" w:hAnsi="Times New Roman" w:cs="Times New Roman"/>
              </w:rPr>
              <w:t>Геотекстиль</w:t>
            </w:r>
            <w:proofErr w:type="spellEnd"/>
            <w:r w:rsidRPr="000B2795">
              <w:rPr>
                <w:rFonts w:ascii="Times New Roman" w:hAnsi="Times New Roman" w:cs="Times New Roman"/>
              </w:rPr>
              <w:t xml:space="preserve"> </w:t>
            </w:r>
            <w:proofErr w:type="spellStart"/>
            <w:r w:rsidRPr="000B2795">
              <w:rPr>
                <w:rFonts w:ascii="Times New Roman" w:hAnsi="Times New Roman" w:cs="Times New Roman"/>
              </w:rPr>
              <w:t>иглопробивной</w:t>
            </w:r>
            <w:proofErr w:type="spellEnd"/>
            <w:r w:rsidRPr="000B2795">
              <w:rPr>
                <w:rFonts w:ascii="Times New Roman" w:hAnsi="Times New Roman" w:cs="Times New Roman"/>
              </w:rPr>
              <w:t xml:space="preserve"> </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 м2</w:t>
            </w:r>
          </w:p>
        </w:tc>
        <w:tc>
          <w:tcPr>
            <w:tcW w:w="1276" w:type="dxa"/>
            <w:tcBorders>
              <w:top w:val="nil"/>
              <w:left w:val="nil"/>
              <w:bottom w:val="single" w:sz="4" w:space="0" w:color="000000"/>
              <w:right w:val="single" w:sz="4" w:space="0" w:color="000000"/>
            </w:tcBorders>
          </w:tcPr>
          <w:p w:rsidR="00A41AF9" w:rsidRPr="00AC3D60" w:rsidRDefault="00AC3D60" w:rsidP="00A41AF9">
            <w:pPr>
              <w:jc w:val="center"/>
              <w:rPr>
                <w:rFonts w:ascii="Times New Roman" w:hAnsi="Times New Roman" w:cs="Times New Roman"/>
              </w:rPr>
            </w:pPr>
            <w:r w:rsidRPr="00AC3D60">
              <w:rPr>
                <w:rFonts w:ascii="Times New Roman" w:hAnsi="Times New Roman" w:cs="Times New Roman"/>
              </w:rPr>
              <w:t>80,5</w:t>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18</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Устройство подстилающих и выравнивающих слоев оснований: из песка</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100 м3 материала основания (в плотном теле)</w:t>
            </w:r>
          </w:p>
        </w:tc>
        <w:tc>
          <w:tcPr>
            <w:tcW w:w="1276" w:type="dxa"/>
            <w:tcBorders>
              <w:top w:val="nil"/>
              <w:left w:val="nil"/>
              <w:bottom w:val="single" w:sz="4" w:space="0" w:color="000000"/>
              <w:right w:val="single" w:sz="4" w:space="0" w:color="000000"/>
            </w:tcBorders>
          </w:tcPr>
          <w:p w:rsidR="00A41AF9" w:rsidRPr="00AC3D60" w:rsidRDefault="00AC3D60" w:rsidP="00A41AF9">
            <w:pPr>
              <w:jc w:val="center"/>
              <w:rPr>
                <w:rFonts w:ascii="Times New Roman" w:hAnsi="Times New Roman" w:cs="Times New Roman"/>
              </w:rPr>
            </w:pPr>
            <w:r w:rsidRPr="00AC3D60">
              <w:rPr>
                <w:rFonts w:ascii="Times New Roman" w:hAnsi="Times New Roman" w:cs="Times New Roman"/>
              </w:rPr>
              <w:t>1,2075</w:t>
            </w:r>
            <w:r w:rsidR="00A41AF9"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20</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Песок природный для строительных работ средний</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A41AF9" w:rsidRPr="00AC3D60" w:rsidRDefault="00AC3D60" w:rsidP="008E2A15">
            <w:pPr>
              <w:jc w:val="center"/>
              <w:rPr>
                <w:rFonts w:ascii="Times New Roman" w:hAnsi="Times New Roman" w:cs="Times New Roman"/>
              </w:rPr>
            </w:pPr>
            <w:r w:rsidRPr="00AC3D60">
              <w:rPr>
                <w:rFonts w:ascii="Times New Roman" w:hAnsi="Times New Roman" w:cs="Times New Roman"/>
              </w:rPr>
              <w:t>132,825</w:t>
            </w:r>
            <w:r w:rsidR="00A41AF9"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21</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Устройство покрытий из тротуарной плитки, количество плитки при укладке на 1 м2: 40 шт.</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10 м2</w:t>
            </w:r>
          </w:p>
        </w:tc>
        <w:tc>
          <w:tcPr>
            <w:tcW w:w="1276" w:type="dxa"/>
            <w:tcBorders>
              <w:top w:val="nil"/>
              <w:left w:val="nil"/>
              <w:bottom w:val="single" w:sz="4" w:space="0" w:color="000000"/>
              <w:right w:val="single" w:sz="4" w:space="0" w:color="000000"/>
            </w:tcBorders>
          </w:tcPr>
          <w:p w:rsidR="00A41AF9" w:rsidRPr="00AC3D60" w:rsidRDefault="00AC3D60" w:rsidP="008E2A15">
            <w:pPr>
              <w:jc w:val="center"/>
              <w:rPr>
                <w:rFonts w:ascii="Times New Roman" w:hAnsi="Times New Roman" w:cs="Times New Roman"/>
              </w:rPr>
            </w:pPr>
            <w:r w:rsidRPr="00AC3D60">
              <w:rPr>
                <w:rFonts w:ascii="Times New Roman" w:hAnsi="Times New Roman" w:cs="Times New Roman"/>
              </w:rPr>
              <w:t>80</w:t>
            </w:r>
            <w:r w:rsidR="00A41AF9" w:rsidRPr="00AC3D60">
              <w:rPr>
                <w:rFonts w:ascii="Times New Roman" w:hAnsi="Times New Roman" w:cs="Times New Roman"/>
              </w:rPr>
              <w:t>,5</w:t>
            </w:r>
            <w:r w:rsidR="00A41AF9"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AC3D60"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22</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Плитка фигурная тротуарная, цветная толщина 50 мм</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м2</w:t>
            </w:r>
          </w:p>
        </w:tc>
        <w:tc>
          <w:tcPr>
            <w:tcW w:w="1276" w:type="dxa"/>
            <w:tcBorders>
              <w:top w:val="nil"/>
              <w:left w:val="nil"/>
              <w:bottom w:val="single" w:sz="4" w:space="0" w:color="000000"/>
              <w:right w:val="single" w:sz="4" w:space="0" w:color="000000"/>
            </w:tcBorders>
          </w:tcPr>
          <w:p w:rsidR="00A41AF9" w:rsidRPr="00AC3D60" w:rsidRDefault="00AC3D60">
            <w:pPr>
              <w:jc w:val="center"/>
              <w:rPr>
                <w:rFonts w:ascii="Times New Roman" w:hAnsi="Times New Roman" w:cs="Times New Roman"/>
              </w:rPr>
            </w:pPr>
            <w:r w:rsidRPr="00AC3D60">
              <w:rPr>
                <w:rFonts w:ascii="Times New Roman" w:hAnsi="Times New Roman" w:cs="Times New Roman"/>
              </w:rPr>
              <w:t>821,1</w:t>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AC3D60" w:rsidTr="00A41AF9">
        <w:trPr>
          <w:gridAfter w:val="3"/>
          <w:wAfter w:w="7092" w:type="dxa"/>
          <w:trHeight w:val="278"/>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23</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Резка тротуарной плитки толщиной 70 мм: угловой шлифовальной машинкой</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м реза</w:t>
            </w:r>
          </w:p>
        </w:tc>
        <w:tc>
          <w:tcPr>
            <w:tcW w:w="1276" w:type="dxa"/>
            <w:tcBorders>
              <w:top w:val="nil"/>
              <w:left w:val="nil"/>
              <w:bottom w:val="single" w:sz="4" w:space="0" w:color="000000"/>
              <w:right w:val="single" w:sz="4" w:space="0" w:color="000000"/>
            </w:tcBorders>
          </w:tcPr>
          <w:p w:rsidR="00A41AF9" w:rsidRPr="00AC3D60" w:rsidRDefault="00AC3D60">
            <w:pPr>
              <w:jc w:val="center"/>
              <w:rPr>
                <w:rFonts w:ascii="Times New Roman" w:hAnsi="Times New Roman" w:cs="Times New Roman"/>
              </w:rPr>
            </w:pPr>
            <w:r w:rsidRPr="00AC3D60">
              <w:rPr>
                <w:rFonts w:ascii="Times New Roman" w:hAnsi="Times New Roman" w:cs="Times New Roman"/>
              </w:rPr>
              <w:t>250</w:t>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A41AF9" w:rsidRPr="00831FB6" w:rsidTr="00A41AF9">
        <w:trPr>
          <w:gridAfter w:val="3"/>
          <w:wAfter w:w="7092" w:type="dxa"/>
          <w:trHeight w:val="530"/>
        </w:trPr>
        <w:tc>
          <w:tcPr>
            <w:tcW w:w="492" w:type="dxa"/>
            <w:tcBorders>
              <w:top w:val="nil"/>
              <w:left w:val="single" w:sz="4" w:space="0" w:color="000000"/>
              <w:bottom w:val="single" w:sz="4" w:space="0" w:color="000000"/>
              <w:right w:val="single" w:sz="4" w:space="0" w:color="000000"/>
            </w:tcBorders>
            <w:vAlign w:val="center"/>
            <w:hideMark/>
          </w:tcPr>
          <w:p w:rsidR="00A41AF9" w:rsidRPr="000B2795" w:rsidRDefault="00A41AF9"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w:t>
            </w:r>
          </w:p>
        </w:tc>
        <w:tc>
          <w:tcPr>
            <w:tcW w:w="3727" w:type="dxa"/>
            <w:tcBorders>
              <w:top w:val="nil"/>
              <w:left w:val="nil"/>
              <w:bottom w:val="single" w:sz="4" w:space="0" w:color="000000"/>
              <w:right w:val="single" w:sz="4" w:space="0" w:color="000000"/>
            </w:tcBorders>
          </w:tcPr>
          <w:p w:rsidR="00A41AF9" w:rsidRPr="000B2795" w:rsidRDefault="00A41AF9">
            <w:pPr>
              <w:rPr>
                <w:rFonts w:ascii="Times New Roman" w:hAnsi="Times New Roman" w:cs="Times New Roman"/>
              </w:rPr>
            </w:pPr>
            <w:r w:rsidRPr="000B2795">
              <w:rPr>
                <w:rFonts w:ascii="Times New Roman" w:hAnsi="Times New Roman" w:cs="Times New Roman"/>
              </w:rPr>
              <w:t>Добавлять (уменьшать) на каждые 10 мм: к расценке 27-07-005-05 (до 50мм)</w:t>
            </w:r>
          </w:p>
        </w:tc>
        <w:tc>
          <w:tcPr>
            <w:tcW w:w="1276" w:type="dxa"/>
            <w:tcBorders>
              <w:top w:val="nil"/>
              <w:left w:val="nil"/>
              <w:bottom w:val="single" w:sz="4" w:space="0" w:color="000000"/>
              <w:right w:val="single" w:sz="4" w:space="0" w:color="000000"/>
            </w:tcBorders>
          </w:tcPr>
          <w:p w:rsidR="00A41AF9" w:rsidRPr="000B2795" w:rsidRDefault="00A41AF9">
            <w:pPr>
              <w:jc w:val="center"/>
              <w:rPr>
                <w:rFonts w:ascii="Times New Roman" w:hAnsi="Times New Roman" w:cs="Times New Roman"/>
              </w:rPr>
            </w:pPr>
            <w:r w:rsidRPr="000B2795">
              <w:rPr>
                <w:rFonts w:ascii="Times New Roman" w:hAnsi="Times New Roman" w:cs="Times New Roman"/>
              </w:rPr>
              <w:t>1 м реза</w:t>
            </w:r>
          </w:p>
        </w:tc>
        <w:tc>
          <w:tcPr>
            <w:tcW w:w="1276" w:type="dxa"/>
            <w:tcBorders>
              <w:top w:val="nil"/>
              <w:left w:val="nil"/>
              <w:bottom w:val="single" w:sz="4" w:space="0" w:color="000000"/>
              <w:right w:val="single" w:sz="4" w:space="0" w:color="000000"/>
            </w:tcBorders>
          </w:tcPr>
          <w:p w:rsidR="00A41AF9" w:rsidRPr="00AC3D60" w:rsidRDefault="00AC3D60" w:rsidP="008E2A15">
            <w:pPr>
              <w:jc w:val="center"/>
              <w:rPr>
                <w:rFonts w:ascii="Times New Roman" w:hAnsi="Times New Roman" w:cs="Times New Roman"/>
              </w:rPr>
            </w:pPr>
            <w:r w:rsidRPr="00AC3D60">
              <w:rPr>
                <w:rFonts w:ascii="Times New Roman" w:hAnsi="Times New Roman" w:cs="Times New Roman"/>
              </w:rPr>
              <w:t>-500</w:t>
            </w:r>
            <w:r w:rsidR="00A41AF9"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A41AF9" w:rsidRPr="000B2795" w:rsidRDefault="00A41AF9"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6A4DE0">
        <w:trPr>
          <w:gridAfter w:val="3"/>
          <w:wAfter w:w="7092" w:type="dxa"/>
          <w:trHeight w:val="530"/>
        </w:trPr>
        <w:tc>
          <w:tcPr>
            <w:tcW w:w="492" w:type="dxa"/>
            <w:tcBorders>
              <w:top w:val="nil"/>
              <w:left w:val="single" w:sz="4" w:space="0" w:color="000000"/>
              <w:bottom w:val="single" w:sz="4" w:space="0" w:color="000000"/>
              <w:right w:val="single" w:sz="4" w:space="0" w:color="000000"/>
            </w:tcBorders>
            <w:vAlign w:val="center"/>
            <w:hideMark/>
          </w:tcPr>
          <w:p w:rsidR="008E2A15" w:rsidRPr="000B2795" w:rsidRDefault="008E2A15" w:rsidP="004860BF">
            <w:pPr>
              <w:spacing w:after="0" w:line="240" w:lineRule="auto"/>
              <w:jc w:val="center"/>
              <w:rPr>
                <w:rFonts w:ascii="Times New Roman" w:eastAsia="NSimSun" w:hAnsi="Times New Roman" w:cs="Lucida Sans"/>
                <w:kern w:val="2"/>
                <w:lang w:eastAsia="zh-CN" w:bidi="hi-IN"/>
              </w:rPr>
            </w:pPr>
          </w:p>
        </w:tc>
        <w:tc>
          <w:tcPr>
            <w:tcW w:w="5003" w:type="dxa"/>
            <w:gridSpan w:val="2"/>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асфальтобетонное покрытие</w:t>
            </w:r>
          </w:p>
        </w:tc>
        <w:tc>
          <w:tcPr>
            <w:tcW w:w="1276" w:type="dxa"/>
            <w:tcBorders>
              <w:top w:val="nil"/>
              <w:left w:val="nil"/>
              <w:bottom w:val="single" w:sz="4" w:space="0" w:color="000000"/>
              <w:right w:val="single" w:sz="4" w:space="0" w:color="000000"/>
            </w:tcBorders>
          </w:tcPr>
          <w:p w:rsidR="008E2A15" w:rsidRPr="00AC3D60" w:rsidRDefault="008E2A15">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8E2A15" w:rsidRPr="000B2795" w:rsidRDefault="008E2A15"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lastRenderedPageBreak/>
              <w:t>24</w:t>
            </w:r>
          </w:p>
        </w:tc>
        <w:tc>
          <w:tcPr>
            <w:tcW w:w="3727" w:type="dxa"/>
            <w:tcBorders>
              <w:top w:val="nil"/>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Устройство подстилающих и выравнивающих слоев оснований: из песчано-гравийной смеси, дресвы</w:t>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м3 материала основания (в плотном теле)</w:t>
            </w:r>
          </w:p>
        </w:tc>
        <w:tc>
          <w:tcPr>
            <w:tcW w:w="1276" w:type="dxa"/>
            <w:tcBorders>
              <w:top w:val="nil"/>
              <w:left w:val="nil"/>
              <w:bottom w:val="single" w:sz="4" w:space="0" w:color="000000"/>
              <w:right w:val="single" w:sz="4" w:space="0" w:color="000000"/>
            </w:tcBorders>
          </w:tcPr>
          <w:p w:rsidR="008E2A15" w:rsidRPr="00AC3D60" w:rsidRDefault="00AC3D60" w:rsidP="008E2A15">
            <w:pPr>
              <w:jc w:val="center"/>
              <w:rPr>
                <w:rFonts w:ascii="Times New Roman" w:hAnsi="Times New Roman" w:cs="Times New Roman"/>
              </w:rPr>
            </w:pPr>
            <w:r w:rsidRPr="00AC3D60">
              <w:rPr>
                <w:rFonts w:ascii="Times New Roman" w:hAnsi="Times New Roman" w:cs="Times New Roman"/>
              </w:rPr>
              <w:t>3,6381</w:t>
            </w:r>
            <w:r w:rsidR="008E2A15"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8E2A15">
        <w:trPr>
          <w:gridAfter w:val="3"/>
          <w:wAfter w:w="7092" w:type="dxa"/>
          <w:trHeight w:val="294"/>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25</w:t>
            </w:r>
          </w:p>
        </w:tc>
        <w:tc>
          <w:tcPr>
            <w:tcW w:w="3727" w:type="dxa"/>
            <w:tcBorders>
              <w:top w:val="nil"/>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Смесь песчано-гравийная природная</w:t>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8E2A15" w:rsidRPr="00AC3D60" w:rsidRDefault="00AC3D60" w:rsidP="008E2A15">
            <w:pPr>
              <w:jc w:val="center"/>
              <w:rPr>
                <w:rFonts w:ascii="Times New Roman" w:hAnsi="Times New Roman" w:cs="Times New Roman"/>
              </w:rPr>
            </w:pPr>
            <w:r w:rsidRPr="00AC3D60">
              <w:rPr>
                <w:rFonts w:ascii="Times New Roman" w:hAnsi="Times New Roman" w:cs="Times New Roman"/>
              </w:rPr>
              <w:t>443,8482</w:t>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26</w:t>
            </w:r>
          </w:p>
        </w:tc>
        <w:tc>
          <w:tcPr>
            <w:tcW w:w="3727" w:type="dxa"/>
            <w:tcBorders>
              <w:top w:val="nil"/>
              <w:left w:val="nil"/>
              <w:bottom w:val="single" w:sz="4" w:space="0" w:color="000000"/>
              <w:right w:val="single" w:sz="4" w:space="0" w:color="000000"/>
            </w:tcBorders>
          </w:tcPr>
          <w:p w:rsidR="008E2A15" w:rsidRPr="000B2795" w:rsidRDefault="008E2A15" w:rsidP="008E2A15">
            <w:pPr>
              <w:rPr>
                <w:rFonts w:ascii="Times New Roman" w:hAnsi="Times New Roman" w:cs="Times New Roman"/>
              </w:rPr>
            </w:pPr>
            <w:r w:rsidRPr="000B2795">
              <w:rPr>
                <w:rFonts w:ascii="Times New Roman" w:hAnsi="Times New Roman" w:cs="Times New Roman"/>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м2 покрытия</w:t>
            </w:r>
          </w:p>
        </w:tc>
        <w:tc>
          <w:tcPr>
            <w:tcW w:w="1276" w:type="dxa"/>
            <w:tcBorders>
              <w:top w:val="nil"/>
              <w:left w:val="nil"/>
              <w:bottom w:val="single" w:sz="4" w:space="0" w:color="000000"/>
              <w:right w:val="single" w:sz="4" w:space="0" w:color="000000"/>
            </w:tcBorders>
          </w:tcPr>
          <w:p w:rsidR="008E2A15" w:rsidRPr="00AC3D60" w:rsidRDefault="00AC3D60" w:rsidP="008E2A15">
            <w:pPr>
              <w:jc w:val="center"/>
              <w:rPr>
                <w:rFonts w:ascii="Times New Roman" w:hAnsi="Times New Roman" w:cs="Times New Roman"/>
              </w:rPr>
            </w:pPr>
            <w:r w:rsidRPr="00AC3D60">
              <w:rPr>
                <w:rFonts w:ascii="Times New Roman" w:hAnsi="Times New Roman" w:cs="Times New Roman"/>
              </w:rPr>
              <w:t>17,8</w:t>
            </w:r>
            <w:r w:rsidR="008E2A15"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27</w:t>
            </w:r>
          </w:p>
        </w:tc>
        <w:tc>
          <w:tcPr>
            <w:tcW w:w="3727" w:type="dxa"/>
            <w:tcBorders>
              <w:top w:val="nil"/>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 Д</w:t>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8E2A15" w:rsidRPr="00AC3D60" w:rsidRDefault="00AC3D60">
            <w:pPr>
              <w:jc w:val="center"/>
              <w:rPr>
                <w:rFonts w:ascii="Times New Roman" w:hAnsi="Times New Roman" w:cs="Times New Roman"/>
              </w:rPr>
            </w:pPr>
            <w:r w:rsidRPr="00AC3D60">
              <w:rPr>
                <w:rFonts w:ascii="Times New Roman" w:hAnsi="Times New Roman" w:cs="Times New Roman"/>
              </w:rPr>
              <w:t>127,092</w:t>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28</w:t>
            </w:r>
          </w:p>
        </w:tc>
        <w:tc>
          <w:tcPr>
            <w:tcW w:w="3727" w:type="dxa"/>
            <w:tcBorders>
              <w:top w:val="nil"/>
              <w:left w:val="nil"/>
              <w:bottom w:val="single" w:sz="4" w:space="0" w:color="000000"/>
              <w:right w:val="single" w:sz="4" w:space="0" w:color="000000"/>
            </w:tcBorders>
          </w:tcPr>
          <w:p w:rsidR="008E2A15" w:rsidRPr="000B2795" w:rsidRDefault="008E2A15" w:rsidP="008E2A15">
            <w:pPr>
              <w:rPr>
                <w:rFonts w:ascii="Times New Roman" w:hAnsi="Times New Roman" w:cs="Times New Roman"/>
              </w:rPr>
            </w:pPr>
            <w:r w:rsidRPr="000B2795">
              <w:rPr>
                <w:rFonts w:ascii="Times New Roman" w:hAnsi="Times New Roman" w:cs="Times New Roman"/>
              </w:rPr>
              <w:t>На каждые 0,5 см изменения толщины покрытия добавлять к расценке 27-07-001-01 (до толщ.4 см)</w:t>
            </w:r>
            <w:r w:rsidRPr="000B2795">
              <w:rPr>
                <w:rFonts w:ascii="Times New Roman" w:hAnsi="Times New Roman" w:cs="Times New Roman"/>
                <w:i/>
                <w:iCs/>
              </w:rPr>
              <w:br/>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м2 покрытия</w:t>
            </w:r>
          </w:p>
        </w:tc>
        <w:tc>
          <w:tcPr>
            <w:tcW w:w="1276" w:type="dxa"/>
            <w:tcBorders>
              <w:top w:val="nil"/>
              <w:left w:val="nil"/>
              <w:bottom w:val="single" w:sz="4" w:space="0" w:color="000000"/>
              <w:right w:val="single" w:sz="4" w:space="0" w:color="000000"/>
            </w:tcBorders>
          </w:tcPr>
          <w:p w:rsidR="008E2A15" w:rsidRPr="00AC3D60" w:rsidRDefault="00AC3D60" w:rsidP="008E2A15">
            <w:pPr>
              <w:jc w:val="center"/>
              <w:rPr>
                <w:rFonts w:ascii="Times New Roman" w:hAnsi="Times New Roman" w:cs="Times New Roman"/>
              </w:rPr>
            </w:pPr>
            <w:r w:rsidRPr="00AC3D60">
              <w:rPr>
                <w:rFonts w:ascii="Times New Roman" w:hAnsi="Times New Roman" w:cs="Times New Roman"/>
              </w:rPr>
              <w:t>35</w:t>
            </w:r>
            <w:r w:rsidR="008E2A15" w:rsidRPr="00AC3D60">
              <w:rPr>
                <w:rFonts w:ascii="Times New Roman" w:hAnsi="Times New Roman" w:cs="Times New Roman"/>
              </w:rPr>
              <w:t>,6</w:t>
            </w:r>
            <w:r w:rsidR="008E2A15" w:rsidRPr="00AC3D60">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29</w:t>
            </w:r>
          </w:p>
        </w:tc>
        <w:tc>
          <w:tcPr>
            <w:tcW w:w="3727" w:type="dxa"/>
            <w:tcBorders>
              <w:top w:val="nil"/>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 Д</w:t>
            </w:r>
          </w:p>
        </w:tc>
        <w:tc>
          <w:tcPr>
            <w:tcW w:w="1276" w:type="dxa"/>
            <w:tcBorders>
              <w:top w:val="nil"/>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8E2A15" w:rsidRPr="00AC3D60" w:rsidRDefault="00AC3D60">
            <w:pPr>
              <w:jc w:val="center"/>
              <w:rPr>
                <w:rFonts w:ascii="Times New Roman" w:hAnsi="Times New Roman" w:cs="Times New Roman"/>
              </w:rPr>
            </w:pPr>
            <w:r w:rsidRPr="00AC3D60">
              <w:rPr>
                <w:rFonts w:ascii="Times New Roman" w:hAnsi="Times New Roman" w:cs="Times New Roman"/>
              </w:rPr>
              <w:t>43,076</w:t>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c>
          <w:tcPr>
            <w:tcW w:w="5003" w:type="dxa"/>
            <w:gridSpan w:val="2"/>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rPr>
                <w:rFonts w:ascii="Times New Roman" w:eastAsia="NSimSun" w:hAnsi="Times New Roman" w:cs="Times New Roman"/>
                <w:kern w:val="2"/>
                <w:lang w:eastAsia="zh-CN" w:bidi="hi-IN"/>
              </w:rPr>
            </w:pPr>
            <w:r w:rsidRPr="000B2795">
              <w:rPr>
                <w:rFonts w:ascii="Times New Roman" w:eastAsia="NSimSun" w:hAnsi="Times New Roman" w:cs="Times New Roman"/>
                <w:kern w:val="2"/>
                <w:lang w:eastAsia="zh-CN" w:bidi="hi-IN"/>
              </w:rPr>
              <w:t>устройство газонов</w:t>
            </w:r>
          </w:p>
        </w:tc>
        <w:tc>
          <w:tcPr>
            <w:tcW w:w="1276"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single" w:sz="4" w:space="0" w:color="000000"/>
              <w:left w:val="single" w:sz="4" w:space="0" w:color="000000"/>
              <w:bottom w:val="single" w:sz="4" w:space="0" w:color="000000"/>
              <w:right w:val="single" w:sz="4" w:space="0" w:color="000000"/>
            </w:tcBorders>
            <w:vAlign w:val="center"/>
            <w:hideMark/>
          </w:tcPr>
          <w:p w:rsidR="008E2A15" w:rsidRPr="000B2795" w:rsidRDefault="008E2A15"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30</w:t>
            </w:r>
          </w:p>
        </w:tc>
        <w:tc>
          <w:tcPr>
            <w:tcW w:w="3727" w:type="dxa"/>
            <w:tcBorders>
              <w:top w:val="single" w:sz="4" w:space="0" w:color="000000"/>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Подготовка почвы для устройства партерного и обыкновенного газона с внесением растительной земли слоем 15 см: вручную</w:t>
            </w:r>
          </w:p>
        </w:tc>
        <w:tc>
          <w:tcPr>
            <w:tcW w:w="1276" w:type="dxa"/>
            <w:tcBorders>
              <w:top w:val="single" w:sz="4" w:space="0" w:color="000000"/>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м2</w:t>
            </w:r>
          </w:p>
        </w:tc>
        <w:tc>
          <w:tcPr>
            <w:tcW w:w="1276" w:type="dxa"/>
            <w:tcBorders>
              <w:top w:val="single" w:sz="4" w:space="0" w:color="000000"/>
              <w:left w:val="nil"/>
              <w:bottom w:val="single" w:sz="4" w:space="0" w:color="000000"/>
              <w:right w:val="single" w:sz="4" w:space="0" w:color="000000"/>
            </w:tcBorders>
          </w:tcPr>
          <w:p w:rsidR="008E2A15" w:rsidRPr="000B2795" w:rsidRDefault="008E2A15" w:rsidP="008E2A15">
            <w:pPr>
              <w:jc w:val="center"/>
              <w:rPr>
                <w:rFonts w:ascii="Times New Roman" w:hAnsi="Times New Roman" w:cs="Times New Roman"/>
              </w:rPr>
            </w:pPr>
            <w:r w:rsidRPr="000B2795">
              <w:rPr>
                <w:rFonts w:ascii="Times New Roman" w:hAnsi="Times New Roman" w:cs="Times New Roman"/>
              </w:rPr>
              <w:t>6,85</w:t>
            </w:r>
            <w:r w:rsidRPr="000B2795">
              <w:rPr>
                <w:rFonts w:ascii="Times New Roman" w:hAnsi="Times New Roman" w:cs="Times New Roman"/>
                <w:i/>
                <w:iCs/>
              </w:rPr>
              <w:br/>
            </w:r>
          </w:p>
        </w:tc>
        <w:tc>
          <w:tcPr>
            <w:tcW w:w="1559" w:type="dxa"/>
            <w:tcBorders>
              <w:top w:val="single" w:sz="4" w:space="0" w:color="000000"/>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8E2A15" w:rsidRPr="000B2795" w:rsidRDefault="008E2A15"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31</w:t>
            </w:r>
          </w:p>
        </w:tc>
        <w:tc>
          <w:tcPr>
            <w:tcW w:w="3727" w:type="dxa"/>
            <w:tcBorders>
              <w:top w:val="single" w:sz="4" w:space="0" w:color="000000"/>
              <w:left w:val="nil"/>
              <w:bottom w:val="single" w:sz="4" w:space="0" w:color="000000"/>
              <w:right w:val="single" w:sz="4" w:space="0" w:color="000000"/>
            </w:tcBorders>
          </w:tcPr>
          <w:p w:rsidR="008E2A15" w:rsidRPr="000B2795" w:rsidRDefault="008E2A15">
            <w:pPr>
              <w:rPr>
                <w:rFonts w:ascii="Times New Roman" w:hAnsi="Times New Roman" w:cs="Times New Roman"/>
              </w:rPr>
            </w:pPr>
            <w:r w:rsidRPr="000B2795">
              <w:rPr>
                <w:rFonts w:ascii="Times New Roman" w:hAnsi="Times New Roman" w:cs="Times New Roman"/>
              </w:rPr>
              <w:t>На каждые 5 см изменения толщины слоя добавлять или исключать к расценкам с 47-01-046-01 по 47-01-046-04 (до 20 см)</w:t>
            </w:r>
          </w:p>
        </w:tc>
        <w:tc>
          <w:tcPr>
            <w:tcW w:w="1276" w:type="dxa"/>
            <w:tcBorders>
              <w:top w:val="single" w:sz="4" w:space="0" w:color="000000"/>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м2</w:t>
            </w:r>
          </w:p>
        </w:tc>
        <w:tc>
          <w:tcPr>
            <w:tcW w:w="1276" w:type="dxa"/>
            <w:tcBorders>
              <w:top w:val="nil"/>
              <w:left w:val="nil"/>
              <w:bottom w:val="single" w:sz="4" w:space="0" w:color="000000"/>
              <w:right w:val="single" w:sz="4" w:space="0" w:color="000000"/>
            </w:tcBorders>
          </w:tcPr>
          <w:p w:rsidR="008E2A15" w:rsidRPr="000B2795" w:rsidRDefault="008E2A15" w:rsidP="008E2A15">
            <w:pPr>
              <w:jc w:val="center"/>
              <w:rPr>
                <w:rFonts w:ascii="Times New Roman" w:hAnsi="Times New Roman" w:cs="Times New Roman"/>
              </w:rPr>
            </w:pPr>
            <w:r w:rsidRPr="000B2795">
              <w:rPr>
                <w:rFonts w:ascii="Times New Roman" w:hAnsi="Times New Roman" w:cs="Times New Roman"/>
              </w:rPr>
              <w:t>6,85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8E2A15" w:rsidRPr="000B2795" w:rsidRDefault="008E2A15" w:rsidP="004860BF">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32</w:t>
            </w:r>
          </w:p>
        </w:tc>
        <w:tc>
          <w:tcPr>
            <w:tcW w:w="3727" w:type="dxa"/>
            <w:tcBorders>
              <w:top w:val="single" w:sz="4" w:space="0" w:color="000000"/>
              <w:left w:val="nil"/>
              <w:bottom w:val="single" w:sz="4" w:space="0" w:color="000000"/>
              <w:right w:val="single" w:sz="4" w:space="0" w:color="000000"/>
            </w:tcBorders>
          </w:tcPr>
          <w:p w:rsidR="008E2A15" w:rsidRPr="000B2795" w:rsidRDefault="008E2A15" w:rsidP="008E2A15">
            <w:pPr>
              <w:rPr>
                <w:rFonts w:ascii="Times New Roman" w:hAnsi="Times New Roman" w:cs="Times New Roman"/>
              </w:rPr>
            </w:pPr>
            <w:r w:rsidRPr="000B2795">
              <w:rPr>
                <w:rFonts w:ascii="Times New Roman" w:hAnsi="Times New Roman" w:cs="Times New Roman"/>
              </w:rPr>
              <w:t>Посев газонов партерных, мавританских и обыкновенных вручную</w:t>
            </w:r>
          </w:p>
        </w:tc>
        <w:tc>
          <w:tcPr>
            <w:tcW w:w="1276" w:type="dxa"/>
            <w:tcBorders>
              <w:top w:val="single" w:sz="4" w:space="0" w:color="000000"/>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100 м2</w:t>
            </w:r>
          </w:p>
        </w:tc>
        <w:tc>
          <w:tcPr>
            <w:tcW w:w="1276" w:type="dxa"/>
            <w:tcBorders>
              <w:top w:val="nil"/>
              <w:left w:val="nil"/>
              <w:bottom w:val="single" w:sz="4" w:space="0" w:color="000000"/>
              <w:right w:val="single" w:sz="4" w:space="0" w:color="000000"/>
            </w:tcBorders>
          </w:tcPr>
          <w:p w:rsidR="008E2A15" w:rsidRPr="000B2795" w:rsidRDefault="008E2A15" w:rsidP="008E2A15">
            <w:pPr>
              <w:jc w:val="center"/>
              <w:rPr>
                <w:rFonts w:ascii="Times New Roman" w:hAnsi="Times New Roman" w:cs="Times New Roman"/>
              </w:rPr>
            </w:pPr>
            <w:r w:rsidRPr="000B2795">
              <w:rPr>
                <w:rFonts w:ascii="Times New Roman" w:hAnsi="Times New Roman" w:cs="Times New Roman"/>
              </w:rPr>
              <w:t>6,85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8E2A15" w:rsidRPr="00831FB6" w:rsidTr="006A4DE0">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c>
          <w:tcPr>
            <w:tcW w:w="5003" w:type="dxa"/>
            <w:gridSpan w:val="2"/>
            <w:tcBorders>
              <w:top w:val="single" w:sz="4" w:space="0" w:color="000000"/>
              <w:left w:val="nil"/>
              <w:bottom w:val="single" w:sz="4" w:space="0" w:color="000000"/>
              <w:right w:val="single" w:sz="4" w:space="0" w:color="000000"/>
            </w:tcBorders>
          </w:tcPr>
          <w:p w:rsidR="008E2A15" w:rsidRPr="000B2795" w:rsidRDefault="008E2A15">
            <w:pPr>
              <w:jc w:val="center"/>
              <w:rPr>
                <w:rFonts w:ascii="Times New Roman" w:hAnsi="Times New Roman" w:cs="Times New Roman"/>
              </w:rPr>
            </w:pPr>
            <w:r w:rsidRPr="000B2795">
              <w:rPr>
                <w:rFonts w:ascii="Times New Roman" w:hAnsi="Times New Roman" w:cs="Times New Roman"/>
              </w:rPr>
              <w:t>Малые архитектурные формы</w:t>
            </w:r>
          </w:p>
        </w:tc>
        <w:tc>
          <w:tcPr>
            <w:tcW w:w="1276" w:type="dxa"/>
            <w:tcBorders>
              <w:top w:val="nil"/>
              <w:left w:val="nil"/>
              <w:bottom w:val="single" w:sz="4" w:space="0" w:color="000000"/>
              <w:right w:val="single" w:sz="4" w:space="0" w:color="000000"/>
            </w:tcBorders>
          </w:tcPr>
          <w:p w:rsidR="008E2A15" w:rsidRPr="000B2795" w:rsidRDefault="008E2A15" w:rsidP="00324DB6">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8E2A15" w:rsidRPr="000B2795" w:rsidRDefault="008E2A15" w:rsidP="004860BF">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33</w:t>
            </w:r>
          </w:p>
        </w:tc>
        <w:tc>
          <w:tcPr>
            <w:tcW w:w="3727" w:type="dxa"/>
            <w:tcBorders>
              <w:top w:val="single" w:sz="4" w:space="0" w:color="000000"/>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Скамья для маломобильных групп (1500*900*500) 50 кг</w:t>
            </w:r>
          </w:p>
        </w:tc>
        <w:tc>
          <w:tcPr>
            <w:tcW w:w="1276" w:type="dxa"/>
            <w:tcBorders>
              <w:top w:val="single" w:sz="4" w:space="0" w:color="000000"/>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34</w:t>
            </w:r>
          </w:p>
        </w:tc>
        <w:tc>
          <w:tcPr>
            <w:tcW w:w="3727" w:type="dxa"/>
            <w:tcBorders>
              <w:top w:val="single" w:sz="4" w:space="0" w:color="000000"/>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 Городской диван качели размер  </w:t>
            </w:r>
            <w:r w:rsidRPr="000B2795">
              <w:rPr>
                <w:rFonts w:ascii="Times New Roman" w:hAnsi="Times New Roman" w:cs="Times New Roman"/>
              </w:rPr>
              <w:lastRenderedPageBreak/>
              <w:t>3000х2500х700 мм вес 250 кг</w:t>
            </w:r>
          </w:p>
        </w:tc>
        <w:tc>
          <w:tcPr>
            <w:tcW w:w="1276" w:type="dxa"/>
            <w:tcBorders>
              <w:top w:val="single" w:sz="4" w:space="0" w:color="000000"/>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lastRenderedPageBreak/>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lastRenderedPageBreak/>
              <w:t>35</w:t>
            </w:r>
          </w:p>
        </w:tc>
        <w:tc>
          <w:tcPr>
            <w:tcW w:w="3727" w:type="dxa"/>
            <w:tcBorders>
              <w:top w:val="single" w:sz="4" w:space="0" w:color="000000"/>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Городской диван размер2000х450х810 мм вес 450кг</w:t>
            </w:r>
          </w:p>
        </w:tc>
        <w:tc>
          <w:tcPr>
            <w:tcW w:w="1276" w:type="dxa"/>
            <w:tcBorders>
              <w:top w:val="single" w:sz="4" w:space="0" w:color="000000"/>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6A4DE0">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Урна  440х440х620 мм вес 130 кг</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изделий из сборного железобетона, бетона, керамзитобетона массой до 3 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8</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Перевозка бетонных и ж/б изделий, стеновых и перегородочных материалов (кирпич, блоки, камни, плиты и панели), лесоматериалов круглых и пиломатериалов автомобилями бортовыми грузоподъемностью до 15 т, на расстояние до 10 км I класс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8</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39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Разгрузочные работы при автомобильных перевозках: изделий из сборного железобетона, бетона, керамзитобетона массой до 3 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8</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6A4DE0">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p>
        </w:tc>
        <w:tc>
          <w:tcPr>
            <w:tcW w:w="6279" w:type="dxa"/>
            <w:gridSpan w:val="3"/>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Раздел 3. Установка знаков "Информационных" и "ФГС"</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40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Установка дорожных знаков </w:t>
            </w:r>
            <w:proofErr w:type="spellStart"/>
            <w:r w:rsidRPr="000B2795">
              <w:rPr>
                <w:rFonts w:ascii="Times New Roman" w:hAnsi="Times New Roman" w:cs="Times New Roman"/>
              </w:rPr>
              <w:t>бесфундаментных</w:t>
            </w:r>
            <w:proofErr w:type="spellEnd"/>
            <w:r w:rsidRPr="000B2795">
              <w:rPr>
                <w:rFonts w:ascii="Times New Roman" w:hAnsi="Times New Roman" w:cs="Times New Roman"/>
              </w:rPr>
              <w:t>: на металлических стойках</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знаков</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Lucida Sans"/>
                <w:kern w:val="2"/>
                <w:lang w:eastAsia="zh-CN" w:bidi="hi-IN"/>
              </w:rPr>
            </w:pPr>
            <w:r w:rsidRPr="000B2795">
              <w:rPr>
                <w:rFonts w:ascii="Times New Roman" w:eastAsia="Times New Roman" w:hAnsi="Times New Roman" w:cs="Times New Roman"/>
                <w:kern w:val="2"/>
                <w:lang w:eastAsia="ru-RU" w:bidi="hi-IN"/>
              </w:rPr>
              <w:t>41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Стойки круглые металлические для дорожных знаков с покраской и креплением для знака СКМ 3.35 (вес 23,4 кг)</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Знаки дорожные на оцинкованной подоснове со </w:t>
            </w:r>
            <w:proofErr w:type="spellStart"/>
            <w:r w:rsidRPr="000B2795">
              <w:rPr>
                <w:rFonts w:ascii="Times New Roman" w:hAnsi="Times New Roman" w:cs="Times New Roman"/>
              </w:rPr>
              <w:t>световозвращающей</w:t>
            </w:r>
            <w:proofErr w:type="spellEnd"/>
            <w:r w:rsidRPr="000B2795">
              <w:rPr>
                <w:rFonts w:ascii="Times New Roman" w:hAnsi="Times New Roman" w:cs="Times New Roman"/>
              </w:rPr>
              <w:t xml:space="preserve"> пленкой информационные, размером 350х450 мм, "Информационных" и табличка Выполнено по "ФГС" двухсторонние</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Укладка бетона толщиной 100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м2 перекрытий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0,002629</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На каждые 10 мм изменения толщины добавлять или исключать к расценке 06-01-014-01 (до 200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м2 перекрытий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0,026288</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6A4DE0">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5003" w:type="dxa"/>
            <w:gridSpan w:val="2"/>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Колодцы</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8E2A15">
        <w:trPr>
          <w:gridAfter w:val="3"/>
          <w:wAfter w:w="7092" w:type="dxa"/>
          <w:trHeight w:val="748"/>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Регулирование высотного положения крышек колодцев с </w:t>
            </w:r>
            <w:r w:rsidRPr="000B2795">
              <w:rPr>
                <w:rFonts w:ascii="Times New Roman" w:hAnsi="Times New Roman" w:cs="Times New Roman"/>
              </w:rPr>
              <w:lastRenderedPageBreak/>
              <w:t>подъемом на высоту: до 10 см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lastRenderedPageBreak/>
              <w:t>1 колодец</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2</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5003" w:type="dxa"/>
            <w:gridSpan w:val="2"/>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b/>
              </w:rPr>
            </w:pPr>
            <w:r w:rsidRPr="000B2795">
              <w:rPr>
                <w:rFonts w:ascii="Times New Roman" w:hAnsi="Times New Roman" w:cs="Times New Roman"/>
                <w:b/>
              </w:rPr>
              <w:t>2.ОЗЕЛЕНЕНИЕ</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Валка деревьев в городских условиях: (липа, сосна, кедр, тополь) диаметром более 300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складочный м3 кряжей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4,5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Корчевка пней вручную давностью рубки до трех лет: диаметром до 500 мм мягких пород</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пень</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Вырезка порослей: тополя, ивы</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деревьев</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0,13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дров</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3,13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Перевозка грузов автомобилями-самосвалами грузоподъемностью 10 т, работающих вне карьера, на расстояние: до 16 км I класс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3,13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Захоронение ТКО</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3,13</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7838" w:type="dxa"/>
            <w:gridSpan w:val="4"/>
            <w:tcBorders>
              <w:top w:val="nil"/>
              <w:left w:val="nil"/>
              <w:bottom w:val="single" w:sz="4" w:space="0" w:color="000000"/>
              <w:right w:val="single" w:sz="4" w:space="0" w:color="000000"/>
            </w:tcBorders>
          </w:tcPr>
          <w:p w:rsidR="00B32B92" w:rsidRPr="000B2795" w:rsidRDefault="00B32B92" w:rsidP="00B32B92">
            <w:pPr>
              <w:spacing w:after="0" w:line="240" w:lineRule="auto"/>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 xml:space="preserve">3.ОСВЕЩЕНИЕ </w:t>
            </w: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5003" w:type="dxa"/>
            <w:gridSpan w:val="2"/>
            <w:tcBorders>
              <w:top w:val="nil"/>
              <w:left w:val="nil"/>
              <w:bottom w:val="single" w:sz="4" w:space="0" w:color="000000"/>
              <w:right w:val="single" w:sz="4" w:space="0" w:color="000000"/>
            </w:tcBorders>
          </w:tcPr>
          <w:p w:rsidR="00B32B92" w:rsidRPr="000B2795" w:rsidRDefault="00B32B92" w:rsidP="00B32B92">
            <w:pPr>
              <w:widowControl w:val="0"/>
              <w:suppressLineNumbers/>
              <w:suppressAutoHyphens/>
              <w:spacing w:after="0"/>
              <w:rPr>
                <w:rFonts w:ascii="Times New Roman" w:eastAsia="Lucida Sans Unicode" w:hAnsi="Times New Roman" w:cs="Times New Roman"/>
                <w:kern w:val="2"/>
                <w:lang w:bidi="en-US"/>
              </w:rPr>
            </w:pPr>
            <w:r w:rsidRPr="000B2795">
              <w:rPr>
                <w:rFonts w:ascii="Times New Roman" w:eastAsia="Lucida Sans Unicode" w:hAnsi="Times New Roman" w:cs="Times New Roman"/>
                <w:kern w:val="2"/>
                <w:lang w:bidi="en-US"/>
              </w:rPr>
              <w:t>Строительные работы</w:t>
            </w:r>
          </w:p>
        </w:tc>
        <w:tc>
          <w:tcPr>
            <w:tcW w:w="1276" w:type="dxa"/>
            <w:tcBorders>
              <w:top w:val="nil"/>
              <w:left w:val="nil"/>
              <w:bottom w:val="single" w:sz="4" w:space="0" w:color="000000"/>
              <w:right w:val="single" w:sz="4" w:space="0" w:color="000000"/>
            </w:tcBorders>
          </w:tcPr>
          <w:p w:rsidR="00B32B92" w:rsidRPr="000B2795" w:rsidRDefault="00B32B92" w:rsidP="00B32B92">
            <w:pPr>
              <w:widowControl w:val="0"/>
              <w:suppressLineNumbers/>
              <w:suppressAutoHyphens/>
              <w:spacing w:after="0"/>
              <w:jc w:val="center"/>
              <w:rPr>
                <w:rFonts w:ascii="Times New Roman" w:eastAsia="Lucida Sans Unicode" w:hAnsi="Times New Roman" w:cs="Times New Roman"/>
                <w:kern w:val="2"/>
                <w:lang w:val="en-US" w:bidi="en-US"/>
              </w:rPr>
            </w:pP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Разборка покрытий и оснований: </w:t>
            </w:r>
            <w:proofErr w:type="spellStart"/>
            <w:r w:rsidRPr="000B2795">
              <w:rPr>
                <w:rFonts w:ascii="Times New Roman" w:hAnsi="Times New Roman" w:cs="Times New Roman"/>
              </w:rPr>
              <w:t>асфальто</w:t>
            </w:r>
            <w:proofErr w:type="spellEnd"/>
            <w:r w:rsidRPr="000B2795">
              <w:rPr>
                <w:rFonts w:ascii="Times New Roman" w:hAnsi="Times New Roman" w:cs="Times New Roman"/>
              </w:rPr>
              <w:t>-бетонных</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м3 конструкций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0,0024</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Демонтаж опор ВЛ 0,38-10 </w:t>
            </w:r>
            <w:proofErr w:type="spellStart"/>
            <w:r w:rsidRPr="000B2795">
              <w:rPr>
                <w:rFonts w:ascii="Times New Roman" w:hAnsi="Times New Roman" w:cs="Times New Roman"/>
              </w:rPr>
              <w:t>кВ</w:t>
            </w:r>
            <w:proofErr w:type="spellEnd"/>
            <w:r w:rsidRPr="000B2795">
              <w:rPr>
                <w:rFonts w:ascii="Times New Roman" w:hAnsi="Times New Roman" w:cs="Times New Roman"/>
              </w:rPr>
              <w:t>: без приставок одностоечных</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опора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16</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proofErr w:type="spellStart"/>
            <w:r w:rsidRPr="000B2795">
              <w:rPr>
                <w:rFonts w:ascii="Times New Roman" w:hAnsi="Times New Roman" w:cs="Times New Roman"/>
              </w:rPr>
              <w:t>Демонтаж.Светильник</w:t>
            </w:r>
            <w:proofErr w:type="spellEnd"/>
            <w:r w:rsidRPr="000B2795">
              <w:rPr>
                <w:rFonts w:ascii="Times New Roman" w:hAnsi="Times New Roman" w:cs="Times New Roman"/>
              </w:rPr>
              <w:t>, устанавливаемый вне зданий с лампами: люминесцентными</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32</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Погрузочные работы при автомобильных перевозках: металлических конструкций массой от 1 до 3 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1,762</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Перевозка грузов автомобилями-самосвалами грузоподъемностью 10 т, работающих вне карьера, на расстояние: до 8 км I класс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1,762</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Бурение котлованов на глубину бурения: до 3 м, 2 группа грунтов</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котлован</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19</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Разработка грунта в траншеях экскаватором «обратная лопата» с ковшом вместимостью 0,5 (0,5-0,63) </w:t>
            </w:r>
            <w:r w:rsidRPr="000B2795">
              <w:rPr>
                <w:rFonts w:ascii="Times New Roman" w:hAnsi="Times New Roman" w:cs="Times New Roman"/>
              </w:rPr>
              <w:lastRenderedPageBreak/>
              <w:t>м3, в отвал группа грунтов: 3</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lastRenderedPageBreak/>
              <w:t>1000 м3 грунта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0,09</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lastRenderedPageBreak/>
              <w:t>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Разработка грунта с погрузкой на автомобили-самосвалы экскаваторами с ковшом вместимостью: 0,65 (0,5-1) м3, группа грунтов 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0,066</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Перевозка грузов автомобилями-самосвалами грузоподъемностью 10 т, работающих вне карьера, на расстояние: до 15 км I класс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112,776</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Захоронение ТКО</w:t>
            </w:r>
            <w:r w:rsidRPr="000B2795">
              <w:rPr>
                <w:rFonts w:ascii="Times New Roman" w:hAnsi="Times New Roman" w:cs="Times New Roman"/>
                <w:i/>
                <w:iCs/>
              </w:rPr>
              <w:br/>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112,776</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518"/>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Устройство постели при одном кабеле в траншее</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 кабеля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4,3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Песок природный для строительных работ средний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72,6</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Прокладка труб для защиты проводов и кабелей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6,65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Трубы дренажные полиэтиленовые гофрированные диаметром 63 мм, 1 типа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0,673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Затягивание провода в проложенные трубы и металлические рукава первого одножильного или многожильного в общей оплетке, суммарное сечение: до 6 мм2 (подключение светильников)</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6,65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Кабель силовой с медными жилами с поливинилхлоридной изоляцией в поливинилхлоридной оболочке без защитного покрова , напряжением 0,66 </w:t>
            </w:r>
            <w:proofErr w:type="spellStart"/>
            <w:r w:rsidRPr="000B2795">
              <w:rPr>
                <w:rFonts w:ascii="Times New Roman" w:hAnsi="Times New Roman" w:cs="Times New Roman"/>
              </w:rPr>
              <w:t>Кв</w:t>
            </w:r>
            <w:proofErr w:type="spellEnd"/>
            <w:r w:rsidRPr="000B2795">
              <w:rPr>
                <w:rFonts w:ascii="Times New Roman" w:hAnsi="Times New Roman" w:cs="Times New Roman"/>
              </w:rPr>
              <w:t>, число жил – 4 и сечением 6,0 мм2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0,6885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Покрытие кабеля, проложенного в траншее:  одного кабеля сигнальной лентой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 кабеля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4,3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Лента сигнальная с логотипом «Осторожно кабель» (100 мх300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4,3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19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Опора металлическая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19</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Прокладка труб для защиты проводов и кабелей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0,085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Трубы стальные квадратные (ГОСТ 8639-82) размером 40х40 мм, </w:t>
            </w:r>
            <w:r w:rsidRPr="000B2795">
              <w:rPr>
                <w:rFonts w:ascii="Times New Roman" w:hAnsi="Times New Roman" w:cs="Times New Roman"/>
              </w:rPr>
              <w:lastRenderedPageBreak/>
              <w:t>толщина стенки 3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lastRenderedPageBreak/>
              <w:t>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8,5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lastRenderedPageBreak/>
              <w:t>22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Кабель силовой с медными жилами с поливинилхлоридной изоляцией в поливинилхлоридной оболочке без защитного покрова , напряжением 0,66 </w:t>
            </w:r>
            <w:proofErr w:type="spellStart"/>
            <w:r w:rsidRPr="000B2795">
              <w:rPr>
                <w:rFonts w:ascii="Times New Roman" w:hAnsi="Times New Roman" w:cs="Times New Roman"/>
              </w:rPr>
              <w:t>Кв</w:t>
            </w:r>
            <w:proofErr w:type="spellEnd"/>
            <w:r w:rsidRPr="000B2795">
              <w:rPr>
                <w:rFonts w:ascii="Times New Roman" w:hAnsi="Times New Roman" w:cs="Times New Roman"/>
              </w:rPr>
              <w:t>, число жил – 3 и сечением 1,5 мм2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0,0867</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Зажим </w:t>
            </w:r>
            <w:proofErr w:type="spellStart"/>
            <w:r w:rsidRPr="000B2795">
              <w:rPr>
                <w:rFonts w:ascii="Times New Roman" w:hAnsi="Times New Roman" w:cs="Times New Roman"/>
              </w:rPr>
              <w:t>ответвительный</w:t>
            </w:r>
            <w:proofErr w:type="spellEnd"/>
            <w:r w:rsidRPr="000B2795">
              <w:rPr>
                <w:rFonts w:ascii="Times New Roman" w:hAnsi="Times New Roman" w:cs="Times New Roman"/>
              </w:rPr>
              <w:t xml:space="preserve"> с прокалыванием изоляции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38</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Светодиодный светильник "Шар" диаметром 400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proofErr w:type="spellStart"/>
            <w:r w:rsidRPr="000B2795">
              <w:rPr>
                <w:rFonts w:ascii="Times New Roman" w:hAnsi="Times New Roman" w:cs="Times New Roman"/>
              </w:rPr>
              <w:t>шт</w:t>
            </w:r>
            <w:proofErr w:type="spellEnd"/>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19</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Засыпка вручную траншей, пазух котлованов и ям, группа грунтов: 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м3 грунта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0,1007</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Засыпка траншей и котлованов с перемещением грунта до 5 м бульдозерами мощностью: 59 кВт (80 </w:t>
            </w:r>
            <w:proofErr w:type="spellStart"/>
            <w:r w:rsidRPr="000B2795">
              <w:rPr>
                <w:rFonts w:ascii="Times New Roman" w:hAnsi="Times New Roman" w:cs="Times New Roman"/>
              </w:rPr>
              <w:t>л.с</w:t>
            </w:r>
            <w:proofErr w:type="spellEnd"/>
            <w:r w:rsidRPr="000B2795">
              <w:rPr>
                <w:rFonts w:ascii="Times New Roman" w:hAnsi="Times New Roman" w:cs="Times New Roman"/>
              </w:rPr>
              <w:t>.), группа грунтов 3</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0,09</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Подключение к сети 220 Вт (для видеонаблюдения)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система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Устройство подстилающих и выравнивающих слоев оснований: из песчано-гравийной смеси, дресвы</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м3 материала основания (в плотном теле)</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0,0024</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29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Смесь песчано-гравийная природная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0,2928</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Устройство покрытия толщиной 4 см из горячих асфальтобетонных смесей плотных мелкозернистых, плотность каменных материалов: 2,5-2,9 т/м3</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м2 покрытия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0,006</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Асфальтобетонные смеси дорожные, аэродромные и асфальтобетон (горячие и теплые для плотного асфальтобетона мелко и крупнозернистые, песчаные), марка II,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0,5796</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765DE8">
        <w:trPr>
          <w:trHeight w:val="242"/>
        </w:trPr>
        <w:tc>
          <w:tcPr>
            <w:tcW w:w="8330" w:type="dxa"/>
            <w:gridSpan w:val="5"/>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rPr>
                <w:rFonts w:ascii="Times New Roman" w:eastAsia="NSimSun" w:hAnsi="Times New Roman" w:cs="Times New Roman"/>
                <w:b/>
                <w:bCs/>
                <w:kern w:val="2"/>
                <w:lang w:eastAsia="zh-CN" w:bidi="hi-IN"/>
              </w:rPr>
            </w:pPr>
            <w:r w:rsidRPr="000B2795">
              <w:rPr>
                <w:rFonts w:ascii="Times New Roman" w:eastAsia="Times New Roman" w:hAnsi="Times New Roman" w:cs="Times New Roman"/>
                <w:b/>
                <w:bCs/>
                <w:kern w:val="2"/>
                <w:lang w:eastAsia="ru-RU" w:bidi="hi-IN"/>
              </w:rPr>
              <w:t>4.Видеонаблюдение</w:t>
            </w:r>
          </w:p>
        </w:tc>
        <w:tc>
          <w:tcPr>
            <w:tcW w:w="3600" w:type="dxa"/>
          </w:tcPr>
          <w:p w:rsidR="00B32B92" w:rsidRDefault="00B32B92" w:rsidP="00B32B92">
            <w:pPr>
              <w:rPr>
                <w:rFonts w:ascii="Arial" w:hAnsi="Arial" w:cs="Arial"/>
                <w:sz w:val="18"/>
                <w:szCs w:val="18"/>
              </w:rPr>
            </w:pPr>
          </w:p>
        </w:tc>
        <w:tc>
          <w:tcPr>
            <w:tcW w:w="1746" w:type="dxa"/>
          </w:tcPr>
          <w:p w:rsidR="00B32B92" w:rsidRPr="00831FB6" w:rsidRDefault="00B32B92" w:rsidP="00B32B92">
            <w:pPr>
              <w:jc w:val="center"/>
              <w:rPr>
                <w:rFonts w:ascii="Arial" w:hAnsi="Arial" w:cs="Arial"/>
                <w:color w:val="FF0000"/>
                <w:sz w:val="18"/>
                <w:szCs w:val="18"/>
              </w:rPr>
            </w:pPr>
            <w:r w:rsidRPr="00831FB6">
              <w:rPr>
                <w:rFonts w:ascii="Arial" w:hAnsi="Arial" w:cs="Arial"/>
                <w:color w:val="FF0000"/>
                <w:sz w:val="18"/>
                <w:szCs w:val="18"/>
              </w:rPr>
              <w:t>т</w:t>
            </w:r>
          </w:p>
        </w:tc>
        <w:tc>
          <w:tcPr>
            <w:tcW w:w="1746" w:type="dxa"/>
          </w:tcPr>
          <w:p w:rsidR="00B32B92" w:rsidRPr="00831FB6" w:rsidRDefault="00B32B92" w:rsidP="00B32B92">
            <w:pPr>
              <w:jc w:val="center"/>
              <w:rPr>
                <w:rFonts w:ascii="Arial" w:hAnsi="Arial" w:cs="Arial"/>
                <w:color w:val="FF0000"/>
                <w:sz w:val="16"/>
                <w:szCs w:val="16"/>
              </w:rPr>
            </w:pPr>
            <w:r w:rsidRPr="00831FB6">
              <w:rPr>
                <w:rFonts w:ascii="Arial" w:hAnsi="Arial" w:cs="Arial"/>
                <w:color w:val="FF0000"/>
                <w:sz w:val="16"/>
                <w:szCs w:val="16"/>
              </w:rPr>
              <w:t>21,24</w:t>
            </w:r>
          </w:p>
        </w:tc>
      </w:tr>
      <w:tr w:rsidR="00B32B92" w:rsidRPr="00831FB6" w:rsidTr="00A41AF9">
        <w:trPr>
          <w:gridAfter w:val="3"/>
          <w:wAfter w:w="7092" w:type="dxa"/>
          <w:trHeight w:val="19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7838" w:type="dxa"/>
            <w:gridSpan w:val="4"/>
            <w:tcBorders>
              <w:top w:val="nil"/>
              <w:left w:val="nil"/>
              <w:bottom w:val="single" w:sz="4" w:space="0" w:color="000000"/>
              <w:right w:val="single" w:sz="4" w:space="0" w:color="000000"/>
            </w:tcBorders>
            <w:hideMark/>
          </w:tcPr>
          <w:p w:rsidR="00B32B92" w:rsidRPr="000B2795" w:rsidRDefault="00B32B92" w:rsidP="00B32B92">
            <w:pPr>
              <w:spacing w:after="0"/>
              <w:rPr>
                <w:rFonts w:ascii="Times New Roman" w:eastAsia="NSimSun" w:hAnsi="Times New Roman" w:cs="Times New Roman"/>
                <w:kern w:val="2"/>
                <w:lang w:eastAsia="zh-CN" w:bidi="hi-IN"/>
              </w:rPr>
            </w:pPr>
            <w:r w:rsidRPr="000B2795">
              <w:rPr>
                <w:rFonts w:ascii="Times New Roman" w:eastAsia="NSimSun" w:hAnsi="Times New Roman" w:cs="Times New Roman"/>
                <w:kern w:val="2"/>
                <w:lang w:eastAsia="zh-CN" w:bidi="hi-IN"/>
              </w:rPr>
              <w:t>Раздел 1. Монтажные работы</w:t>
            </w: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Камеры видеонаблюдения: на кронштейне</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Видеокамера  уличная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14"/>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Полоса монтажная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lastRenderedPageBreak/>
              <w:t>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Скоба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514"/>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Соединитель восьмиканальный модульный (вилка)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Шкаф (пульт) управления навесной, высота, ширина и глубина: до 600х600х350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Ящики управления, Ящики управления, (</w:t>
            </w:r>
            <w:proofErr w:type="spellStart"/>
            <w:r w:rsidRPr="000B2795">
              <w:rPr>
                <w:rFonts w:ascii="Times New Roman" w:hAnsi="Times New Roman" w:cs="Times New Roman"/>
              </w:rPr>
              <w:t>термошкаф</w:t>
            </w:r>
            <w:proofErr w:type="spellEnd"/>
            <w:r w:rsidRPr="000B2795">
              <w:rPr>
                <w:rFonts w:ascii="Times New Roman" w:hAnsi="Times New Roman" w:cs="Times New Roman"/>
              </w:rPr>
              <w:t>)</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Розетка штепсельная с заземляющим контактом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Плата дополнительная, устанавливаемая на готовом месте стойки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Коммутатор матричный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Плата дополнительная, устанавливаемая на готовом месте стойки (модуль SFP, кросс оптический)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Модуль высокочастотного уплотнения для использования в составе ППКОП  ( модуль SFP)</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Устройство коммутационное ( кросс оптический)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jc w:val="center"/>
              <w:rPr>
                <w:rFonts w:ascii="Times New Roman" w:eastAsia="NSimSun" w:hAnsi="Times New Roman" w:cs="Times New Roman"/>
                <w:kern w:val="2"/>
                <w:lang w:eastAsia="zh-CN"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Полоса монтажная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jc w:val="center"/>
              <w:rPr>
                <w:rFonts w:ascii="Times New Roman" w:eastAsia="NSimSun" w:hAnsi="Times New Roman" w:cs="Times New Roman"/>
                <w:i/>
                <w:iCs/>
                <w:kern w:val="2"/>
                <w:lang w:eastAsia="zh-CN"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Электрическая проверка и настройка: коммутатора всех назначений, кроме междугородного</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рабочее место</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jc w:val="center"/>
              <w:rPr>
                <w:rFonts w:ascii="Times New Roman" w:eastAsia="NSimSun" w:hAnsi="Times New Roman" w:cs="Times New Roman"/>
                <w:kern w:val="2"/>
                <w:lang w:eastAsia="zh-CN"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Коробка распределительная настенная на кабеле с пластмассовой оболочкой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коробка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jc w:val="center"/>
              <w:rPr>
                <w:rFonts w:ascii="Times New Roman" w:eastAsia="NSimSun" w:hAnsi="Times New Roman" w:cs="Times New Roman"/>
                <w:kern w:val="2"/>
                <w:lang w:eastAsia="zh-CN" w:bidi="hi-IN"/>
              </w:rPr>
            </w:pPr>
          </w:p>
        </w:tc>
      </w:tr>
      <w:tr w:rsidR="00B32B92" w:rsidRPr="00831FB6" w:rsidTr="00A41AF9">
        <w:trPr>
          <w:gridAfter w:val="3"/>
          <w:wAfter w:w="7092" w:type="dxa"/>
          <w:trHeight w:val="226"/>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Коробка телефонная распределительная плинт, замок, ключ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jc w:val="center"/>
              <w:rPr>
                <w:rFonts w:ascii="Times New Roman" w:eastAsia="NSimSun" w:hAnsi="Times New Roman" w:cs="Times New Roman"/>
                <w:kern w:val="2"/>
                <w:lang w:eastAsia="zh-CN"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Разделка ВЧ коаксиального кабеля со сплошной изоляцией в разъемы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 концов кабеля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19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Монтаж оптического кросса с учетом измерений на волоконно-оптическом кабеле с числом волокон: 4 (включая сварку волокон оптического кабеля)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оптический кросс</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Измерение на смонтированном </w:t>
            </w:r>
            <w:r w:rsidRPr="000B2795">
              <w:rPr>
                <w:rFonts w:ascii="Times New Roman" w:hAnsi="Times New Roman" w:cs="Times New Roman"/>
              </w:rPr>
              <w:lastRenderedPageBreak/>
              <w:t>участке волоконно-оптического кабеля в одном направлении на двух длинах волн с числом волокон: 4 (входной контроль)</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lastRenderedPageBreak/>
              <w:t>1 участок</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30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lastRenderedPageBreak/>
              <w:t>21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Кабель на столбовой линии, масса 1 м: до 2 кг</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 кабеля</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3,5</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Кабель связи оптический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0,357</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Прокладка полиэтиленовой трубки в канализации: по свободному каналу трубопровода в одну нитку</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 канала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Трубы напорные из полиэтилена низкого давления легкого типа, наружным диаметром 63 мм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30</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25</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Затягивание провода в проложенные трубы и металлические рукава первого одножильного или многожильного в общей оплетке, суммарное сечение: до 6 мм2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26</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Кабель компьютерный (витая пара)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1224</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27</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Лента крепежная из оцинкованной стали </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24</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28</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 xml:space="preserve">Подвеска самонесущих изолированных проводов  напряжением от 0,4 </w:t>
            </w:r>
            <w:proofErr w:type="spellStart"/>
            <w:r w:rsidRPr="000B2795">
              <w:rPr>
                <w:rFonts w:ascii="Times New Roman" w:hAnsi="Times New Roman" w:cs="Times New Roman"/>
              </w:rPr>
              <w:t>кВ</w:t>
            </w:r>
            <w:proofErr w:type="spellEnd"/>
            <w:r w:rsidRPr="000B2795">
              <w:rPr>
                <w:rFonts w:ascii="Times New Roman" w:hAnsi="Times New Roman" w:cs="Times New Roman"/>
              </w:rPr>
              <w:t xml:space="preserve"> до 1 </w:t>
            </w:r>
            <w:proofErr w:type="spellStart"/>
            <w:r w:rsidRPr="000B2795">
              <w:rPr>
                <w:rFonts w:ascii="Times New Roman" w:hAnsi="Times New Roman" w:cs="Times New Roman"/>
              </w:rPr>
              <w:t>кВ</w:t>
            </w:r>
            <w:proofErr w:type="spellEnd"/>
            <w:r w:rsidRPr="000B2795">
              <w:rPr>
                <w:rFonts w:ascii="Times New Roman" w:hAnsi="Times New Roman" w:cs="Times New Roman"/>
              </w:rPr>
              <w:t xml:space="preserve"> (со снятием напряжения) при количестве 29 опор: с использованием автогидроподъемника</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0,23</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29</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Провода самонесущие изолированные для воздушных линий электропередачи с алюминиевыми жилами м 2х16-0,6/1,0</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0,2346</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NSimSun" w:hAnsi="Times New Roman" w:cs="Times New Roman"/>
                <w:kern w:val="2"/>
                <w:lang w:eastAsia="zh-CN" w:bidi="hi-IN"/>
              </w:rPr>
            </w:pPr>
            <w:r w:rsidRPr="000B2795">
              <w:rPr>
                <w:rFonts w:ascii="Times New Roman" w:eastAsia="Times New Roman" w:hAnsi="Times New Roman" w:cs="Times New Roman"/>
                <w:kern w:val="2"/>
                <w:lang w:eastAsia="ru-RU" w:bidi="hi-IN"/>
              </w:rPr>
              <w:t>30</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Разводка по устройствам и подключение жил кабелей или проводов сечением: до 16 мм2</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100 жил</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0,2</w:t>
            </w:r>
            <w:r w:rsidRPr="000B279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31</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Настройка простых сетевых трактов: 2 Мбит/сек. или 34 Мбит/сек., основной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тракт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32</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Настройка простых сетевых трактов: 2 Мбит/сек. или 34 Мбит/сек., последующий</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тракт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4</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p>
        </w:tc>
        <w:tc>
          <w:tcPr>
            <w:tcW w:w="7838" w:type="dxa"/>
            <w:gridSpan w:val="4"/>
            <w:tcBorders>
              <w:top w:val="nil"/>
              <w:left w:val="nil"/>
              <w:bottom w:val="single" w:sz="4" w:space="0" w:color="000000"/>
              <w:right w:val="single" w:sz="4" w:space="0" w:color="000000"/>
            </w:tcBorders>
          </w:tcPr>
          <w:p w:rsidR="00B32B92" w:rsidRPr="000B2795" w:rsidRDefault="00B32B92" w:rsidP="00B32B92">
            <w:pPr>
              <w:rPr>
                <w:rFonts w:ascii="Times New Roman" w:eastAsia="NSimSun" w:hAnsi="Times New Roman" w:cs="Times New Roman"/>
                <w:kern w:val="2"/>
                <w:lang w:eastAsia="zh-CN" w:bidi="hi-IN"/>
              </w:rPr>
            </w:pPr>
            <w:r w:rsidRPr="000B2795">
              <w:rPr>
                <w:rFonts w:ascii="Times New Roman" w:eastAsia="NSimSun" w:hAnsi="Times New Roman" w:cs="Times New Roman"/>
                <w:kern w:val="2"/>
                <w:lang w:eastAsia="zh-CN" w:bidi="hi-IN"/>
              </w:rPr>
              <w:t>Материалы и оборудование</w:t>
            </w: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33</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Лицензия на использование ПО MACROSСOP ST (подключение к видеосерверу)</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r w:rsidR="00B32B92" w:rsidRPr="00831FB6" w:rsidTr="00A41AF9">
        <w:trPr>
          <w:gridAfter w:val="3"/>
          <w:wAfter w:w="7092" w:type="dxa"/>
          <w:trHeight w:val="420"/>
        </w:trPr>
        <w:tc>
          <w:tcPr>
            <w:tcW w:w="492" w:type="dxa"/>
            <w:tcBorders>
              <w:top w:val="nil"/>
              <w:left w:val="single" w:sz="4" w:space="0" w:color="000000"/>
              <w:bottom w:val="single" w:sz="4" w:space="0" w:color="000000"/>
              <w:right w:val="single" w:sz="4" w:space="0" w:color="000000"/>
            </w:tcBorders>
            <w:vAlign w:val="center"/>
            <w:hideMark/>
          </w:tcPr>
          <w:p w:rsidR="00B32B92" w:rsidRPr="000B2795" w:rsidRDefault="00B32B92" w:rsidP="00B32B92">
            <w:pPr>
              <w:spacing w:after="0" w:line="240" w:lineRule="auto"/>
              <w:jc w:val="center"/>
              <w:rPr>
                <w:rFonts w:ascii="Times New Roman" w:eastAsia="Times New Roman" w:hAnsi="Times New Roman" w:cs="Times New Roman"/>
                <w:kern w:val="2"/>
                <w:lang w:eastAsia="ru-RU" w:bidi="hi-IN"/>
              </w:rPr>
            </w:pPr>
            <w:r w:rsidRPr="000B2795">
              <w:rPr>
                <w:rFonts w:ascii="Times New Roman" w:eastAsia="Times New Roman" w:hAnsi="Times New Roman" w:cs="Times New Roman"/>
                <w:kern w:val="2"/>
                <w:lang w:eastAsia="ru-RU" w:bidi="hi-IN"/>
              </w:rPr>
              <w:t>34</w:t>
            </w:r>
          </w:p>
        </w:tc>
        <w:tc>
          <w:tcPr>
            <w:tcW w:w="3727" w:type="dxa"/>
            <w:tcBorders>
              <w:top w:val="nil"/>
              <w:left w:val="nil"/>
              <w:bottom w:val="single" w:sz="4" w:space="0" w:color="000000"/>
              <w:right w:val="single" w:sz="4" w:space="0" w:color="000000"/>
            </w:tcBorders>
          </w:tcPr>
          <w:p w:rsidR="00B32B92" w:rsidRPr="000B2795" w:rsidRDefault="00B32B92" w:rsidP="00B32B92">
            <w:pPr>
              <w:rPr>
                <w:rFonts w:ascii="Times New Roman" w:hAnsi="Times New Roman" w:cs="Times New Roman"/>
              </w:rPr>
            </w:pPr>
            <w:r w:rsidRPr="000B2795">
              <w:rPr>
                <w:rFonts w:ascii="Times New Roman" w:hAnsi="Times New Roman" w:cs="Times New Roman"/>
              </w:rPr>
              <w:t>Лицензия на использование ПО MACROSСOP (использование функционала PTZ)</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B32B92" w:rsidRPr="000B2795" w:rsidRDefault="00B32B92" w:rsidP="00B32B92">
            <w:pPr>
              <w:jc w:val="center"/>
              <w:rPr>
                <w:rFonts w:ascii="Times New Roman" w:hAnsi="Times New Roman" w:cs="Times New Roman"/>
              </w:rPr>
            </w:pPr>
            <w:r w:rsidRPr="000B279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B32B92" w:rsidRPr="000B2795" w:rsidRDefault="00B32B92" w:rsidP="00B32B92">
            <w:pPr>
              <w:spacing w:after="0" w:line="240" w:lineRule="auto"/>
              <w:jc w:val="center"/>
              <w:rPr>
                <w:rFonts w:ascii="Times New Roman" w:eastAsia="Times New Roman" w:hAnsi="Times New Roman" w:cs="Times New Roman"/>
                <w:kern w:val="2"/>
                <w:sz w:val="24"/>
                <w:szCs w:val="24"/>
                <w:lang w:eastAsia="ru-RU" w:bidi="hi-IN"/>
              </w:rPr>
            </w:pPr>
          </w:p>
        </w:tc>
      </w:tr>
    </w:tbl>
    <w:p w:rsidR="00DB2230" w:rsidRPr="00831FB6" w:rsidRDefault="00DB2230" w:rsidP="00007E33">
      <w:pPr>
        <w:spacing w:after="0" w:line="240" w:lineRule="auto"/>
        <w:ind w:left="708" w:firstLine="708"/>
        <w:rPr>
          <w:rFonts w:ascii="Times New Roman" w:eastAsia="Times New Roman" w:hAnsi="Times New Roman" w:cs="Times New Roman"/>
          <w:color w:val="FF0000"/>
          <w:sz w:val="24"/>
          <w:szCs w:val="24"/>
          <w:lang w:eastAsia="ru-RU"/>
        </w:rPr>
      </w:pPr>
    </w:p>
    <w:p w:rsidR="00DB2230" w:rsidRPr="00831FB6" w:rsidRDefault="00DB2230"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DE5E75" w:rsidRPr="00831FB6" w:rsidRDefault="00DE5E75" w:rsidP="00007E33">
      <w:pPr>
        <w:spacing w:after="0" w:line="240" w:lineRule="auto"/>
        <w:ind w:left="708" w:firstLine="708"/>
        <w:rPr>
          <w:rFonts w:ascii="Times New Roman" w:eastAsia="Times New Roman" w:hAnsi="Times New Roman" w:cs="Times New Roman"/>
          <w:color w:val="FF0000"/>
          <w:sz w:val="24"/>
          <w:szCs w:val="24"/>
          <w:lang w:eastAsia="ru-RU"/>
        </w:rPr>
      </w:pPr>
    </w:p>
    <w:p w:rsidR="0061512B" w:rsidRDefault="0061512B" w:rsidP="00AC3D60">
      <w:pPr>
        <w:spacing w:after="0" w:line="240" w:lineRule="auto"/>
        <w:rPr>
          <w:rFonts w:ascii="Times New Roman" w:eastAsia="Times New Roman" w:hAnsi="Times New Roman" w:cs="Times New Roman"/>
          <w:sz w:val="24"/>
          <w:szCs w:val="24"/>
          <w:lang w:eastAsia="ru-RU"/>
        </w:rPr>
      </w:pPr>
    </w:p>
    <w:p w:rsidR="0061512B" w:rsidRDefault="0061512B" w:rsidP="00007E33">
      <w:pPr>
        <w:spacing w:after="0" w:line="240" w:lineRule="auto"/>
        <w:ind w:left="708" w:firstLine="708"/>
        <w:rPr>
          <w:rFonts w:ascii="Times New Roman" w:eastAsia="Times New Roman" w:hAnsi="Times New Roman" w:cs="Times New Roman"/>
          <w:sz w:val="24"/>
          <w:szCs w:val="24"/>
          <w:lang w:eastAsia="ru-RU"/>
        </w:rPr>
      </w:pPr>
    </w:p>
    <w:p w:rsidR="00E61C5F" w:rsidRDefault="00E61C5F" w:rsidP="00A35D61">
      <w:pPr>
        <w:spacing w:after="0" w:line="240" w:lineRule="auto"/>
        <w:rPr>
          <w:rFonts w:ascii="Times New Roman" w:eastAsia="Times New Roman" w:hAnsi="Times New Roman" w:cs="Times New Roman"/>
          <w:sz w:val="24"/>
          <w:szCs w:val="24"/>
          <w:lang w:eastAsia="ru-RU"/>
        </w:rPr>
      </w:pPr>
    </w:p>
    <w:p w:rsidR="00A35D61" w:rsidRPr="00C60E7F" w:rsidRDefault="00A35D61" w:rsidP="00A35D61">
      <w:pPr>
        <w:spacing w:after="0" w:line="240" w:lineRule="auto"/>
        <w:rPr>
          <w:rFonts w:ascii="Times New Roman" w:eastAsia="Times New Roman" w:hAnsi="Times New Roman" w:cs="Times New Roman"/>
          <w:b/>
          <w:sz w:val="24"/>
          <w:szCs w:val="24"/>
          <w:lang w:eastAsia="ru-RU"/>
        </w:rPr>
      </w:pPr>
      <w:r w:rsidRPr="00C60E7F">
        <w:rPr>
          <w:rFonts w:ascii="Times New Roman" w:eastAsia="Times New Roman" w:hAnsi="Times New Roman" w:cs="Times New Roman"/>
          <w:sz w:val="24"/>
          <w:szCs w:val="24"/>
          <w:lang w:eastAsia="ru-RU"/>
        </w:rPr>
        <w:t>*Примечание:</w:t>
      </w:r>
      <w:r w:rsidRPr="00C60E7F">
        <w:rPr>
          <w:rFonts w:ascii="Times New Roman" w:eastAsia="Times New Roman" w:hAnsi="Times New Roman" w:cs="Times New Roman"/>
          <w:b/>
          <w:sz w:val="24"/>
          <w:szCs w:val="24"/>
          <w:lang w:eastAsia="ru-RU"/>
        </w:rPr>
        <w:t xml:space="preserve"> * За единицу измерения  принята   условная единица.</w:t>
      </w:r>
    </w:p>
    <w:p w:rsidR="00A35D61" w:rsidRPr="00C60E7F" w:rsidRDefault="00A35D61" w:rsidP="00A35D61">
      <w:pPr>
        <w:spacing w:after="0" w:line="240" w:lineRule="auto"/>
        <w:rPr>
          <w:rFonts w:ascii="Times New Roman" w:eastAsia="Times New Roman" w:hAnsi="Times New Roman" w:cs="Times New Roman"/>
          <w:b/>
          <w:sz w:val="24"/>
          <w:szCs w:val="24"/>
          <w:lang w:eastAsia="ru-RU"/>
        </w:rPr>
      </w:pPr>
      <w:r w:rsidRPr="00C60E7F">
        <w:rPr>
          <w:rFonts w:ascii="Times New Roman" w:eastAsia="Times New Roman" w:hAnsi="Times New Roman" w:cs="Times New Roman"/>
          <w:b/>
          <w:sz w:val="24"/>
          <w:szCs w:val="24"/>
          <w:lang w:eastAsia="ru-RU"/>
        </w:rPr>
        <w:t xml:space="preserve"> Весь объем работ принят за 1 условную единицу.</w:t>
      </w:r>
    </w:p>
    <w:p w:rsidR="0061512B" w:rsidRDefault="0061512B" w:rsidP="00007E33">
      <w:pPr>
        <w:spacing w:after="0" w:line="240" w:lineRule="auto"/>
        <w:ind w:left="708" w:firstLine="708"/>
        <w:rPr>
          <w:rFonts w:ascii="Times New Roman" w:eastAsia="Times New Roman" w:hAnsi="Times New Roman" w:cs="Times New Roman"/>
          <w:sz w:val="24"/>
          <w:szCs w:val="24"/>
          <w:lang w:eastAsia="ru-RU"/>
        </w:rPr>
      </w:pPr>
    </w:p>
    <w:p w:rsidR="0061512B" w:rsidRDefault="0061512B" w:rsidP="00007E33">
      <w:pPr>
        <w:spacing w:after="0" w:line="240" w:lineRule="auto"/>
        <w:ind w:left="708" w:firstLine="708"/>
        <w:rPr>
          <w:rFonts w:ascii="Times New Roman" w:eastAsia="Times New Roman" w:hAnsi="Times New Roman" w:cs="Times New Roman"/>
          <w:sz w:val="24"/>
          <w:szCs w:val="24"/>
          <w:lang w:eastAsia="ru-RU"/>
        </w:rPr>
      </w:pPr>
    </w:p>
    <w:p w:rsidR="0061512B" w:rsidRDefault="0061512B" w:rsidP="00007E33">
      <w:pPr>
        <w:spacing w:after="0" w:line="240" w:lineRule="auto"/>
        <w:ind w:left="708" w:firstLine="708"/>
        <w:rPr>
          <w:rFonts w:ascii="Times New Roman" w:eastAsia="Times New Roman" w:hAnsi="Times New Roman" w:cs="Times New Roman"/>
          <w:sz w:val="24"/>
          <w:szCs w:val="24"/>
          <w:lang w:eastAsia="ru-RU"/>
        </w:rPr>
      </w:pPr>
    </w:p>
    <w:p w:rsidR="00007E33" w:rsidRPr="00007E33" w:rsidRDefault="00007E33" w:rsidP="00007E33">
      <w:pPr>
        <w:spacing w:after="0" w:line="240" w:lineRule="auto"/>
        <w:ind w:left="708" w:firstLine="708"/>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Составил: _______</w:t>
      </w:r>
      <w:r>
        <w:rPr>
          <w:rFonts w:ascii="Times New Roman" w:eastAsia="Times New Roman" w:hAnsi="Times New Roman" w:cs="Times New Roman"/>
          <w:sz w:val="24"/>
          <w:szCs w:val="24"/>
          <w:lang w:eastAsia="ru-RU"/>
        </w:rPr>
        <w:t>_</w:t>
      </w:r>
      <w:r w:rsidR="00C76EC9">
        <w:rPr>
          <w:rFonts w:ascii="Times New Roman" w:eastAsia="Times New Roman" w:hAnsi="Times New Roman" w:cs="Times New Roman"/>
          <w:sz w:val="24"/>
          <w:szCs w:val="24"/>
          <w:lang w:eastAsia="ru-RU"/>
        </w:rPr>
        <w:t>____</w:t>
      </w:r>
      <w:r w:rsidR="00DE5E75">
        <w:rPr>
          <w:rFonts w:ascii="Times New Roman" w:eastAsia="Times New Roman" w:hAnsi="Times New Roman" w:cs="Times New Roman"/>
          <w:sz w:val="24"/>
          <w:szCs w:val="24"/>
          <w:lang w:eastAsia="ru-RU"/>
        </w:rPr>
        <w:t>______________</w:t>
      </w:r>
      <w:proofErr w:type="spellStart"/>
      <w:r w:rsidR="00DE5E75">
        <w:rPr>
          <w:rFonts w:ascii="Times New Roman" w:eastAsia="Times New Roman" w:hAnsi="Times New Roman" w:cs="Times New Roman"/>
          <w:sz w:val="24"/>
          <w:szCs w:val="24"/>
          <w:lang w:eastAsia="ru-RU"/>
        </w:rPr>
        <w:t>Чекурда</w:t>
      </w:r>
      <w:proofErr w:type="spellEnd"/>
      <w:r w:rsidR="00DE5E75">
        <w:rPr>
          <w:rFonts w:ascii="Times New Roman" w:eastAsia="Times New Roman" w:hAnsi="Times New Roman" w:cs="Times New Roman"/>
          <w:sz w:val="24"/>
          <w:szCs w:val="24"/>
          <w:lang w:eastAsia="ru-RU"/>
        </w:rPr>
        <w:t xml:space="preserve"> И.Д.</w:t>
      </w:r>
    </w:p>
    <w:p w:rsidR="00007E33" w:rsidRPr="00007E33" w:rsidRDefault="00007E33" w:rsidP="00007E33">
      <w:pPr>
        <w:spacing w:after="0" w:line="240" w:lineRule="auto"/>
        <w:ind w:left="708" w:firstLine="708"/>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r w:rsidR="00DE5E75">
        <w:rPr>
          <w:rFonts w:ascii="Times New Roman" w:eastAsia="Times New Roman" w:hAnsi="Times New Roman" w:cs="Times New Roman"/>
          <w:sz w:val="24"/>
          <w:szCs w:val="24"/>
          <w:lang w:eastAsia="ru-RU"/>
        </w:rPr>
        <w:t xml:space="preserve">      (вед</w:t>
      </w:r>
      <w:r w:rsidR="00C76E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специалист </w:t>
      </w:r>
      <w:r w:rsidRPr="00007E33">
        <w:rPr>
          <w:rFonts w:ascii="Times New Roman" w:eastAsia="Times New Roman" w:hAnsi="Times New Roman" w:cs="Times New Roman"/>
          <w:sz w:val="24"/>
          <w:szCs w:val="24"/>
          <w:lang w:eastAsia="ru-RU"/>
        </w:rPr>
        <w:t xml:space="preserve"> УДД и ВБ)</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Муниципальный заказчик»                                                     «Подрядчик»</w:t>
      </w: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 xml:space="preserve">   Начальник УДД и ВБ                                                             Директор ООО «Нью </w:t>
      </w:r>
      <w:proofErr w:type="spellStart"/>
      <w:r w:rsidRPr="008B0800">
        <w:rPr>
          <w:rFonts w:ascii="Times New Roman" w:eastAsia="Times New Roman" w:hAnsi="Times New Roman" w:cs="Times New Roman"/>
          <w:sz w:val="24"/>
          <w:szCs w:val="24"/>
          <w:lang w:eastAsia="ru-RU"/>
        </w:rPr>
        <w:t>Эйдж</w:t>
      </w:r>
      <w:proofErr w:type="spellEnd"/>
      <w:r w:rsidRPr="008B0800">
        <w:rPr>
          <w:rFonts w:ascii="Times New Roman" w:eastAsia="Times New Roman" w:hAnsi="Times New Roman" w:cs="Times New Roman"/>
          <w:sz w:val="24"/>
          <w:szCs w:val="24"/>
          <w:lang w:eastAsia="ru-RU"/>
        </w:rPr>
        <w:t>»</w:t>
      </w: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 xml:space="preserve">   администрации города</w:t>
      </w:r>
      <w:r w:rsidRPr="008B0800">
        <w:rPr>
          <w:rFonts w:ascii="Times New Roman" w:eastAsia="Times New Roman" w:hAnsi="Times New Roman" w:cs="Times New Roman"/>
          <w:sz w:val="24"/>
          <w:szCs w:val="24"/>
          <w:lang w:eastAsia="ru-RU"/>
        </w:rPr>
        <w:tab/>
        <w:t xml:space="preserve">                                      </w:t>
      </w: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 xml:space="preserve">   города Комсомольска-на-Амуре                                                                                      </w:t>
      </w: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 xml:space="preserve"> </w:t>
      </w:r>
    </w:p>
    <w:p w:rsidR="008B0800" w:rsidRPr="008B0800" w:rsidRDefault="008B0800" w:rsidP="008B0800">
      <w:pPr>
        <w:spacing w:after="0" w:line="240" w:lineRule="auto"/>
        <w:rPr>
          <w:rFonts w:ascii="Times New Roman" w:eastAsia="Times New Roman" w:hAnsi="Times New Roman" w:cs="Times New Roman"/>
          <w:sz w:val="24"/>
          <w:szCs w:val="24"/>
          <w:lang w:eastAsia="ru-RU"/>
        </w:rPr>
      </w:pPr>
      <w:r w:rsidRPr="008B0800">
        <w:rPr>
          <w:rFonts w:ascii="Times New Roman" w:eastAsia="Times New Roman" w:hAnsi="Times New Roman" w:cs="Times New Roman"/>
          <w:sz w:val="24"/>
          <w:szCs w:val="24"/>
          <w:lang w:eastAsia="ru-RU"/>
        </w:rPr>
        <w:t xml:space="preserve">   ________________ В.В. Бережной                                                __________</w:t>
      </w:r>
      <w:proofErr w:type="spellStart"/>
      <w:r w:rsidRPr="008B0800">
        <w:rPr>
          <w:rFonts w:ascii="Times New Roman" w:eastAsia="Times New Roman" w:hAnsi="Times New Roman" w:cs="Times New Roman"/>
          <w:sz w:val="24"/>
          <w:szCs w:val="24"/>
          <w:lang w:eastAsia="ru-RU"/>
        </w:rPr>
        <w:t>Д.Г.Агафуров</w:t>
      </w:r>
      <w:proofErr w:type="spellEnd"/>
    </w:p>
    <w:p w:rsidR="008B0800" w:rsidRPr="008B0800" w:rsidRDefault="008B0800" w:rsidP="008B0800">
      <w:pPr>
        <w:spacing w:after="0" w:line="240" w:lineRule="auto"/>
        <w:rPr>
          <w:rFonts w:ascii="Times New Roman" w:eastAsia="Times New Roman" w:hAnsi="Times New Roman" w:cs="Times New Roman"/>
          <w:sz w:val="24"/>
          <w:szCs w:val="24"/>
          <w:lang w:eastAsia="ru-RU"/>
        </w:rPr>
      </w:pPr>
    </w:p>
    <w:p w:rsidR="00007E33" w:rsidRDefault="00007E33" w:rsidP="004F691A">
      <w:pPr>
        <w:spacing w:after="0" w:line="240" w:lineRule="auto"/>
        <w:rPr>
          <w:rFonts w:ascii="Times New Roman" w:eastAsia="Times New Roman" w:hAnsi="Times New Roman" w:cs="Times New Roman"/>
          <w:sz w:val="24"/>
          <w:szCs w:val="24"/>
          <w:lang w:eastAsia="ru-RU"/>
        </w:rPr>
      </w:pPr>
    </w:p>
    <w:p w:rsidR="00007E33" w:rsidRDefault="00007E33" w:rsidP="004F691A">
      <w:pPr>
        <w:spacing w:after="0" w:line="240" w:lineRule="auto"/>
        <w:rPr>
          <w:rFonts w:ascii="Times New Roman" w:eastAsia="Times New Roman" w:hAnsi="Times New Roman" w:cs="Times New Roman"/>
          <w:sz w:val="24"/>
          <w:szCs w:val="24"/>
          <w:lang w:eastAsia="ru-RU"/>
        </w:rPr>
      </w:pPr>
    </w:p>
    <w:p w:rsidR="00005724" w:rsidRDefault="00005724" w:rsidP="00A96D9E">
      <w:pPr>
        <w:spacing w:after="0" w:line="240" w:lineRule="auto"/>
        <w:ind w:right="-1366"/>
        <w:rPr>
          <w:rFonts w:ascii="Times New Roman" w:eastAsia="Times New Roman" w:hAnsi="Times New Roman" w:cs="Times New Roman"/>
          <w:sz w:val="24"/>
          <w:szCs w:val="24"/>
          <w:lang w:eastAsia="ru-RU"/>
        </w:rPr>
      </w:pPr>
    </w:p>
    <w:p w:rsidR="00295FA3" w:rsidRDefault="00295FA3" w:rsidP="00A96D9E">
      <w:pPr>
        <w:spacing w:after="0" w:line="240" w:lineRule="auto"/>
        <w:ind w:right="-1366"/>
        <w:rPr>
          <w:rFonts w:ascii="Times New Roman" w:eastAsia="Times New Roman" w:hAnsi="Times New Roman" w:cs="Times New Roman"/>
          <w:sz w:val="24"/>
          <w:szCs w:val="24"/>
          <w:lang w:eastAsia="ru-RU"/>
        </w:rPr>
      </w:pPr>
    </w:p>
    <w:p w:rsidR="00396DC3" w:rsidRDefault="00396DC3"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84080B" w:rsidRDefault="0084080B" w:rsidP="00A35D61">
      <w:pPr>
        <w:spacing w:after="0" w:line="240" w:lineRule="auto"/>
        <w:ind w:right="-1366"/>
        <w:rPr>
          <w:rFonts w:ascii="Times New Roman" w:eastAsia="Times New Roman" w:hAnsi="Times New Roman" w:cs="Times New Roman"/>
          <w:sz w:val="24"/>
          <w:szCs w:val="24"/>
          <w:lang w:eastAsia="ru-RU"/>
        </w:rPr>
      </w:pPr>
    </w:p>
    <w:p w:rsidR="00AC3D60" w:rsidRDefault="00AC3D60" w:rsidP="007D09E1">
      <w:pPr>
        <w:spacing w:after="0" w:line="240" w:lineRule="auto"/>
        <w:rPr>
          <w:rFonts w:ascii="Times New Roman" w:eastAsia="Times New Roman" w:hAnsi="Times New Roman" w:cs="Times New Roman"/>
          <w:sz w:val="24"/>
          <w:szCs w:val="24"/>
          <w:lang w:eastAsia="ru-RU"/>
        </w:rPr>
      </w:pPr>
    </w:p>
    <w:p w:rsidR="00C70E94" w:rsidRDefault="00B464CD" w:rsidP="00C70E94">
      <w:pPr>
        <w:spacing w:after="0" w:line="240" w:lineRule="auto"/>
        <w:ind w:right="-1366"/>
        <w:rPr>
          <w:rFonts w:ascii="Times New Roman" w:eastAsia="Times New Roman" w:hAnsi="Times New Roman" w:cs="Times New Roman"/>
          <w:sz w:val="24"/>
          <w:szCs w:val="24"/>
          <w:lang w:eastAsia="ru-RU"/>
        </w:rPr>
      </w:pPr>
      <w:r w:rsidRPr="00B464CD">
        <w:rPr>
          <w:rFonts w:ascii="Times New Roman" w:eastAsia="Times New Roman" w:hAnsi="Times New Roman" w:cs="Times New Roman"/>
          <w:sz w:val="24"/>
          <w:szCs w:val="24"/>
          <w:lang w:eastAsia="ru-RU"/>
        </w:rPr>
        <w:t xml:space="preserve">                                      </w:t>
      </w:r>
      <w:r w:rsidR="00C70E94">
        <w:rPr>
          <w:rFonts w:ascii="Times New Roman" w:eastAsia="Times New Roman" w:hAnsi="Times New Roman" w:cs="Times New Roman"/>
          <w:sz w:val="24"/>
          <w:szCs w:val="24"/>
          <w:lang w:eastAsia="ru-RU"/>
        </w:rPr>
        <w:t xml:space="preserve">                     </w:t>
      </w:r>
    </w:p>
    <w:p w:rsidR="004272AF" w:rsidRDefault="004272AF" w:rsidP="006A4DE0">
      <w:pPr>
        <w:spacing w:after="0" w:line="240" w:lineRule="auto"/>
        <w:rPr>
          <w:rFonts w:ascii="Times New Roman" w:eastAsia="Times New Roman" w:hAnsi="Times New Roman" w:cs="Times New Roman"/>
          <w:sz w:val="24"/>
          <w:szCs w:val="24"/>
          <w:lang w:eastAsia="ru-RU"/>
        </w:rPr>
      </w:pPr>
    </w:p>
    <w:p w:rsidR="004272AF" w:rsidRDefault="004272AF" w:rsidP="000D0DA8">
      <w:pPr>
        <w:spacing w:after="0" w:line="240" w:lineRule="auto"/>
        <w:jc w:val="right"/>
        <w:rPr>
          <w:rFonts w:ascii="Times New Roman" w:eastAsia="Times New Roman" w:hAnsi="Times New Roman" w:cs="Times New Roman"/>
          <w:sz w:val="24"/>
          <w:szCs w:val="24"/>
          <w:lang w:eastAsia="ru-RU"/>
        </w:rPr>
      </w:pPr>
    </w:p>
    <w:p w:rsidR="00481BB8" w:rsidRPr="00481BB8" w:rsidRDefault="00EA53D2" w:rsidP="000D0DA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3</w:t>
      </w:r>
    </w:p>
    <w:p w:rsidR="00481BB8" w:rsidRPr="00481BB8" w:rsidRDefault="00481BB8" w:rsidP="000D0DA8">
      <w:pPr>
        <w:spacing w:after="0" w:line="240" w:lineRule="auto"/>
        <w:jc w:val="right"/>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 xml:space="preserve">к муниципальному контракту № </w:t>
      </w:r>
      <w:r w:rsidR="00C70E94">
        <w:rPr>
          <w:rFonts w:ascii="Times New Roman" w:eastAsia="Times New Roman" w:hAnsi="Times New Roman" w:cs="Times New Roman"/>
          <w:sz w:val="24"/>
          <w:szCs w:val="24"/>
          <w:lang w:eastAsia="ru-RU"/>
        </w:rPr>
        <w:t>239</w:t>
      </w:r>
    </w:p>
    <w:p w:rsidR="00481BB8" w:rsidRPr="00481BB8" w:rsidRDefault="00481BB8" w:rsidP="00EA54CB">
      <w:pPr>
        <w:spacing w:after="0" w:line="240" w:lineRule="auto"/>
        <w:jc w:val="right"/>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 xml:space="preserve">от «      »               </w:t>
      </w:r>
      <w:r w:rsidR="00F02DD7">
        <w:rPr>
          <w:rFonts w:ascii="Times New Roman" w:eastAsia="Times New Roman" w:hAnsi="Times New Roman" w:cs="Times New Roman"/>
          <w:sz w:val="24"/>
          <w:szCs w:val="24"/>
          <w:lang w:eastAsia="ru-RU"/>
        </w:rPr>
        <w:t>2021</w:t>
      </w:r>
      <w:r w:rsidRPr="00481BB8">
        <w:rPr>
          <w:rFonts w:ascii="Times New Roman" w:eastAsia="Times New Roman" w:hAnsi="Times New Roman" w:cs="Times New Roman"/>
          <w:sz w:val="24"/>
          <w:szCs w:val="24"/>
          <w:lang w:eastAsia="ru-RU"/>
        </w:rPr>
        <w:t xml:space="preserve"> года                                                  </w:t>
      </w:r>
      <w:r w:rsidR="00EA54CB">
        <w:rPr>
          <w:rFonts w:ascii="Times New Roman" w:eastAsia="Times New Roman" w:hAnsi="Times New Roman" w:cs="Times New Roman"/>
          <w:sz w:val="24"/>
          <w:szCs w:val="24"/>
          <w:lang w:eastAsia="ru-RU"/>
        </w:rPr>
        <w:t xml:space="preserve">                              </w:t>
      </w:r>
    </w:p>
    <w:p w:rsidR="00481BB8" w:rsidRDefault="00481BB8" w:rsidP="000D0DA8">
      <w:pPr>
        <w:spacing w:after="0" w:line="240" w:lineRule="auto"/>
        <w:jc w:val="center"/>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ТЕХНИЧЕСКИЕ УСЛОВИЯ</w:t>
      </w:r>
    </w:p>
    <w:p w:rsidR="004522BD" w:rsidRDefault="004522BD" w:rsidP="000D0DA8">
      <w:pPr>
        <w:spacing w:after="0" w:line="240" w:lineRule="auto"/>
        <w:jc w:val="center"/>
        <w:rPr>
          <w:rFonts w:ascii="Times New Roman" w:eastAsia="Times New Roman" w:hAnsi="Times New Roman" w:cs="Times New Roman"/>
          <w:sz w:val="24"/>
          <w:szCs w:val="24"/>
          <w:lang w:eastAsia="ru-RU"/>
        </w:rPr>
      </w:pPr>
    </w:p>
    <w:p w:rsidR="00831FB6" w:rsidRPr="00831FB6" w:rsidRDefault="00831FB6" w:rsidP="00831FB6">
      <w:pPr>
        <w:spacing w:after="0" w:line="240" w:lineRule="auto"/>
        <w:jc w:val="center"/>
        <w:rPr>
          <w:rFonts w:ascii="Times New Roman" w:eastAsia="Calibri" w:hAnsi="Times New Roman" w:cs="Times New Roman"/>
          <w:color w:val="000000"/>
          <w:sz w:val="26"/>
          <w:szCs w:val="26"/>
        </w:rPr>
      </w:pPr>
      <w:r w:rsidRPr="00831FB6">
        <w:rPr>
          <w:rFonts w:ascii="Times New Roman" w:eastAsia="Calibri" w:hAnsi="Times New Roman" w:cs="Times New Roman"/>
          <w:color w:val="000000"/>
          <w:sz w:val="26"/>
          <w:szCs w:val="26"/>
        </w:rPr>
        <w:t xml:space="preserve">Выполнение работ по благоустройству общественных территорий в 2022 году. Территория  возле площади им. </w:t>
      </w:r>
      <w:proofErr w:type="spellStart"/>
      <w:r w:rsidR="006A4DE0">
        <w:rPr>
          <w:rFonts w:ascii="Times New Roman" w:eastAsia="Calibri" w:hAnsi="Times New Roman" w:cs="Times New Roman"/>
          <w:color w:val="000000"/>
          <w:sz w:val="26"/>
          <w:szCs w:val="26"/>
        </w:rPr>
        <w:t>Ю.А.</w:t>
      </w:r>
      <w:r w:rsidRPr="00831FB6">
        <w:rPr>
          <w:rFonts w:ascii="Times New Roman" w:eastAsia="Calibri" w:hAnsi="Times New Roman" w:cs="Times New Roman"/>
          <w:color w:val="000000"/>
          <w:sz w:val="26"/>
          <w:szCs w:val="26"/>
        </w:rPr>
        <w:t>Гагарина</w:t>
      </w:r>
      <w:proofErr w:type="spellEnd"/>
    </w:p>
    <w:p w:rsidR="00F9354D" w:rsidRDefault="00F9354D" w:rsidP="00442100">
      <w:pPr>
        <w:spacing w:after="0" w:line="240" w:lineRule="auto"/>
        <w:jc w:val="both"/>
        <w:rPr>
          <w:rFonts w:ascii="Times New Roman" w:eastAsia="Calibri" w:hAnsi="Times New Roman" w:cs="Times New Roman"/>
          <w:color w:val="000000"/>
          <w:sz w:val="26"/>
          <w:szCs w:val="26"/>
        </w:rPr>
      </w:pPr>
    </w:p>
    <w:p w:rsidR="00C703E4" w:rsidRPr="00C703E4" w:rsidRDefault="00C703E4" w:rsidP="00C703E4">
      <w:pPr>
        <w:spacing w:after="0" w:line="240" w:lineRule="auto"/>
        <w:jc w:val="both"/>
        <w:rPr>
          <w:rFonts w:ascii="Times New Roman" w:eastAsia="Calibri" w:hAnsi="Times New Roman" w:cs="Times New Roman"/>
          <w:color w:val="000000"/>
          <w:sz w:val="26"/>
          <w:szCs w:val="26"/>
          <w:u w:val="single"/>
        </w:rPr>
      </w:pPr>
      <w:r w:rsidRPr="00C703E4">
        <w:rPr>
          <w:rFonts w:ascii="Times New Roman" w:eastAsia="Calibri" w:hAnsi="Times New Roman" w:cs="Times New Roman"/>
          <w:color w:val="000000"/>
          <w:sz w:val="26"/>
          <w:szCs w:val="26"/>
        </w:rPr>
        <w:t xml:space="preserve">1. </w:t>
      </w:r>
      <w:r w:rsidRPr="00C703E4">
        <w:rPr>
          <w:rFonts w:ascii="Times New Roman" w:eastAsia="Calibri" w:hAnsi="Times New Roman" w:cs="Times New Roman"/>
          <w:color w:val="000000"/>
          <w:sz w:val="26"/>
          <w:szCs w:val="26"/>
          <w:u w:val="single"/>
        </w:rPr>
        <w:t xml:space="preserve">ОБЩИЕ ТРЕБОВАНИЯ </w:t>
      </w:r>
    </w:p>
    <w:p w:rsidR="00C703E4" w:rsidRPr="00C703E4" w:rsidRDefault="00C703E4" w:rsidP="00C703E4">
      <w:pPr>
        <w:spacing w:after="0" w:line="240" w:lineRule="auto"/>
        <w:jc w:val="both"/>
        <w:rPr>
          <w:rFonts w:ascii="Times New Roman" w:eastAsia="Calibri" w:hAnsi="Times New Roman" w:cs="Times New Roman"/>
          <w:bCs/>
          <w:sz w:val="26"/>
          <w:szCs w:val="26"/>
        </w:rPr>
      </w:pPr>
      <w:r w:rsidRPr="00C703E4">
        <w:rPr>
          <w:rFonts w:ascii="Times New Roman" w:eastAsia="Calibri" w:hAnsi="Times New Roman" w:cs="Times New Roman"/>
          <w:bCs/>
          <w:sz w:val="26"/>
          <w:szCs w:val="26"/>
        </w:rPr>
        <w:t>1.1. «Подрядчик» обязан обеспечивать выполнение работ с соблюдением СП 82.13330.2016 Благоустройство территорий (с Изменением </w:t>
      </w:r>
      <w:hyperlink r:id="rId11" w:history="1">
        <w:r w:rsidRPr="00C703E4">
          <w:rPr>
            <w:rFonts w:ascii="Times New Roman" w:eastAsia="Calibri" w:hAnsi="Times New Roman" w:cs="Times New Roman"/>
            <w:bCs/>
            <w:sz w:val="26"/>
            <w:szCs w:val="26"/>
          </w:rPr>
          <w:t>N 1</w:t>
        </w:r>
      </w:hyperlink>
      <w:r w:rsidRPr="00C703E4">
        <w:rPr>
          <w:rFonts w:ascii="Times New Roman" w:eastAsia="Calibri" w:hAnsi="Times New Roman" w:cs="Times New Roman"/>
          <w:bCs/>
          <w:sz w:val="26"/>
          <w:szCs w:val="26"/>
        </w:rPr>
        <w:t>, </w:t>
      </w:r>
      <w:hyperlink r:id="rId12" w:history="1">
        <w:r w:rsidRPr="00C703E4">
          <w:rPr>
            <w:rFonts w:ascii="Times New Roman" w:eastAsia="Calibri" w:hAnsi="Times New Roman" w:cs="Times New Roman"/>
            <w:bCs/>
            <w:sz w:val="26"/>
            <w:szCs w:val="26"/>
          </w:rPr>
          <w:t>2</w:t>
        </w:r>
      </w:hyperlink>
      <w:r w:rsidRPr="00C703E4">
        <w:rPr>
          <w:rFonts w:ascii="Times New Roman" w:eastAsia="Calibri" w:hAnsi="Times New Roman" w:cs="Times New Roman"/>
          <w:bCs/>
          <w:sz w:val="26"/>
          <w:szCs w:val="26"/>
        </w:rPr>
        <w:t xml:space="preserve">), ГОСТ 17608-2017 Плиты бетонные тротуарные. Технические условия (с Поправками), СП 48.13330.2019 Организация строительства. Актуализированная редакция, ГОСТ 6665-91 Камни бетонные и железобетонные бортовые. Технические условия, ГОСТ 26633-2015 Бетоны тяжелые и мелкозернистые. Технические условия, ГОСТ 23735-2014 «Смеси песчано-гравийные для строительных работ», </w:t>
      </w:r>
      <w:hyperlink r:id="rId13" w:history="1">
        <w:r w:rsidRPr="00C703E4">
          <w:rPr>
            <w:rFonts w:ascii="Times New Roman" w:eastAsia="Calibri" w:hAnsi="Times New Roman" w:cs="Times New Roman"/>
            <w:sz w:val="26"/>
            <w:szCs w:val="26"/>
          </w:rPr>
          <w:t>СП 52.13330</w:t>
        </w:r>
        <w:r w:rsidR="00B66F83">
          <w:rPr>
            <w:rFonts w:ascii="Times New Roman" w:eastAsia="Calibri" w:hAnsi="Times New Roman" w:cs="Times New Roman"/>
            <w:sz w:val="26"/>
            <w:szCs w:val="26"/>
          </w:rPr>
          <w:t>.2016</w:t>
        </w:r>
        <w:r w:rsidRPr="00C703E4">
          <w:rPr>
            <w:rFonts w:ascii="Times New Roman" w:eastAsia="Calibri" w:hAnsi="Times New Roman" w:cs="Times New Roman"/>
            <w:sz w:val="26"/>
            <w:szCs w:val="26"/>
          </w:rPr>
          <w:t xml:space="preserve"> «Естественное и искусственное освещение»</w:t>
        </w:r>
      </w:hyperlink>
      <w:r w:rsidRPr="00C703E4">
        <w:rPr>
          <w:rFonts w:ascii="Times New Roman" w:eastAsia="Calibri" w:hAnsi="Times New Roman" w:cs="Times New Roman"/>
          <w:sz w:val="26"/>
          <w:szCs w:val="26"/>
        </w:rPr>
        <w:t>, агротехническ</w:t>
      </w:r>
      <w:r w:rsidRPr="00C703E4">
        <w:rPr>
          <w:rFonts w:ascii="Times New Roman" w:eastAsia="Calibri" w:hAnsi="Times New Roman" w:cs="Times New Roman"/>
          <w:bCs/>
          <w:sz w:val="26"/>
          <w:szCs w:val="26"/>
        </w:rPr>
        <w:t>их норм и правил, требованиями, установленными  Правилами создания, охраны и содержания зеленых насаждений в городах Российской Федерации, утвержденными Госстроем России № 153 от 15 декабря 1999 г., решением Комсомольской-на-Амуре городской Думы от 04.10.2002 № 151 «О создании, содержании и охране зеленого фонда г. Комсомольска-на-Амуре» и решением от 10 февраля 2021 года № 6 О внесении изменений в решение Комсомольской-на-Амуре городской Думы </w:t>
      </w:r>
      <w:r w:rsidRPr="00C703E4">
        <w:rPr>
          <w:rFonts w:ascii="Times New Roman" w:eastAsia="Calibri" w:hAnsi="Times New Roman" w:cs="Times New Roman"/>
          <w:sz w:val="26"/>
          <w:szCs w:val="26"/>
        </w:rPr>
        <w:t>от 4 октября 2002 года № 151 «О создании,</w:t>
      </w:r>
      <w:r w:rsidRPr="00C703E4">
        <w:rPr>
          <w:rFonts w:ascii="Times New Roman" w:eastAsia="Calibri" w:hAnsi="Times New Roman" w:cs="Times New Roman"/>
          <w:bCs/>
          <w:sz w:val="26"/>
          <w:szCs w:val="26"/>
        </w:rPr>
        <w:t xml:space="preserve"> </w:t>
      </w:r>
      <w:r w:rsidRPr="00C703E4">
        <w:rPr>
          <w:rFonts w:ascii="Times New Roman" w:eastAsia="Calibri" w:hAnsi="Times New Roman" w:cs="Times New Roman"/>
          <w:sz w:val="26"/>
          <w:szCs w:val="26"/>
        </w:rPr>
        <w:t>содержании и охране зеленого фонда городского округа</w:t>
      </w:r>
      <w:r w:rsidRPr="00C703E4">
        <w:rPr>
          <w:rFonts w:ascii="Times New Roman" w:eastAsia="Calibri" w:hAnsi="Times New Roman" w:cs="Times New Roman"/>
          <w:bCs/>
          <w:sz w:val="26"/>
          <w:szCs w:val="26"/>
        </w:rPr>
        <w:t xml:space="preserve"> </w:t>
      </w:r>
      <w:r w:rsidRPr="00C703E4">
        <w:rPr>
          <w:rFonts w:ascii="Times New Roman" w:eastAsia="Calibri" w:hAnsi="Times New Roman" w:cs="Times New Roman"/>
          <w:sz w:val="26"/>
          <w:szCs w:val="26"/>
        </w:rPr>
        <w:t>«Город Комсомольск-на-Амуре»</w:t>
      </w:r>
      <w:r w:rsidRPr="00C703E4">
        <w:rPr>
          <w:rFonts w:ascii="Times New Roman" w:eastAsia="Calibri" w:hAnsi="Times New Roman" w:cs="Times New Roman"/>
          <w:bCs/>
          <w:sz w:val="26"/>
          <w:szCs w:val="26"/>
        </w:rPr>
        <w:t>, правил пожарной безопасности, техники безопасности, охраны окружающей среды и охраны труда, СНиП, ПУЭ а также другим документам, устанавливающим требования к такому виду работ.</w:t>
      </w:r>
    </w:p>
    <w:p w:rsidR="00C703E4" w:rsidRPr="00C703E4" w:rsidRDefault="00C703E4" w:rsidP="00C703E4">
      <w:pPr>
        <w:spacing w:after="0" w:line="240" w:lineRule="auto"/>
        <w:jc w:val="both"/>
        <w:rPr>
          <w:rFonts w:ascii="Times New Roman" w:eastAsia="Calibri" w:hAnsi="Times New Roman" w:cs="Times New Roman"/>
          <w:bCs/>
          <w:sz w:val="26"/>
          <w:szCs w:val="26"/>
        </w:rPr>
      </w:pPr>
      <w:r w:rsidRPr="00C703E4">
        <w:rPr>
          <w:rFonts w:ascii="Times New Roman" w:eastAsia="Calibri" w:hAnsi="Times New Roman" w:cs="Times New Roman"/>
          <w:bCs/>
          <w:sz w:val="26"/>
          <w:szCs w:val="26"/>
        </w:rPr>
        <w:t>1.2. «Подрядчик» производит работы в соответствии с приложениями к настоящему контракту.</w:t>
      </w:r>
    </w:p>
    <w:p w:rsidR="00C703E4" w:rsidRPr="00C703E4" w:rsidRDefault="00C703E4" w:rsidP="00C703E4">
      <w:pPr>
        <w:spacing w:after="0" w:line="240" w:lineRule="auto"/>
        <w:jc w:val="both"/>
        <w:rPr>
          <w:rFonts w:ascii="Times New Roman" w:eastAsia="Calibri" w:hAnsi="Times New Roman" w:cs="Times New Roman"/>
          <w:bCs/>
          <w:sz w:val="26"/>
          <w:szCs w:val="26"/>
        </w:rPr>
      </w:pPr>
      <w:r w:rsidRPr="00C703E4">
        <w:rPr>
          <w:rFonts w:ascii="Times New Roman" w:eastAsia="Calibri" w:hAnsi="Times New Roman" w:cs="Times New Roman"/>
          <w:bCs/>
          <w:sz w:val="26"/>
          <w:szCs w:val="26"/>
        </w:rPr>
        <w:t>1.3. Работы выполняются из материалов «Подрядчика». Материалы, используемые при производстве работ должны соответствовать требованиям государственных и отраслевых стандартов РФ. Материалы, подлежащие сертификации, должны быть сертифицированы в соответствии с законодательством РФ. Сертификаты на применяемые материалы предоставляются «Муниципальному заказчику» до выполнения работ. Материалы должны быть новыми, исправными, ранее не эксплуатируемыми, пригодными к использованию.</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1.4. «Подрядчик» обеспечивает безопасность выполнения работ, исключающую нанесение ущерба третьим лицам или «Муниципальному заказчику». В случае нанесения ущерба в результате действий (бездействий), «Подрядчик» несёт материальную ответственность и выступает ответчиком в суде по возмещению нанесённого ущерба за счёт собственных средств или в досудебном порядке в течение трёх дней принимает меры по урегулированию конфликта.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1.5. «Подрядчик» назначает ответственных лиц за предоставление «Муниципальному заказчику» оперативной информации по объектам ремонта.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1.6.  До начала производства работ «Подрядчику» необходимо:</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подготовить и предоставить на согласование «Муниципальному заказчику» график выполнения работ;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lastRenderedPageBreak/>
        <w:t>- предоставить документ, подтверждающий полномочия ответственного лица (мастера, прораба, начальника участка) на закрепленном за ним объекте ремонта с занесением соответствующей записи в журнал производства работ;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color w:val="FF0000"/>
          <w:sz w:val="26"/>
          <w:szCs w:val="26"/>
        </w:rPr>
        <w:t xml:space="preserve"> </w:t>
      </w:r>
      <w:r w:rsidRPr="00C703E4">
        <w:rPr>
          <w:rFonts w:ascii="Times New Roman" w:eastAsia="Calibri" w:hAnsi="Times New Roman" w:cs="Times New Roman"/>
          <w:sz w:val="26"/>
          <w:szCs w:val="26"/>
        </w:rPr>
        <w:t xml:space="preserve">- место производства работ согласовать с «Муниципальным заказчиком»; </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color w:val="000000"/>
          <w:sz w:val="26"/>
          <w:szCs w:val="26"/>
        </w:rPr>
        <w:t>- получить ордер на производство земляных работ. Завести</w:t>
      </w:r>
      <w:r w:rsidRPr="00C703E4">
        <w:rPr>
          <w:rFonts w:ascii="Times New Roman" w:eastAsia="Calibri" w:hAnsi="Times New Roman" w:cs="Times New Roman"/>
          <w:sz w:val="26"/>
          <w:szCs w:val="26"/>
        </w:rPr>
        <w:t xml:space="preserve"> журнал производства работ, согласовать его форму с «Муниципальным заказчиком», ежедневно заполнять его и после окончания работ на объекте сдать журнал и исполнительную документацию «Муниципальному заказчику»;</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-согласовать производство земляных работ вблизи существующих инженерных сетей с их балансодержателями;</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-получить технические условия на выполнение работ у предприятий-балансодержателей близлежащих объектов;</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 согласовать в письменном виде с «Муниципальным заказчиком» до начала работ:</w:t>
      </w:r>
    </w:p>
    <w:p w:rsidR="00C703E4" w:rsidRPr="00C703E4" w:rsidRDefault="00B66F83"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Pr>
          <w:rFonts w:ascii="Times New Roman" w:hAnsi="Times New Roman" w:cs="Times New Roman"/>
          <w:sz w:val="26"/>
          <w:szCs w:val="26"/>
        </w:rPr>
        <w:t xml:space="preserve">1) приобретаемые городские </w:t>
      </w:r>
      <w:r w:rsidR="00C703E4" w:rsidRPr="00C703E4">
        <w:rPr>
          <w:rFonts w:ascii="Times New Roman" w:hAnsi="Times New Roman" w:cs="Times New Roman"/>
          <w:sz w:val="26"/>
          <w:szCs w:val="26"/>
        </w:rPr>
        <w:t xml:space="preserve"> диваны</w:t>
      </w:r>
      <w:r>
        <w:rPr>
          <w:rFonts w:ascii="Times New Roman" w:hAnsi="Times New Roman" w:cs="Times New Roman"/>
          <w:sz w:val="26"/>
          <w:szCs w:val="26"/>
        </w:rPr>
        <w:t xml:space="preserve"> качели</w:t>
      </w:r>
      <w:r w:rsidR="00C703E4" w:rsidRPr="00C703E4">
        <w:rPr>
          <w:rFonts w:ascii="Times New Roman" w:hAnsi="Times New Roman" w:cs="Times New Roman"/>
          <w:sz w:val="26"/>
          <w:szCs w:val="26"/>
        </w:rPr>
        <w:t xml:space="preserve"> с предоставлением технической документации на установку, в том числе используемые материалы </w:t>
      </w:r>
      <w:r>
        <w:rPr>
          <w:rFonts w:ascii="Times New Roman" w:hAnsi="Times New Roman" w:cs="Times New Roman"/>
          <w:sz w:val="26"/>
          <w:szCs w:val="26"/>
        </w:rPr>
        <w:t>в соответствии с эскизом (Приложение 3 к техническим условиям)</w:t>
      </w:r>
      <w:r w:rsidR="00C703E4" w:rsidRPr="00C703E4">
        <w:rPr>
          <w:rFonts w:ascii="Times New Roman" w:hAnsi="Times New Roman" w:cs="Times New Roman"/>
          <w:sz w:val="26"/>
          <w:szCs w:val="26"/>
        </w:rPr>
        <w:t xml:space="preserve">, предоставленным «Муниципальным заказчиком»; </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2) приобретаемые светодиодные светильники «Шар» с предоставлением паспорта изделия;</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3) световые опоры торшерного вида</w:t>
      </w:r>
      <w:r w:rsidR="00B66F83">
        <w:rPr>
          <w:rFonts w:ascii="Times New Roman" w:hAnsi="Times New Roman" w:cs="Times New Roman"/>
          <w:sz w:val="26"/>
          <w:szCs w:val="26"/>
        </w:rPr>
        <w:t xml:space="preserve"> в соответствии с эскизом (Приложение 3 к техническим условиям)</w:t>
      </w:r>
      <w:r w:rsidRPr="00C703E4">
        <w:rPr>
          <w:rFonts w:ascii="Times New Roman" w:hAnsi="Times New Roman" w:cs="Times New Roman"/>
          <w:sz w:val="26"/>
          <w:szCs w:val="26"/>
        </w:rPr>
        <w:t xml:space="preserve"> и закладные детали с предоставлением технической документации на установку, в том числе на используемые материалы;</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4) тип, колер, рисунок и форму с наличием чёткого и ровного контура, обеспечивающего возможность легкого стыкования, укладываемых тротуарных плиток;</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5) композиционное расположение с учетом архитектурно-планировочных особенностей участка и назначения малых архитектурных форм. Тип, колер, форма с наличием чёткого и ровного контура малых архитектурных форм должны соответствовать предоставленному «Муниципальным заказчиком» дизайн-проекту</w:t>
      </w:r>
      <w:r w:rsidR="00B66F83">
        <w:rPr>
          <w:rFonts w:ascii="Times New Roman" w:eastAsia="Calibri" w:hAnsi="Times New Roman" w:cs="Times New Roman"/>
          <w:sz w:val="26"/>
          <w:szCs w:val="26"/>
        </w:rPr>
        <w:t xml:space="preserve"> (Приложение 1 к техническим условиям)</w:t>
      </w:r>
      <w:r w:rsidRPr="00C703E4">
        <w:rPr>
          <w:rFonts w:ascii="Times New Roman" w:eastAsia="Calibri" w:hAnsi="Times New Roman" w:cs="Times New Roman"/>
          <w:sz w:val="26"/>
          <w:szCs w:val="26"/>
        </w:rPr>
        <w:t>;</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6) схему расположения и количество зеленых насаждений, подверженных сносу и санитарной обрезке</w:t>
      </w:r>
      <w:r w:rsidR="00B66F83">
        <w:rPr>
          <w:rFonts w:ascii="Times New Roman" w:eastAsia="Calibri" w:hAnsi="Times New Roman" w:cs="Times New Roman"/>
          <w:sz w:val="26"/>
          <w:szCs w:val="26"/>
        </w:rPr>
        <w:t xml:space="preserve"> в соответствии с</w:t>
      </w:r>
      <w:r w:rsidR="00B66F83" w:rsidRPr="00B66F83">
        <w:rPr>
          <w:rFonts w:ascii="Times New Roman" w:eastAsia="Calibri" w:hAnsi="Times New Roman" w:cs="Times New Roman"/>
          <w:sz w:val="26"/>
          <w:szCs w:val="26"/>
        </w:rPr>
        <w:t xml:space="preserve"> </w:t>
      </w:r>
      <w:r w:rsidR="00B66F83">
        <w:rPr>
          <w:rFonts w:ascii="Times New Roman" w:eastAsia="Calibri" w:hAnsi="Times New Roman" w:cs="Times New Roman"/>
          <w:sz w:val="26"/>
          <w:szCs w:val="26"/>
        </w:rPr>
        <w:t>дизайн-проектом</w:t>
      </w:r>
      <w:r w:rsidR="00B66F83" w:rsidRPr="00B66F83">
        <w:rPr>
          <w:rFonts w:ascii="Times New Roman" w:eastAsia="Calibri" w:hAnsi="Times New Roman" w:cs="Times New Roman"/>
          <w:sz w:val="26"/>
          <w:szCs w:val="26"/>
        </w:rPr>
        <w:t xml:space="preserve"> (Приложение 1 к техническим условиям)</w:t>
      </w:r>
      <w:r w:rsidRPr="00C703E4">
        <w:rPr>
          <w:rFonts w:ascii="Times New Roman" w:eastAsia="Calibri" w:hAnsi="Times New Roman" w:cs="Times New Roman"/>
          <w:sz w:val="26"/>
          <w:szCs w:val="26"/>
        </w:rPr>
        <w:t xml:space="preserve">. </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пригласить представителей «Муниципального заказчика» и Комитета по управлению имуществом администрации города Комсомольска-на-Амуре для определения пригодности и дальнейшего использования, подлежащего демонтажу муниципального имущества — бордюрных камней, бетонных плит, другого демонтированного имущества составить комиссионный акт о выбраковке.</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1.7. Благоустраиваемая территория должна быть безопасная и комфортная для пребывания людей, в том числе маломобильных групп населения (обеспечить условия беспрепятственного, безопасного и удобного передвижения маломобильным группам населения). </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color w:val="000000"/>
          <w:sz w:val="26"/>
          <w:szCs w:val="26"/>
        </w:rPr>
        <w:t>1.8. «Подрядчик» обязан принимать меры по предотвращению аварийных ситуаций и несчастных случаев в местах производства работ.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1.9. «Подрядчик» обязан в случае нарушения существующих элементов благоустройства, при порче тротуарного и дорожного покрытий, газонов близлежащих территорий или уничтожения зелёных насаждений безвозмездно восстановить их в течение 3 суток после обнаружения.</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sz w:val="26"/>
          <w:szCs w:val="26"/>
        </w:rPr>
        <w:t>1.10. «Подрядчик» обязан обеспечить установку временных дорожных знаков в местах производства работ на весь период проведения работ.</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sz w:val="26"/>
          <w:szCs w:val="26"/>
        </w:rPr>
        <w:lastRenderedPageBreak/>
        <w:t>1.11. До начала ремонтных работ «Подрядчик» оборудует участок паспортом объекта</w:t>
      </w:r>
      <w:r w:rsidR="00B66F83">
        <w:rPr>
          <w:rFonts w:ascii="Times New Roman" w:eastAsia="Calibri" w:hAnsi="Times New Roman" w:cs="Times New Roman"/>
          <w:sz w:val="26"/>
          <w:szCs w:val="26"/>
        </w:rPr>
        <w:t xml:space="preserve"> (приложение 2 к техническим  условиям)</w:t>
      </w:r>
      <w:r w:rsidRPr="00C703E4">
        <w:rPr>
          <w:rFonts w:ascii="Times New Roman" w:eastAsia="Calibri" w:hAnsi="Times New Roman" w:cs="Times New Roman"/>
          <w:sz w:val="26"/>
          <w:szCs w:val="26"/>
        </w:rPr>
        <w:t>, на жестких конструкциях, в количестве не менее 1-ой штуки с информацией, в соответствии с Приложением настоящего контракта. Дизайн паспорта согласовывается с «Муниципальным подрядчиком» до изготовления.</w:t>
      </w:r>
    </w:p>
    <w:p w:rsid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1.12. В ходе выполнения работ «Подрядчик» обязан производить уборку территории и вывоз мусора в течение рабочего дня, без возможности складирования его на благоустраиваемом объекте и близлежащих территориях.</w:t>
      </w:r>
    </w:p>
    <w:p w:rsidR="00820D46" w:rsidRPr="00820D46" w:rsidRDefault="00820D46" w:rsidP="00820D46">
      <w:pPr>
        <w:spacing w:after="0" w:line="240" w:lineRule="auto"/>
        <w:jc w:val="both"/>
        <w:rPr>
          <w:rFonts w:ascii="Times New Roman" w:eastAsia="Calibri" w:hAnsi="Times New Roman" w:cs="Times New Roman"/>
          <w:sz w:val="26"/>
          <w:szCs w:val="26"/>
        </w:rPr>
      </w:pPr>
      <w:r w:rsidRPr="00820D46">
        <w:rPr>
          <w:rFonts w:ascii="Times New Roman" w:eastAsia="Calibri" w:hAnsi="Times New Roman" w:cs="Times New Roman"/>
          <w:sz w:val="26"/>
          <w:szCs w:val="26"/>
        </w:rPr>
        <w:t>1.13. Работы по вывозу и захоронению мусора после демонтажных работ и озеленению принимаются к оплате при предъявлении «Подрядчиком» документов (платёжный документ и талоны), подтверждающих объем вывезенного и принятого на утилизацию строительного мусора и порубочного материала. Специализированные  организации, принимающие на утилизацию  выше названные отходы, обязаны  иметь лицензию на осуществление данного вида деятельности.</w:t>
      </w:r>
    </w:p>
    <w:p w:rsidR="00820D46" w:rsidRPr="00820D46" w:rsidRDefault="00820D46" w:rsidP="00C703E4">
      <w:pPr>
        <w:spacing w:after="0" w:line="240" w:lineRule="auto"/>
        <w:jc w:val="both"/>
        <w:rPr>
          <w:rFonts w:ascii="Times New Roman" w:eastAsia="Calibri" w:hAnsi="Times New Roman" w:cs="Times New Roman"/>
          <w:sz w:val="26"/>
          <w:szCs w:val="26"/>
        </w:rPr>
      </w:pPr>
      <w:r w:rsidRPr="00820D46">
        <w:rPr>
          <w:rFonts w:ascii="Times New Roman" w:eastAsia="Calibri" w:hAnsi="Times New Roman" w:cs="Times New Roman"/>
          <w:sz w:val="26"/>
          <w:szCs w:val="26"/>
        </w:rPr>
        <w:t>1.14 «Подрядчик» обязан обеспечить «Муниципального заказчика» автотранспортом для приёмки выполненных работ.</w:t>
      </w:r>
    </w:p>
    <w:p w:rsidR="00C703E4" w:rsidRPr="003A50A4" w:rsidRDefault="00C703E4" w:rsidP="00C703E4">
      <w:pPr>
        <w:spacing w:after="0" w:line="240" w:lineRule="auto"/>
        <w:jc w:val="both"/>
        <w:rPr>
          <w:rFonts w:ascii="Times New Roman" w:eastAsia="Lucida Sans Unicode" w:hAnsi="Times New Roman" w:cs="Times New Roman"/>
          <w:kern w:val="3"/>
          <w:sz w:val="26"/>
          <w:szCs w:val="26"/>
          <w:lang w:bidi="en-US"/>
        </w:rPr>
      </w:pPr>
      <w:r w:rsidRPr="003A50A4">
        <w:rPr>
          <w:rFonts w:ascii="Times New Roman" w:eastAsia="Lucida Sans Unicode" w:hAnsi="Times New Roman" w:cs="Times New Roman"/>
          <w:kern w:val="3"/>
          <w:sz w:val="26"/>
          <w:szCs w:val="26"/>
          <w:lang w:bidi="en-US"/>
        </w:rPr>
        <w:t xml:space="preserve">2. </w:t>
      </w:r>
      <w:r w:rsidRPr="003A50A4">
        <w:rPr>
          <w:rFonts w:ascii="Times New Roman" w:eastAsia="Lucida Sans Unicode" w:hAnsi="Times New Roman" w:cs="Times New Roman"/>
          <w:kern w:val="3"/>
          <w:sz w:val="26"/>
          <w:szCs w:val="26"/>
          <w:u w:val="single"/>
          <w:lang w:bidi="en-US"/>
        </w:rPr>
        <w:t>Требования к малым архитектурным формам</w:t>
      </w:r>
    </w:p>
    <w:p w:rsidR="00C703E4" w:rsidRPr="003A50A4" w:rsidRDefault="00C703E4" w:rsidP="00C703E4">
      <w:pPr>
        <w:spacing w:after="0" w:line="240" w:lineRule="auto"/>
        <w:ind w:firstLine="709"/>
        <w:jc w:val="both"/>
        <w:rPr>
          <w:rFonts w:ascii="Times New Roman" w:eastAsia="Lucida Sans Unicode" w:hAnsi="Times New Roman" w:cs="Times New Roman"/>
          <w:kern w:val="3"/>
          <w:sz w:val="26"/>
          <w:szCs w:val="26"/>
          <w:lang w:bidi="en-US"/>
        </w:rPr>
      </w:pPr>
      <w:r w:rsidRPr="003A50A4">
        <w:rPr>
          <w:rFonts w:ascii="Times New Roman" w:eastAsia="Lucida Sans Unicode" w:hAnsi="Times New Roman" w:cs="Times New Roman"/>
          <w:kern w:val="3"/>
          <w:sz w:val="26"/>
          <w:szCs w:val="26"/>
          <w:lang w:bidi="en-US"/>
        </w:rPr>
        <w:t>Все материалы, элементы и готовые формы должны быть новыми</w:t>
      </w:r>
      <w:r w:rsidRPr="003A50A4">
        <w:rPr>
          <w:rFonts w:ascii="Times New Roman" w:eastAsia="Calibri" w:hAnsi="Times New Roman" w:cs="Times New Roman"/>
          <w:bCs/>
          <w:sz w:val="26"/>
          <w:szCs w:val="26"/>
        </w:rPr>
        <w:t>, исправными, ранее не эксплуатируемыми, пригодными к использованию. Наличие паспорта качества на все малые архитектурные формы обязательны к предоставлению «Муниципальному заказчику».</w:t>
      </w:r>
      <w:r w:rsidRPr="003A50A4">
        <w:rPr>
          <w:rFonts w:ascii="Times New Roman" w:eastAsia="Lucida Sans Unicode" w:hAnsi="Times New Roman" w:cs="Times New Roman"/>
          <w:kern w:val="3"/>
          <w:sz w:val="26"/>
          <w:szCs w:val="26"/>
          <w:lang w:bidi="en-US"/>
        </w:rPr>
        <w:t xml:space="preserve"> Малые архитектурные формы должны соответствовать требованиям, установленным в техническом задании насто</w:t>
      </w:r>
      <w:r w:rsidR="00B66F83" w:rsidRPr="003A50A4">
        <w:rPr>
          <w:rFonts w:ascii="Times New Roman" w:eastAsia="Lucida Sans Unicode" w:hAnsi="Times New Roman" w:cs="Times New Roman"/>
          <w:kern w:val="3"/>
          <w:sz w:val="26"/>
          <w:szCs w:val="26"/>
          <w:lang w:bidi="en-US"/>
        </w:rPr>
        <w:t>ящего контракта и дизайн-</w:t>
      </w:r>
      <w:proofErr w:type="spellStart"/>
      <w:r w:rsidR="00B66F83" w:rsidRPr="003A50A4">
        <w:rPr>
          <w:rFonts w:ascii="Times New Roman" w:eastAsia="Lucida Sans Unicode" w:hAnsi="Times New Roman" w:cs="Times New Roman"/>
          <w:kern w:val="3"/>
          <w:sz w:val="26"/>
          <w:szCs w:val="26"/>
          <w:lang w:bidi="en-US"/>
        </w:rPr>
        <w:t>проеку</w:t>
      </w:r>
      <w:proofErr w:type="spellEnd"/>
      <w:r w:rsidRPr="003A50A4">
        <w:rPr>
          <w:rFonts w:ascii="Times New Roman" w:eastAsia="Lucida Sans Unicode" w:hAnsi="Times New Roman" w:cs="Times New Roman"/>
          <w:kern w:val="3"/>
          <w:sz w:val="26"/>
          <w:szCs w:val="26"/>
          <w:lang w:bidi="en-US"/>
        </w:rPr>
        <w:t xml:space="preserve"> по благоустройству данного объекта</w:t>
      </w:r>
      <w:r w:rsidR="00B66F83" w:rsidRPr="003A50A4">
        <w:rPr>
          <w:rFonts w:ascii="Times New Roman" w:eastAsia="Lucida Sans Unicode" w:hAnsi="Times New Roman" w:cs="Times New Roman"/>
          <w:kern w:val="3"/>
          <w:sz w:val="26"/>
          <w:szCs w:val="26"/>
          <w:lang w:bidi="en-US"/>
        </w:rPr>
        <w:t xml:space="preserve"> (Приложение 1 к техническим условиям)</w:t>
      </w:r>
      <w:r w:rsidR="009346CF">
        <w:rPr>
          <w:rFonts w:ascii="Times New Roman" w:eastAsia="Lucida Sans Unicode" w:hAnsi="Times New Roman" w:cs="Times New Roman"/>
          <w:kern w:val="3"/>
          <w:sz w:val="26"/>
          <w:szCs w:val="26"/>
          <w:lang w:bidi="en-US"/>
        </w:rPr>
        <w:t xml:space="preserve"> и эскизам (Приложение 3</w:t>
      </w:r>
      <w:r w:rsidR="009346CF" w:rsidRPr="003A50A4">
        <w:rPr>
          <w:rFonts w:ascii="Times New Roman" w:eastAsia="Lucida Sans Unicode" w:hAnsi="Times New Roman" w:cs="Times New Roman"/>
          <w:kern w:val="3"/>
          <w:sz w:val="26"/>
          <w:szCs w:val="26"/>
          <w:lang w:bidi="en-US"/>
        </w:rPr>
        <w:t xml:space="preserve"> к техническим условиям)</w:t>
      </w:r>
      <w:r w:rsidRPr="003A50A4">
        <w:rPr>
          <w:rFonts w:ascii="Times New Roman" w:eastAsia="Lucida Sans Unicode" w:hAnsi="Times New Roman" w:cs="Times New Roman"/>
          <w:kern w:val="3"/>
          <w:sz w:val="26"/>
          <w:szCs w:val="26"/>
          <w:lang w:bidi="en-US"/>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76"/>
        <w:gridCol w:w="5244"/>
      </w:tblGrid>
      <w:tr w:rsidR="00C703E4" w:rsidRPr="00C703E4" w:rsidTr="001208FE">
        <w:trPr>
          <w:trHeight w:val="274"/>
        </w:trPr>
        <w:tc>
          <w:tcPr>
            <w:tcW w:w="3227"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Количество</w:t>
            </w:r>
          </w:p>
        </w:tc>
        <w:tc>
          <w:tcPr>
            <w:tcW w:w="5244"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Требования к качественным характеристикам</w:t>
            </w:r>
          </w:p>
        </w:tc>
      </w:tr>
      <w:tr w:rsidR="00C703E4" w:rsidRPr="00C703E4" w:rsidTr="00E61C5F">
        <w:trPr>
          <w:trHeight w:val="336"/>
        </w:trPr>
        <w:tc>
          <w:tcPr>
            <w:tcW w:w="3227" w:type="dxa"/>
            <w:vMerge w:val="restart"/>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Городской диван</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12 шт.</w:t>
            </w: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Длина не менее 2000 мм.</w:t>
            </w:r>
          </w:p>
        </w:tc>
      </w:tr>
      <w:tr w:rsidR="00C703E4"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Ширина не менее</w:t>
            </w:r>
            <w:r w:rsidRPr="00C703E4">
              <w:rPr>
                <w:rFonts w:ascii="Times New Roman" w:eastAsia="Calibri" w:hAnsi="Times New Roman" w:cs="Times New Roman"/>
                <w:color w:val="FF0000"/>
                <w:sz w:val="20"/>
                <w:szCs w:val="20"/>
              </w:rPr>
              <w:t xml:space="preserve"> </w:t>
            </w:r>
            <w:r w:rsidRPr="00C703E4">
              <w:rPr>
                <w:rFonts w:ascii="Times New Roman" w:eastAsia="Calibri" w:hAnsi="Times New Roman" w:cs="Times New Roman"/>
                <w:sz w:val="20"/>
                <w:szCs w:val="20"/>
              </w:rPr>
              <w:t>450 мм.</w:t>
            </w:r>
          </w:p>
        </w:tc>
      </w:tr>
      <w:tr w:rsidR="00C703E4"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Высота  не менее 810 мм.</w:t>
            </w:r>
          </w:p>
        </w:tc>
      </w:tr>
      <w:tr w:rsidR="00C703E4" w:rsidRPr="00C703E4" w:rsidTr="00E61C5F">
        <w:trPr>
          <w:trHeight w:val="790"/>
        </w:trPr>
        <w:tc>
          <w:tcPr>
            <w:tcW w:w="3227"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Lucida Sans Unicode" w:hAnsi="Times New Roman" w:cs="Times New Roman"/>
                <w:kern w:val="3"/>
                <w:sz w:val="20"/>
                <w:szCs w:val="20"/>
                <w:lang w:bidi="en-US"/>
              </w:rPr>
            </w:pPr>
            <w:r w:rsidRPr="00C703E4">
              <w:rPr>
                <w:rFonts w:ascii="Times New Roman" w:eastAsia="Calibri" w:hAnsi="Times New Roman" w:cs="Times New Roman"/>
                <w:sz w:val="20"/>
                <w:szCs w:val="20"/>
              </w:rPr>
              <w:t>Материал боковин:</w:t>
            </w:r>
            <w:r w:rsidRPr="00C703E4">
              <w:rPr>
                <w:rFonts w:ascii="Times New Roman" w:eastAsia="Calibri" w:hAnsi="Times New Roman" w:cs="Times New Roman"/>
                <w:color w:val="000000"/>
                <w:sz w:val="20"/>
                <w:szCs w:val="20"/>
              </w:rPr>
              <w:t xml:space="preserve"> Архитектурный бетон, имитирующий гранит, с добавлением мраморной крошки.</w:t>
            </w:r>
          </w:p>
          <w:p w:rsidR="00C703E4" w:rsidRPr="00C703E4" w:rsidRDefault="00C703E4" w:rsidP="00C703E4">
            <w:pPr>
              <w:spacing w:after="0" w:line="240" w:lineRule="auto"/>
              <w:jc w:val="both"/>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Структура  поверхности: Лощеная.</w:t>
            </w:r>
          </w:p>
        </w:tc>
      </w:tr>
      <w:tr w:rsidR="00C703E4" w:rsidRPr="00C703E4" w:rsidTr="00E61C5F">
        <w:trPr>
          <w:trHeight w:val="1022"/>
        </w:trPr>
        <w:tc>
          <w:tcPr>
            <w:tcW w:w="3227"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Каркас: Металлический</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труба стальная профильная;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лист стальной толщиной не менее 2 мм.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Окраска порошковая.</w:t>
            </w:r>
          </w:p>
        </w:tc>
      </w:tr>
      <w:tr w:rsidR="00C703E4" w:rsidRPr="00C703E4" w:rsidTr="00E61C5F">
        <w:trPr>
          <w:trHeight w:val="480"/>
        </w:trPr>
        <w:tc>
          <w:tcPr>
            <w:tcW w:w="3227"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contextualSpacing/>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Материал сидений: Древесно-полимерный композит (ДПК), с текстурой дерева.</w:t>
            </w:r>
          </w:p>
        </w:tc>
      </w:tr>
      <w:tr w:rsidR="00E61C5F" w:rsidRPr="00C703E4" w:rsidTr="00E61C5F">
        <w:tc>
          <w:tcPr>
            <w:tcW w:w="3227" w:type="dxa"/>
            <w:vMerge w:val="restart"/>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Урна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10 шт.</w:t>
            </w: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Длина не менее 440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Ширина  не менее 440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Высота  не менее 620 мм.</w:t>
            </w:r>
          </w:p>
        </w:tc>
      </w:tr>
      <w:tr w:rsidR="00E61C5F" w:rsidRPr="00C703E4" w:rsidTr="00E61C5F">
        <w:trPr>
          <w:trHeight w:val="90"/>
        </w:trPr>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Каркас: Металлический</w:t>
            </w:r>
          </w:p>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 труба стальная профильная 40х40х3 мм;</w:t>
            </w:r>
          </w:p>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 лист стальной толщиной 2,0 мм;</w:t>
            </w:r>
          </w:p>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 уголок стальной 32х3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 xml:space="preserve">Материал боковин: Архитектурный бетон, имитирующий гранит, с добавлением мраморной крошки. </w:t>
            </w:r>
          </w:p>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Структура  поверхности: Лощеная.</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1208FE" w:rsidRDefault="00E61C5F" w:rsidP="00E61C5F">
            <w:pPr>
              <w:spacing w:after="0" w:line="240" w:lineRule="auto"/>
              <w:jc w:val="both"/>
              <w:rPr>
                <w:rFonts w:ascii="Times New Roman" w:eastAsia="Calibri" w:hAnsi="Times New Roman" w:cs="Times New Roman"/>
                <w:sz w:val="20"/>
                <w:szCs w:val="20"/>
              </w:rPr>
            </w:pPr>
            <w:r w:rsidRPr="001208FE">
              <w:rPr>
                <w:rFonts w:ascii="Times New Roman" w:eastAsia="Calibri" w:hAnsi="Times New Roman" w:cs="Times New Roman"/>
                <w:sz w:val="20"/>
                <w:szCs w:val="20"/>
              </w:rPr>
              <w:t>Внутренняя емкость: металлическое ведро, диаметром не менее 330мм., должно иметь крепление защищающее от краж.</w:t>
            </w:r>
          </w:p>
        </w:tc>
      </w:tr>
      <w:tr w:rsidR="00E61C5F" w:rsidRPr="00C703E4" w:rsidTr="00E61C5F">
        <w:tc>
          <w:tcPr>
            <w:tcW w:w="3227" w:type="dxa"/>
            <w:vMerge w:val="restart"/>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Скамья городская для маломобильных групп</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1 шт.</w:t>
            </w: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Длина не менее 1500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Ширина не менее 900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Высота  не менее 500 мм.</w:t>
            </w:r>
          </w:p>
        </w:tc>
      </w:tr>
      <w:tr w:rsidR="00E61C5F" w:rsidRPr="00C703E4" w:rsidTr="00E61C5F">
        <w:tc>
          <w:tcPr>
            <w:tcW w:w="3227"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Труба стальная, лист стальной, Древесно-полимерный композит (ДПК).</w:t>
            </w:r>
          </w:p>
        </w:tc>
      </w:tr>
      <w:tr w:rsidR="00E61C5F" w:rsidRPr="00C703E4" w:rsidTr="00E61C5F">
        <w:trPr>
          <w:trHeight w:val="134"/>
        </w:trPr>
        <w:tc>
          <w:tcPr>
            <w:tcW w:w="3227" w:type="dxa"/>
            <w:vMerge w:val="restart"/>
            <w:tcBorders>
              <w:top w:val="single" w:sz="4" w:space="0" w:color="auto"/>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Городской диван качели</w:t>
            </w:r>
          </w:p>
        </w:tc>
        <w:tc>
          <w:tcPr>
            <w:tcW w:w="1276" w:type="dxa"/>
            <w:vMerge w:val="restart"/>
            <w:tcBorders>
              <w:top w:val="single" w:sz="4" w:space="0" w:color="auto"/>
              <w:left w:val="single" w:sz="4" w:space="0" w:color="auto"/>
              <w:right w:val="single" w:sz="4" w:space="0" w:color="auto"/>
            </w:tcBorders>
            <w:vAlign w:val="center"/>
          </w:tcPr>
          <w:p w:rsidR="00E61C5F" w:rsidRPr="00C703E4" w:rsidRDefault="00E61C5F" w:rsidP="00E61C5F">
            <w:pPr>
              <w:spacing w:after="0" w:line="240" w:lineRule="auto"/>
              <w:jc w:val="center"/>
              <w:rPr>
                <w:rFonts w:ascii="Times New Roman" w:eastAsia="Calibri" w:hAnsi="Times New Roman" w:cs="Times New Roman"/>
                <w:sz w:val="20"/>
                <w:szCs w:val="20"/>
              </w:rPr>
            </w:pPr>
            <w:r w:rsidRPr="00C703E4">
              <w:rPr>
                <w:rFonts w:ascii="Times New Roman" w:eastAsia="Calibri" w:hAnsi="Times New Roman" w:cs="Times New Roman"/>
                <w:sz w:val="20"/>
                <w:szCs w:val="20"/>
              </w:rPr>
              <w:t>3 шт.</w:t>
            </w: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Длина не менее 2500 мм.</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Ширина не менее 700 мм.</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Высота не менее 3000 мм.</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Каркас: Металлический</w:t>
            </w:r>
          </w:p>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труба стальная профильная;</w:t>
            </w:r>
          </w:p>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лист стальной толщиной  не менее 2 мм.</w:t>
            </w:r>
          </w:p>
          <w:p w:rsidR="00E61C5F" w:rsidRPr="00C703E4" w:rsidRDefault="00E61C5F" w:rsidP="00E61C5F">
            <w:pPr>
              <w:spacing w:after="0" w:line="240" w:lineRule="auto"/>
              <w:jc w:val="both"/>
              <w:rPr>
                <w:rFonts w:ascii="Times New Roman" w:eastAsia="Calibri" w:hAnsi="Times New Roman" w:cs="Times New Roman"/>
                <w:color w:val="00B0F0"/>
                <w:sz w:val="20"/>
                <w:szCs w:val="20"/>
              </w:rPr>
            </w:pPr>
            <w:r w:rsidRPr="00C703E4">
              <w:rPr>
                <w:rFonts w:ascii="Times New Roman" w:eastAsia="Calibri" w:hAnsi="Times New Roman" w:cs="Times New Roman"/>
                <w:sz w:val="20"/>
                <w:szCs w:val="20"/>
              </w:rPr>
              <w:t xml:space="preserve">Окраска порошковая. </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1208FE"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Материал изделия и сидений: Древесно-полимерный </w:t>
            </w:r>
          </w:p>
          <w:p w:rsidR="001208FE" w:rsidRDefault="001208FE" w:rsidP="00E61C5F">
            <w:pPr>
              <w:spacing w:after="0" w:line="240" w:lineRule="auto"/>
              <w:jc w:val="both"/>
              <w:rPr>
                <w:rFonts w:ascii="Times New Roman" w:eastAsia="Calibri" w:hAnsi="Times New Roman" w:cs="Times New Roman"/>
                <w:sz w:val="20"/>
                <w:szCs w:val="20"/>
              </w:rPr>
            </w:pPr>
          </w:p>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композит (ДПК), с текстурой дерева.</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Подвес: нержавеющая</w:t>
            </w:r>
            <w:r>
              <w:rPr>
                <w:rFonts w:ascii="Times New Roman" w:eastAsia="Calibri" w:hAnsi="Times New Roman" w:cs="Times New Roman"/>
                <w:sz w:val="20"/>
                <w:szCs w:val="20"/>
              </w:rPr>
              <w:t xml:space="preserve"> стальная</w:t>
            </w:r>
            <w:r w:rsidRPr="00C703E4">
              <w:rPr>
                <w:rFonts w:ascii="Times New Roman" w:eastAsia="Calibri" w:hAnsi="Times New Roman" w:cs="Times New Roman"/>
                <w:sz w:val="20"/>
                <w:szCs w:val="20"/>
              </w:rPr>
              <w:t xml:space="preserve"> цепь с </w:t>
            </w:r>
            <w:proofErr w:type="spellStart"/>
            <w:r w:rsidRPr="00C703E4">
              <w:rPr>
                <w:rFonts w:ascii="Times New Roman" w:eastAsia="Calibri" w:hAnsi="Times New Roman" w:cs="Times New Roman"/>
                <w:sz w:val="20"/>
                <w:szCs w:val="20"/>
              </w:rPr>
              <w:t>термоусадкой</w:t>
            </w:r>
            <w:proofErr w:type="spellEnd"/>
            <w:r w:rsidRPr="00C703E4">
              <w:rPr>
                <w:rFonts w:ascii="Times New Roman" w:eastAsia="Calibri" w:hAnsi="Times New Roman" w:cs="Times New Roman"/>
                <w:sz w:val="20"/>
                <w:szCs w:val="20"/>
              </w:rPr>
              <w:t xml:space="preserve"> из прозрачного ПВХ.</w:t>
            </w:r>
          </w:p>
        </w:tc>
      </w:tr>
      <w:tr w:rsidR="00E61C5F" w:rsidRPr="00C703E4" w:rsidTr="00E61C5F">
        <w:tc>
          <w:tcPr>
            <w:tcW w:w="3227"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vAlign w:val="center"/>
          </w:tcPr>
          <w:p w:rsidR="00E61C5F" w:rsidRPr="00C703E4" w:rsidRDefault="00E61C5F" w:rsidP="00E61C5F">
            <w:pPr>
              <w:spacing w:after="0" w:line="240" w:lineRule="auto"/>
              <w:rPr>
                <w:rFonts w:ascii="Times New Roman" w:eastAsia="Calibri" w:hAnsi="Times New Roman" w:cs="Times New Roman"/>
                <w:color w:val="00B0F0"/>
                <w:sz w:val="20"/>
                <w:szCs w:val="20"/>
              </w:rPr>
            </w:pPr>
          </w:p>
        </w:tc>
        <w:tc>
          <w:tcPr>
            <w:tcW w:w="5244" w:type="dxa"/>
            <w:tcBorders>
              <w:top w:val="single" w:sz="4" w:space="0" w:color="auto"/>
              <w:left w:val="single" w:sz="4" w:space="0" w:color="auto"/>
              <w:bottom w:val="single" w:sz="4" w:space="0" w:color="auto"/>
              <w:right w:val="single" w:sz="4" w:space="0" w:color="auto"/>
            </w:tcBorders>
          </w:tcPr>
          <w:p w:rsidR="00E61C5F" w:rsidRPr="00C703E4" w:rsidRDefault="00E61C5F" w:rsidP="00E61C5F">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Устанавливается на бетонное основание с применением крепежных закладных металлических деталей, обеспечивающих надежное соединение установленного подвесного дивана с конструкцией подземных закладных деталей, выдерживающих все виды внешних нагрузок.</w:t>
            </w:r>
          </w:p>
        </w:tc>
      </w:tr>
    </w:tbl>
    <w:p w:rsidR="00C703E4" w:rsidRPr="00C703E4" w:rsidRDefault="00C703E4" w:rsidP="00C703E4">
      <w:pPr>
        <w:spacing w:after="0" w:line="240" w:lineRule="auto"/>
        <w:jc w:val="both"/>
        <w:rPr>
          <w:rFonts w:ascii="Times New Roman" w:eastAsia="Lucida Sans Unicode" w:hAnsi="Times New Roman" w:cs="Times New Roman"/>
          <w:i/>
          <w:kern w:val="3"/>
          <w:sz w:val="26"/>
          <w:szCs w:val="26"/>
          <w:lang w:bidi="en-US"/>
        </w:rPr>
      </w:pPr>
    </w:p>
    <w:p w:rsidR="001208FE" w:rsidRDefault="001208FE" w:rsidP="00C703E4">
      <w:pPr>
        <w:spacing w:after="0" w:line="240" w:lineRule="auto"/>
        <w:jc w:val="both"/>
        <w:rPr>
          <w:rFonts w:ascii="Times New Roman" w:hAnsi="Times New Roman" w:cs="Times New Roman"/>
          <w:sz w:val="26"/>
          <w:szCs w:val="26"/>
          <w:u w:val="single"/>
        </w:rPr>
      </w:pPr>
    </w:p>
    <w:p w:rsidR="00C703E4" w:rsidRPr="00A72E60" w:rsidRDefault="00C703E4" w:rsidP="00C703E4">
      <w:pPr>
        <w:spacing w:after="0" w:line="240" w:lineRule="auto"/>
        <w:jc w:val="both"/>
        <w:rPr>
          <w:rFonts w:ascii="Times New Roman" w:hAnsi="Times New Roman" w:cs="Times New Roman"/>
          <w:sz w:val="26"/>
          <w:szCs w:val="26"/>
          <w:u w:val="single"/>
        </w:rPr>
      </w:pPr>
      <w:r w:rsidRPr="00C703E4">
        <w:rPr>
          <w:rFonts w:ascii="Times New Roman" w:hAnsi="Times New Roman" w:cs="Times New Roman"/>
          <w:sz w:val="26"/>
          <w:szCs w:val="26"/>
          <w:u w:val="single"/>
        </w:rPr>
        <w:t>3. Т</w:t>
      </w:r>
      <w:r w:rsidR="00A72E60">
        <w:rPr>
          <w:rFonts w:ascii="Times New Roman" w:hAnsi="Times New Roman" w:cs="Times New Roman"/>
          <w:sz w:val="26"/>
          <w:szCs w:val="26"/>
          <w:u w:val="single"/>
        </w:rPr>
        <w:t>ребования к пешеходным дорожкам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1553"/>
        <w:gridCol w:w="4653"/>
      </w:tblGrid>
      <w:tr w:rsidR="00C703E4" w:rsidRPr="00C703E4" w:rsidTr="00E61C5F">
        <w:trPr>
          <w:trHeight w:val="556"/>
        </w:trPr>
        <w:tc>
          <w:tcPr>
            <w:tcW w:w="3541"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Наименования показателя</w:t>
            </w:r>
          </w:p>
        </w:tc>
        <w:tc>
          <w:tcPr>
            <w:tcW w:w="1553"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Количество</w:t>
            </w:r>
          </w:p>
        </w:tc>
        <w:tc>
          <w:tcPr>
            <w:tcW w:w="4653"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Требования к качественным характеристикам</w:t>
            </w:r>
          </w:p>
        </w:tc>
      </w:tr>
      <w:tr w:rsidR="00C703E4" w:rsidRPr="00C703E4" w:rsidTr="00E61C5F">
        <w:trPr>
          <w:trHeight w:val="638"/>
        </w:trPr>
        <w:tc>
          <w:tcPr>
            <w:tcW w:w="3541" w:type="dxa"/>
            <w:vMerge w:val="restart"/>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Плитка тротуарная – брусчатка</w:t>
            </w:r>
          </w:p>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1553" w:type="dxa"/>
            <w:vMerge w:val="restart"/>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 xml:space="preserve">770,1 </w:t>
            </w:r>
            <w:proofErr w:type="spellStart"/>
            <w:r w:rsidRPr="00C703E4">
              <w:rPr>
                <w:rFonts w:ascii="Times New Roman" w:eastAsia="Lucida Sans Unicode" w:hAnsi="Times New Roman" w:cs="Times New Roman"/>
                <w:kern w:val="3"/>
                <w:sz w:val="20"/>
                <w:szCs w:val="20"/>
                <w:lang w:bidi="en-US"/>
              </w:rPr>
              <w:t>кв.м</w:t>
            </w:r>
            <w:proofErr w:type="spellEnd"/>
          </w:p>
        </w:tc>
        <w:tc>
          <w:tcPr>
            <w:tcW w:w="4653"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hAnsi="Times New Roman" w:cs="Times New Roman"/>
                <w:sz w:val="20"/>
                <w:szCs w:val="20"/>
              </w:rPr>
            </w:pPr>
            <w:r w:rsidRPr="00C703E4">
              <w:rPr>
                <w:rFonts w:ascii="Times New Roman" w:hAnsi="Times New Roman" w:cs="Times New Roman"/>
                <w:sz w:val="20"/>
                <w:szCs w:val="20"/>
              </w:rPr>
              <w:t>Тип:</w:t>
            </w:r>
          </w:p>
          <w:p w:rsidR="00C703E4" w:rsidRPr="00C703E4" w:rsidRDefault="00C703E4" w:rsidP="00C703E4">
            <w:pPr>
              <w:spacing w:after="0" w:line="240" w:lineRule="auto"/>
              <w:jc w:val="both"/>
              <w:rPr>
                <w:rFonts w:ascii="Times New Roman" w:hAnsi="Times New Roman" w:cs="Times New Roman"/>
                <w:sz w:val="20"/>
                <w:szCs w:val="20"/>
              </w:rPr>
            </w:pPr>
            <w:proofErr w:type="spellStart"/>
            <w:r w:rsidRPr="00C703E4">
              <w:rPr>
                <w:rFonts w:ascii="Times New Roman" w:hAnsi="Times New Roman" w:cs="Times New Roman"/>
                <w:sz w:val="20"/>
                <w:szCs w:val="20"/>
              </w:rPr>
              <w:t>Антискользящая</w:t>
            </w:r>
            <w:proofErr w:type="spellEnd"/>
            <w:r w:rsidRPr="00C703E4">
              <w:rPr>
                <w:rFonts w:ascii="Times New Roman" w:hAnsi="Times New Roman" w:cs="Times New Roman"/>
                <w:sz w:val="20"/>
                <w:szCs w:val="20"/>
              </w:rPr>
              <w:t xml:space="preserve"> поверхность, нагрузка не менее 500 кг/</w:t>
            </w:r>
            <w:proofErr w:type="spellStart"/>
            <w:r w:rsidRPr="00C703E4">
              <w:rPr>
                <w:rFonts w:ascii="Times New Roman" w:hAnsi="Times New Roman" w:cs="Times New Roman"/>
                <w:sz w:val="20"/>
                <w:szCs w:val="20"/>
              </w:rPr>
              <w:t>кв.см</w:t>
            </w:r>
            <w:proofErr w:type="spellEnd"/>
            <w:r w:rsidRPr="00C703E4">
              <w:rPr>
                <w:rFonts w:ascii="Times New Roman" w:hAnsi="Times New Roman" w:cs="Times New Roman"/>
                <w:sz w:val="20"/>
                <w:szCs w:val="20"/>
              </w:rPr>
              <w:t>).</w:t>
            </w:r>
          </w:p>
          <w:p w:rsidR="00C703E4" w:rsidRPr="00C703E4" w:rsidRDefault="00C703E4" w:rsidP="00C703E4">
            <w:pPr>
              <w:spacing w:after="0" w:line="240" w:lineRule="auto"/>
              <w:jc w:val="both"/>
              <w:rPr>
                <w:rFonts w:ascii="Times New Roman" w:hAnsi="Times New Roman" w:cs="Times New Roman"/>
                <w:bCs/>
                <w:sz w:val="20"/>
                <w:szCs w:val="20"/>
              </w:rPr>
            </w:pPr>
            <w:r w:rsidRPr="00C703E4">
              <w:rPr>
                <w:rFonts w:ascii="Times New Roman" w:hAnsi="Times New Roman" w:cs="Times New Roman"/>
                <w:sz w:val="20"/>
                <w:szCs w:val="20"/>
              </w:rPr>
              <w:t xml:space="preserve">соответствует требованиям </w:t>
            </w:r>
            <w:r w:rsidRPr="00C703E4">
              <w:rPr>
                <w:rFonts w:ascii="Times New Roman" w:hAnsi="Times New Roman" w:cs="Times New Roman"/>
                <w:bCs/>
                <w:sz w:val="20"/>
                <w:szCs w:val="20"/>
              </w:rPr>
              <w:t>ГОСТ 17608-2017 «Плиты бетонные тротуарные».</w:t>
            </w:r>
          </w:p>
          <w:p w:rsidR="00C703E4" w:rsidRPr="00C703E4" w:rsidRDefault="00C703E4" w:rsidP="00C703E4">
            <w:pPr>
              <w:spacing w:after="0" w:line="240" w:lineRule="auto"/>
              <w:jc w:val="both"/>
              <w:rPr>
                <w:rFonts w:ascii="Times New Roman" w:eastAsia="Lucida Sans Unicode" w:hAnsi="Times New Roman" w:cs="Times New Roman"/>
                <w:kern w:val="3"/>
                <w:sz w:val="20"/>
                <w:szCs w:val="20"/>
                <w:lang w:bidi="en-US"/>
              </w:rPr>
            </w:pPr>
            <w:r w:rsidRPr="00C703E4">
              <w:rPr>
                <w:rFonts w:ascii="Times New Roman" w:hAnsi="Times New Roman" w:cs="Times New Roman"/>
                <w:bCs/>
                <w:sz w:val="20"/>
                <w:szCs w:val="20"/>
              </w:rPr>
              <w:t>Толщина не менее 50 мм.</w:t>
            </w:r>
          </w:p>
        </w:tc>
      </w:tr>
      <w:tr w:rsidR="00C703E4" w:rsidRPr="00C703E4" w:rsidTr="00E61C5F">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4653"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hAnsi="Times New Roman" w:cs="Times New Roman"/>
                <w:sz w:val="20"/>
                <w:szCs w:val="20"/>
              </w:rPr>
            </w:pPr>
            <w:r w:rsidRPr="00C703E4">
              <w:rPr>
                <w:rFonts w:ascii="Times New Roman" w:hAnsi="Times New Roman" w:cs="Times New Roman"/>
                <w:sz w:val="20"/>
                <w:szCs w:val="20"/>
              </w:rPr>
              <w:t>Колер – в соответствии с предоставленным дизайн-проектом.</w:t>
            </w:r>
          </w:p>
        </w:tc>
      </w:tr>
      <w:tr w:rsidR="00C703E4" w:rsidRPr="00C703E4" w:rsidTr="00E61C5F">
        <w:trPr>
          <w:trHeight w:val="545"/>
        </w:trPr>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4653"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hAnsi="Times New Roman" w:cs="Times New Roman"/>
                <w:sz w:val="20"/>
                <w:szCs w:val="20"/>
              </w:rPr>
            </w:pPr>
            <w:r w:rsidRPr="00C703E4">
              <w:rPr>
                <w:rFonts w:ascii="Times New Roman" w:hAnsi="Times New Roman" w:cs="Times New Roman"/>
                <w:sz w:val="20"/>
                <w:szCs w:val="20"/>
              </w:rPr>
              <w:t>Рисунок - не должен содержать логотипы фирм, фирменные наименования, фирменные знаки, товарные знаки и т.п.</w:t>
            </w:r>
          </w:p>
        </w:tc>
      </w:tr>
      <w:tr w:rsidR="00C703E4" w:rsidRPr="00C703E4" w:rsidTr="00E61C5F">
        <w:trPr>
          <w:trHeight w:val="696"/>
        </w:trPr>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rPr>
                <w:rFonts w:ascii="Times New Roman" w:eastAsia="Lucida Sans Unicode" w:hAnsi="Times New Roman" w:cs="Times New Roman"/>
                <w:kern w:val="3"/>
                <w:sz w:val="20"/>
                <w:szCs w:val="20"/>
                <w:lang w:bidi="en-US"/>
              </w:rPr>
            </w:pPr>
          </w:p>
        </w:tc>
        <w:tc>
          <w:tcPr>
            <w:tcW w:w="4653"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hAnsi="Times New Roman" w:cs="Times New Roman"/>
                <w:sz w:val="20"/>
                <w:szCs w:val="20"/>
              </w:rPr>
            </w:pPr>
            <w:r w:rsidRPr="00C703E4">
              <w:rPr>
                <w:rFonts w:ascii="Times New Roman" w:hAnsi="Times New Roman" w:cs="Times New Roman"/>
                <w:sz w:val="20"/>
                <w:szCs w:val="20"/>
              </w:rPr>
              <w:t>Форма прямоугольная с наличием четкого и ровного контура, обеспечивающего возможность легкого стыкования укладываемых тротуарных плиток.</w:t>
            </w:r>
          </w:p>
        </w:tc>
      </w:tr>
      <w:tr w:rsidR="00C703E4" w:rsidRPr="00C703E4" w:rsidTr="00E61C5F">
        <w:trPr>
          <w:trHeight w:val="551"/>
        </w:trPr>
        <w:tc>
          <w:tcPr>
            <w:tcW w:w="3541"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contextualSpacing/>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Бортовые тротуарные камни</w:t>
            </w:r>
          </w:p>
        </w:tc>
        <w:tc>
          <w:tcPr>
            <w:tcW w:w="1553"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line="240" w:lineRule="auto"/>
              <w:contextualSpacing/>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 xml:space="preserve">800 </w:t>
            </w:r>
            <w:proofErr w:type="spellStart"/>
            <w:r w:rsidRPr="00C703E4">
              <w:rPr>
                <w:rFonts w:ascii="Times New Roman" w:eastAsia="Lucida Sans Unicode" w:hAnsi="Times New Roman" w:cs="Times New Roman"/>
                <w:kern w:val="3"/>
                <w:sz w:val="20"/>
                <w:szCs w:val="20"/>
                <w:lang w:bidi="en-US"/>
              </w:rPr>
              <w:t>м.п</w:t>
            </w:r>
            <w:proofErr w:type="spellEnd"/>
          </w:p>
        </w:tc>
        <w:tc>
          <w:tcPr>
            <w:tcW w:w="4653"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БР100.20.8 </w:t>
            </w:r>
            <w:r w:rsidR="000A3A77">
              <w:rPr>
                <w:rFonts w:ascii="Times New Roman" w:eastAsia="Calibri" w:hAnsi="Times New Roman" w:cs="Times New Roman"/>
                <w:sz w:val="20"/>
                <w:szCs w:val="20"/>
              </w:rPr>
              <w:t xml:space="preserve"> или эквивалент </w:t>
            </w:r>
            <w:r w:rsidRPr="00C703E4">
              <w:rPr>
                <w:rFonts w:ascii="Times New Roman" w:eastAsia="Calibri" w:hAnsi="Times New Roman" w:cs="Times New Roman"/>
                <w:sz w:val="20"/>
                <w:szCs w:val="20"/>
              </w:rPr>
              <w:t>бетон В22,5 (М300).  В соответствии с требованиями  ГОСТ 6665-91.</w:t>
            </w:r>
          </w:p>
        </w:tc>
      </w:tr>
      <w:tr w:rsidR="00C703E4" w:rsidRPr="00C703E4" w:rsidTr="00E61C5F">
        <w:trPr>
          <w:trHeight w:val="1812"/>
        </w:trPr>
        <w:tc>
          <w:tcPr>
            <w:tcW w:w="3541" w:type="dxa"/>
            <w:tcBorders>
              <w:top w:val="single" w:sz="4" w:space="0" w:color="auto"/>
              <w:left w:val="single" w:sz="4" w:space="0" w:color="auto"/>
              <w:right w:val="single" w:sz="4" w:space="0" w:color="auto"/>
            </w:tcBorders>
            <w:vAlign w:val="center"/>
          </w:tcPr>
          <w:p w:rsidR="00C703E4" w:rsidRPr="00C703E4" w:rsidRDefault="00C703E4" w:rsidP="00C703E4">
            <w:pPr>
              <w:spacing w:after="0" w:line="240" w:lineRule="auto"/>
              <w:contextualSpacing/>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Асфальтобетонное покрытие</w:t>
            </w:r>
          </w:p>
        </w:tc>
        <w:tc>
          <w:tcPr>
            <w:tcW w:w="1553" w:type="dxa"/>
            <w:tcBorders>
              <w:top w:val="single" w:sz="4" w:space="0" w:color="auto"/>
              <w:left w:val="single" w:sz="4" w:space="0" w:color="auto"/>
              <w:right w:val="single" w:sz="4" w:space="0" w:color="auto"/>
            </w:tcBorders>
            <w:vAlign w:val="center"/>
          </w:tcPr>
          <w:p w:rsidR="00C703E4" w:rsidRPr="00C703E4" w:rsidRDefault="00C703E4" w:rsidP="00C703E4">
            <w:pPr>
              <w:spacing w:after="0" w:line="240" w:lineRule="auto"/>
              <w:contextualSpacing/>
              <w:jc w:val="center"/>
              <w:rPr>
                <w:rFonts w:ascii="Times New Roman" w:eastAsia="Lucida Sans Unicode" w:hAnsi="Times New Roman" w:cs="Times New Roman"/>
                <w:kern w:val="3"/>
                <w:sz w:val="20"/>
                <w:szCs w:val="20"/>
                <w:lang w:bidi="en-US"/>
              </w:rPr>
            </w:pPr>
            <w:r w:rsidRPr="00C703E4">
              <w:rPr>
                <w:rFonts w:ascii="Times New Roman" w:eastAsia="Lucida Sans Unicode" w:hAnsi="Times New Roman" w:cs="Times New Roman"/>
                <w:kern w:val="3"/>
                <w:sz w:val="20"/>
                <w:szCs w:val="20"/>
                <w:lang w:bidi="en-US"/>
              </w:rPr>
              <w:t xml:space="preserve">1830 </w:t>
            </w:r>
            <w:proofErr w:type="spellStart"/>
            <w:r w:rsidRPr="00C703E4">
              <w:rPr>
                <w:rFonts w:ascii="Times New Roman" w:eastAsia="Lucida Sans Unicode" w:hAnsi="Times New Roman" w:cs="Times New Roman"/>
                <w:kern w:val="3"/>
                <w:sz w:val="20"/>
                <w:szCs w:val="20"/>
                <w:lang w:bidi="en-US"/>
              </w:rPr>
              <w:t>кв.м</w:t>
            </w:r>
            <w:proofErr w:type="spellEnd"/>
          </w:p>
        </w:tc>
        <w:tc>
          <w:tcPr>
            <w:tcW w:w="4653" w:type="dxa"/>
            <w:tcBorders>
              <w:top w:val="single" w:sz="4" w:space="0" w:color="auto"/>
              <w:left w:val="single" w:sz="4" w:space="0" w:color="auto"/>
              <w:right w:val="single" w:sz="4" w:space="0" w:color="auto"/>
            </w:tcBorders>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Литая мелкозернистая асфальтобетонная смесь.</w:t>
            </w:r>
          </w:p>
          <w:p w:rsidR="00C703E4" w:rsidRPr="00C703E4" w:rsidRDefault="00C703E4" w:rsidP="00C703E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 соответствии:</w:t>
            </w:r>
          </w:p>
          <w:p w:rsidR="00C703E4" w:rsidRPr="00C703E4" w:rsidRDefault="00C703E4" w:rsidP="00C703E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ГОСТ 9128-2013 «Смеси асфальтобетонные дорожные, аэродромные и асфальтобетон»;</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ГОСТ 11955-82 «Битумы нефтяные дорожные жидкие. Технические условия».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Толщина не менее 4 см.</w:t>
            </w:r>
          </w:p>
        </w:tc>
      </w:tr>
    </w:tbl>
    <w:p w:rsidR="001208FE" w:rsidRDefault="001208FE" w:rsidP="00C703E4">
      <w:pPr>
        <w:spacing w:after="0" w:line="240" w:lineRule="auto"/>
        <w:jc w:val="both"/>
        <w:rPr>
          <w:rFonts w:ascii="Times New Roman" w:eastAsia="Calibri" w:hAnsi="Times New Roman" w:cs="Times New Roman"/>
          <w:sz w:val="26"/>
          <w:szCs w:val="26"/>
          <w:u w:val="single"/>
        </w:rPr>
      </w:pPr>
    </w:p>
    <w:p w:rsidR="00C703E4" w:rsidRPr="00C703E4" w:rsidRDefault="00C703E4" w:rsidP="00C703E4">
      <w:pPr>
        <w:spacing w:after="0" w:line="240" w:lineRule="auto"/>
        <w:jc w:val="both"/>
        <w:rPr>
          <w:rFonts w:ascii="Times New Roman" w:eastAsia="Calibri" w:hAnsi="Times New Roman" w:cs="Times New Roman"/>
          <w:sz w:val="26"/>
          <w:szCs w:val="26"/>
          <w:u w:val="single"/>
        </w:rPr>
      </w:pPr>
      <w:r w:rsidRPr="00C703E4">
        <w:rPr>
          <w:rFonts w:ascii="Times New Roman" w:eastAsia="Calibri" w:hAnsi="Times New Roman" w:cs="Times New Roman"/>
          <w:sz w:val="26"/>
          <w:szCs w:val="26"/>
          <w:u w:val="single"/>
        </w:rPr>
        <w:t>4. Требования по валке и обрезке зеленых насаждений</w:t>
      </w:r>
    </w:p>
    <w:p w:rsidR="00C703E4" w:rsidRPr="00C703E4" w:rsidRDefault="00C703E4" w:rsidP="00C703E4">
      <w:pPr>
        <w:spacing w:after="0" w:line="240" w:lineRule="auto"/>
        <w:ind w:firstLine="709"/>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Главная задача обрезки растений - это достижение максимального декоративного эффекта, создание определенной формы и внешнего вида растения, обеспечение сбалансированного роста, цветения и плодоношения, повышение жизнеспособности и декоративности растений на объектах озеленения города, а также снижение аварийности зеленых насаждений. Обрезку любого растения необходимо проводить с учетом особенностей его роста и цветения, а также возможности восстановления после проведения таких работ. </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4.1. «Подрядчик» при производстве работ по валке должен использовать технически исправные машины и механизмы (автовышки, бензопилы, автотранспорт).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4.2. «Подрядчик» обязан:</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 самостоятельно производить согласование оказываемых услуг с владельцами инженерных сетей и коммуникаций, находящихся в зоне оказания услуги. В случаях необходимости отключения и демонтажа воздушных линий электроснабжения и </w:t>
      </w:r>
      <w:r w:rsidRPr="00C703E4">
        <w:rPr>
          <w:rFonts w:ascii="Times New Roman" w:eastAsia="Calibri" w:hAnsi="Times New Roman" w:cs="Times New Roman"/>
          <w:sz w:val="26"/>
          <w:szCs w:val="26"/>
        </w:rPr>
        <w:lastRenderedPageBreak/>
        <w:t>связи, самостоятельно подает заявки службам на оказания услуги. Услуги должны быть оказаны с соблюдением техники безопасности. Отключение существующих инженерных сетей или отдельных участков производится только по предварительному согласованию;</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обеспечить выполнение работ необходимыми материально-техническими ресурсами для соблюдения технологии производства работ, предусмотренной настоящими техническими условиями. Оборудование и инвентарь, применяемые при выполнении работ должны быть использованы в соответствии с технологией выполнения работ, предусмотренной настоящими техническими условиями;</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валку деревьев выполнять с автогидроподъёмника в соответствии с правилами агротехники;</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порубочные остатки аккуратно складировать в кучи на газонной части, не затрудняя движение автотранспорта и пешеходов;</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обеспечить ежедневную уборку территории производства работ, не допускать захламления в зоне производства работ и на прилегающих территориях;</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после проведения работ проводится чистка газонов от растительных отходов, тротуары подметаются;</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в течение суток, после проведения работ, обеспечить сбор и вывоз обрезанных веток на полигон захоронения отходов;</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 осуществлять </w:t>
      </w:r>
      <w:proofErr w:type="spellStart"/>
      <w:r w:rsidRPr="00C703E4">
        <w:rPr>
          <w:rFonts w:ascii="Times New Roman" w:eastAsia="Calibri" w:hAnsi="Times New Roman" w:cs="Times New Roman"/>
          <w:sz w:val="26"/>
          <w:szCs w:val="26"/>
        </w:rPr>
        <w:t>фотофиксацию</w:t>
      </w:r>
      <w:proofErr w:type="spellEnd"/>
      <w:r w:rsidRPr="00C703E4">
        <w:rPr>
          <w:rFonts w:ascii="Times New Roman" w:eastAsia="Calibri" w:hAnsi="Times New Roman" w:cs="Times New Roman"/>
          <w:sz w:val="26"/>
          <w:szCs w:val="26"/>
        </w:rPr>
        <w:t xml:space="preserve"> объекта (до и после оказания услуг), в </w:t>
      </w:r>
      <w:proofErr w:type="spellStart"/>
      <w:r w:rsidRPr="00C703E4">
        <w:rPr>
          <w:rFonts w:ascii="Times New Roman" w:eastAsia="Calibri" w:hAnsi="Times New Roman" w:cs="Times New Roman"/>
          <w:sz w:val="26"/>
          <w:szCs w:val="26"/>
        </w:rPr>
        <w:t>т.ч</w:t>
      </w:r>
      <w:proofErr w:type="spellEnd"/>
      <w:r w:rsidRPr="00C703E4">
        <w:rPr>
          <w:rFonts w:ascii="Times New Roman" w:eastAsia="Calibri" w:hAnsi="Times New Roman" w:cs="Times New Roman"/>
          <w:sz w:val="26"/>
          <w:szCs w:val="26"/>
        </w:rPr>
        <w:t xml:space="preserve">. после вывоза растительных отходов. Фотоотчет должен иметь наименование объекта. Отчет о работе направляется по электронной почте </w:t>
      </w:r>
      <w:hyperlink r:id="rId14" w:history="1">
        <w:r w:rsidRPr="00C703E4">
          <w:rPr>
            <w:rFonts w:ascii="Times New Roman" w:eastAsia="Calibri" w:hAnsi="Times New Roman" w:cs="Times New Roman"/>
            <w:sz w:val="26"/>
            <w:szCs w:val="26"/>
          </w:rPr>
          <w:t>udd_vb@kmscity.ru</w:t>
        </w:r>
      </w:hyperlink>
      <w:r w:rsidRPr="00C703E4">
        <w:rPr>
          <w:rFonts w:ascii="Times New Roman" w:eastAsia="Calibri" w:hAnsi="Times New Roman" w:cs="Times New Roman"/>
          <w:sz w:val="26"/>
          <w:szCs w:val="26"/>
        </w:rPr>
        <w:t>, в срок не позднее дня, следующего за днем вывоза растительных отходов с объекта;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обеспечить безопасность выполнения работ, исключающую нанесение ущерба третьим лицам. В случае нанесения ущерба в результате действий (бездействий) «Подрядчика» при выполнении работ, третьим лицам или «Муниципальному заказчику», «Подрядчик» несет материальную ответственность и принимает меры к урегулированию конфликта в течение 3-х дней и выступает ответчиком в суде по возмещению нанесенного ущерба.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4.3 «Подрядчик» несет ответственность за перевозку </w:t>
      </w:r>
      <w:proofErr w:type="spellStart"/>
      <w:r w:rsidRPr="00C703E4">
        <w:rPr>
          <w:rFonts w:ascii="Times New Roman" w:eastAsia="Calibri" w:hAnsi="Times New Roman" w:cs="Times New Roman"/>
          <w:sz w:val="26"/>
          <w:szCs w:val="26"/>
        </w:rPr>
        <w:t>обрези</w:t>
      </w:r>
      <w:proofErr w:type="spellEnd"/>
      <w:r w:rsidRPr="00C703E4">
        <w:rPr>
          <w:rFonts w:ascii="Times New Roman" w:eastAsia="Calibri" w:hAnsi="Times New Roman" w:cs="Times New Roman"/>
          <w:sz w:val="26"/>
          <w:szCs w:val="26"/>
        </w:rPr>
        <w:t xml:space="preserve"> (веток) и порубочных остатков на специализированные полигоны. Документы, подтверждающие приемку порубочных остатков, </w:t>
      </w:r>
      <w:proofErr w:type="spellStart"/>
      <w:r w:rsidRPr="00C703E4">
        <w:rPr>
          <w:rFonts w:ascii="Times New Roman" w:eastAsia="Calibri" w:hAnsi="Times New Roman" w:cs="Times New Roman"/>
          <w:sz w:val="26"/>
          <w:szCs w:val="26"/>
        </w:rPr>
        <w:t>обрези</w:t>
      </w:r>
      <w:proofErr w:type="spellEnd"/>
      <w:r w:rsidRPr="00C703E4">
        <w:rPr>
          <w:rFonts w:ascii="Times New Roman" w:eastAsia="Calibri" w:hAnsi="Times New Roman" w:cs="Times New Roman"/>
          <w:sz w:val="26"/>
          <w:szCs w:val="26"/>
        </w:rPr>
        <w:t xml:space="preserve"> зеленых насаждений на полигоне захоронения отходов (платёжный документ и талоны) в 1 экз. предоставляется «Муниципальному заказчику» (оригинал, возврату «Подрядчику» не подлежит).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4.4. Количество зеленых насаждений, подверженных сносу и обрезке, определено в Приложении к настоящему контракту. Перед началом работ объем уточняетс</w:t>
      </w:r>
      <w:r w:rsidR="00A72E60">
        <w:rPr>
          <w:rFonts w:ascii="Times New Roman" w:eastAsia="Calibri" w:hAnsi="Times New Roman" w:cs="Times New Roman"/>
          <w:sz w:val="26"/>
          <w:szCs w:val="26"/>
        </w:rPr>
        <w:t>я с «Муниципальным заказчиком».</w:t>
      </w:r>
    </w:p>
    <w:p w:rsidR="00C703E4" w:rsidRPr="00C703E4" w:rsidRDefault="00C703E4" w:rsidP="00C703E4">
      <w:pPr>
        <w:spacing w:after="0" w:line="240" w:lineRule="auto"/>
        <w:jc w:val="both"/>
        <w:rPr>
          <w:rFonts w:ascii="Times New Roman" w:hAnsi="Times New Roman" w:cs="Times New Roman"/>
          <w:bCs/>
          <w:sz w:val="26"/>
          <w:szCs w:val="26"/>
          <w:u w:val="single"/>
        </w:rPr>
      </w:pPr>
      <w:r w:rsidRPr="00C703E4">
        <w:rPr>
          <w:rFonts w:ascii="Times New Roman" w:hAnsi="Times New Roman" w:cs="Times New Roman"/>
          <w:bCs/>
          <w:sz w:val="26"/>
          <w:szCs w:val="26"/>
          <w:u w:val="single"/>
        </w:rPr>
        <w:t>5. Устройство наружного освещения</w:t>
      </w:r>
    </w:p>
    <w:p w:rsidR="00C703E4" w:rsidRPr="00C703E4" w:rsidRDefault="00C703E4" w:rsidP="00C703E4">
      <w:pPr>
        <w:spacing w:after="0" w:line="240" w:lineRule="auto"/>
        <w:jc w:val="both"/>
        <w:rPr>
          <w:rFonts w:ascii="Times New Roman" w:eastAsia="Calibri" w:hAnsi="Times New Roman" w:cs="Times New Roman"/>
          <w:bCs/>
          <w:sz w:val="26"/>
          <w:szCs w:val="26"/>
        </w:rPr>
      </w:pPr>
      <w:r w:rsidRPr="00C703E4">
        <w:rPr>
          <w:rFonts w:ascii="Times New Roman" w:eastAsia="Calibri" w:hAnsi="Times New Roman" w:cs="Times New Roman"/>
          <w:sz w:val="26"/>
          <w:szCs w:val="26"/>
        </w:rPr>
        <w:t xml:space="preserve">5.1. «Подрядчик» обеспечивает производство работ в соответствии с действующими </w:t>
      </w:r>
      <w:r w:rsidRPr="00C703E4">
        <w:rPr>
          <w:rFonts w:ascii="Times New Roman" w:eastAsia="Calibri" w:hAnsi="Times New Roman" w:cs="Times New Roman"/>
          <w:bCs/>
          <w:sz w:val="26"/>
          <w:szCs w:val="26"/>
        </w:rPr>
        <w:t xml:space="preserve">СНИП, ГОСТ, </w:t>
      </w:r>
      <w:proofErr w:type="spellStart"/>
      <w:r w:rsidRPr="00C703E4">
        <w:rPr>
          <w:rFonts w:ascii="Times New Roman" w:eastAsia="Calibri" w:hAnsi="Times New Roman" w:cs="Times New Roman"/>
          <w:bCs/>
          <w:sz w:val="26"/>
          <w:szCs w:val="26"/>
        </w:rPr>
        <w:t>СаНПиН</w:t>
      </w:r>
      <w:proofErr w:type="spellEnd"/>
      <w:r w:rsidRPr="00C703E4">
        <w:rPr>
          <w:rFonts w:ascii="Times New Roman" w:eastAsia="Calibri" w:hAnsi="Times New Roman" w:cs="Times New Roman"/>
          <w:bCs/>
          <w:sz w:val="26"/>
          <w:szCs w:val="26"/>
        </w:rPr>
        <w:t xml:space="preserve"> и другими нормативными документами, относящимися  к данному виду работ, в соответствии с действующим законодательством РФ, а так же </w:t>
      </w:r>
      <w:r w:rsidRPr="00C703E4">
        <w:rPr>
          <w:rFonts w:ascii="Times New Roman" w:eastAsia="Calibri" w:hAnsi="Times New Roman" w:cs="Times New Roman"/>
          <w:sz w:val="26"/>
          <w:szCs w:val="26"/>
        </w:rPr>
        <w:t>с соблюдением противопожарных мероприятий, мер по охране окружающей среды, охране труда и правил техники безопасности при эксплуатации электроустановок потребителей.</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5.2. До начала производства работ «Подрядчик» обязан:</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sz w:val="26"/>
          <w:szCs w:val="26"/>
        </w:rPr>
        <w:t xml:space="preserve">- предоставить схему установки </w:t>
      </w:r>
      <w:r w:rsidRPr="00C703E4">
        <w:rPr>
          <w:rFonts w:ascii="Times New Roman" w:hAnsi="Times New Roman" w:cs="Times New Roman"/>
          <w:sz w:val="26"/>
          <w:szCs w:val="26"/>
        </w:rPr>
        <w:t>парковых светодиодных светильников</w:t>
      </w:r>
      <w:r w:rsidRPr="00C703E4">
        <w:rPr>
          <w:rFonts w:ascii="Times New Roman" w:eastAsia="Calibri" w:hAnsi="Times New Roman" w:cs="Times New Roman"/>
          <w:color w:val="000000"/>
          <w:sz w:val="26"/>
          <w:szCs w:val="26"/>
        </w:rPr>
        <w:t xml:space="preserve"> с точной разметкой на плане с привязкой к существующим линиям освещения, к дорогам, зданиям, строениям, сооружениям и т.п. для удобства ориентации на местности;</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color w:val="000000"/>
          <w:sz w:val="26"/>
          <w:szCs w:val="26"/>
        </w:rPr>
        <w:t>- согласовать м</w:t>
      </w:r>
      <w:r w:rsidRPr="00C703E4">
        <w:rPr>
          <w:rFonts w:ascii="Times New Roman" w:eastAsia="Calibri" w:hAnsi="Times New Roman" w:cs="Times New Roman"/>
          <w:bCs/>
          <w:color w:val="000000"/>
          <w:sz w:val="26"/>
          <w:szCs w:val="26"/>
        </w:rPr>
        <w:t>есто установки осветительного оборудования</w:t>
      </w:r>
      <w:r w:rsidRPr="00C703E4">
        <w:rPr>
          <w:rFonts w:ascii="Times New Roman" w:eastAsia="Calibri" w:hAnsi="Times New Roman" w:cs="Times New Roman"/>
          <w:bCs/>
          <w:sz w:val="26"/>
          <w:szCs w:val="26"/>
        </w:rPr>
        <w:t xml:space="preserve"> наружного освещения с балансодержателями подземных коммуникаций, в районе которых запланирована установка данного оборудования;</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lastRenderedPageBreak/>
        <w:t xml:space="preserve">- согласовать все необходимые подключения и отключения с балансодержателем линий наружного освещения, а также с </w:t>
      </w:r>
      <w:proofErr w:type="spellStart"/>
      <w:r w:rsidRPr="00C703E4">
        <w:rPr>
          <w:rFonts w:ascii="Times New Roman" w:eastAsia="Calibri" w:hAnsi="Times New Roman" w:cs="Times New Roman"/>
          <w:sz w:val="26"/>
          <w:szCs w:val="26"/>
        </w:rPr>
        <w:t>сетедержателями</w:t>
      </w:r>
      <w:proofErr w:type="spellEnd"/>
      <w:r w:rsidRPr="00C703E4">
        <w:rPr>
          <w:rFonts w:ascii="Times New Roman" w:eastAsia="Calibri" w:hAnsi="Times New Roman" w:cs="Times New Roman"/>
          <w:sz w:val="26"/>
          <w:szCs w:val="26"/>
        </w:rPr>
        <w:t xml:space="preserve"> проходящих в данном районе подземных коммуникаций;</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bCs/>
          <w:sz w:val="26"/>
          <w:szCs w:val="26"/>
        </w:rPr>
        <w:t>- получить у балансодержателя линий наружного освещения МУП «</w:t>
      </w:r>
      <w:proofErr w:type="spellStart"/>
      <w:r w:rsidRPr="00C703E4">
        <w:rPr>
          <w:rFonts w:ascii="Times New Roman" w:eastAsia="Calibri" w:hAnsi="Times New Roman" w:cs="Times New Roman"/>
          <w:bCs/>
          <w:sz w:val="26"/>
          <w:szCs w:val="26"/>
        </w:rPr>
        <w:t>Горсвет</w:t>
      </w:r>
      <w:proofErr w:type="spellEnd"/>
      <w:r w:rsidRPr="00C703E4">
        <w:rPr>
          <w:rFonts w:ascii="Times New Roman" w:eastAsia="Calibri" w:hAnsi="Times New Roman" w:cs="Times New Roman"/>
          <w:bCs/>
          <w:sz w:val="26"/>
          <w:szCs w:val="26"/>
        </w:rPr>
        <w:t>» технические условия на подключение к существующей линии наружного освещения и точку подключения;</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sz w:val="26"/>
          <w:szCs w:val="26"/>
        </w:rPr>
        <w:t xml:space="preserve">5.3. «Подрядчик» обязан до </w:t>
      </w:r>
      <w:r w:rsidRPr="00C703E4">
        <w:rPr>
          <w:rFonts w:ascii="Times New Roman" w:eastAsia="Calibri" w:hAnsi="Times New Roman" w:cs="Times New Roman"/>
          <w:color w:val="000000"/>
          <w:sz w:val="26"/>
          <w:szCs w:val="26"/>
        </w:rPr>
        <w:t xml:space="preserve">установки светильника предоставить на согласование «Муниципальному заказчику» образец устанавливаемого светильника и закладной детали фундамента для светильника, в том числе паспорт на изделие с техническими характеристиками. </w:t>
      </w:r>
    </w:p>
    <w:p w:rsid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5.4. Требования к осветительным приборам</w:t>
      </w:r>
      <w:r w:rsidR="009346CF">
        <w:rPr>
          <w:rFonts w:ascii="Times New Roman" w:eastAsia="Calibri" w:hAnsi="Times New Roman" w:cs="Times New Roman"/>
          <w:sz w:val="26"/>
          <w:szCs w:val="26"/>
        </w:rPr>
        <w:t xml:space="preserve"> в соответствии с эскизом ((Приложение 3</w:t>
      </w:r>
      <w:r w:rsidR="009346CF" w:rsidRPr="009346CF">
        <w:rPr>
          <w:rFonts w:ascii="Times New Roman" w:eastAsia="Calibri" w:hAnsi="Times New Roman" w:cs="Times New Roman"/>
          <w:sz w:val="26"/>
          <w:szCs w:val="26"/>
        </w:rPr>
        <w:t xml:space="preserve"> к техническим условиям)</w:t>
      </w:r>
      <w:r w:rsidR="00A72E60">
        <w:rPr>
          <w:rFonts w:ascii="Times New Roman" w:eastAsia="Calibri" w:hAnsi="Times New Roman" w:cs="Times New Roman"/>
          <w:sz w:val="26"/>
          <w:szCs w:val="26"/>
        </w:rPr>
        <w:t>:</w:t>
      </w:r>
    </w:p>
    <w:p w:rsidR="00A72E60" w:rsidRPr="00C703E4" w:rsidRDefault="00A72E60" w:rsidP="00C703E4">
      <w:pPr>
        <w:spacing w:after="0" w:line="240" w:lineRule="auto"/>
        <w:jc w:val="both"/>
        <w:rPr>
          <w:rFonts w:ascii="Times New Roman" w:eastAsia="Calibri" w:hAnsi="Times New Roman" w:cs="Times New Roman"/>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7"/>
        <w:gridCol w:w="6662"/>
      </w:tblGrid>
      <w:tr w:rsidR="00C703E4" w:rsidRPr="00C703E4" w:rsidTr="00E61C5F">
        <w:trPr>
          <w:trHeight w:val="820"/>
        </w:trPr>
        <w:tc>
          <w:tcPr>
            <w:tcW w:w="1702" w:type="dxa"/>
            <w:tcBorders>
              <w:top w:val="single" w:sz="4" w:space="0" w:color="auto"/>
              <w:left w:val="single" w:sz="4" w:space="0" w:color="auto"/>
              <w:bottom w:val="single" w:sz="4" w:space="0" w:color="auto"/>
              <w:right w:val="single" w:sz="4" w:space="0" w:color="auto"/>
            </w:tcBorders>
            <w:vAlign w:val="center"/>
            <w:hideMark/>
          </w:tcPr>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Наименование материала (оборудования)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Calibri" w:hAnsi="Times New Roman" w:cs="Times New Roman"/>
                <w:sz w:val="20"/>
                <w:szCs w:val="20"/>
              </w:rPr>
              <w:t>Количество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Calibri" w:hAnsi="Times New Roman" w:cs="Times New Roman"/>
                <w:sz w:val="20"/>
                <w:szCs w:val="20"/>
              </w:rPr>
              <w:t>Требования к качественным характеристикам</w:t>
            </w:r>
            <w:r w:rsidRPr="00C703E4">
              <w:rPr>
                <w:rFonts w:ascii="Times New Roman" w:eastAsia="Times New Roman" w:hAnsi="Times New Roman" w:cs="Times New Roman"/>
                <w:sz w:val="20"/>
                <w:szCs w:val="20"/>
              </w:rPr>
              <w:t>, технические характеристики</w:t>
            </w:r>
          </w:p>
        </w:tc>
      </w:tr>
      <w:tr w:rsidR="00C703E4" w:rsidRPr="00C703E4" w:rsidTr="00E61C5F">
        <w:trPr>
          <w:trHeight w:val="240"/>
        </w:trPr>
        <w:tc>
          <w:tcPr>
            <w:tcW w:w="1702" w:type="dxa"/>
            <w:tcBorders>
              <w:top w:val="single" w:sz="4" w:space="0" w:color="auto"/>
              <w:left w:val="single" w:sz="4" w:space="0" w:color="auto"/>
              <w:bottom w:val="single" w:sz="4" w:space="0" w:color="auto"/>
              <w:right w:val="single" w:sz="4" w:space="0" w:color="auto"/>
            </w:tcBorders>
            <w:noWrap/>
          </w:tcPr>
          <w:p w:rsidR="00C703E4" w:rsidRPr="00C703E4" w:rsidRDefault="00C703E4" w:rsidP="00C703E4">
            <w:pPr>
              <w:spacing w:after="0"/>
              <w:jc w:val="center"/>
              <w:rPr>
                <w:rFonts w:ascii="Times New Roman" w:eastAsia="Times New Roman" w:hAnsi="Times New Roman" w:cs="Times New Roman"/>
                <w:sz w:val="20"/>
                <w:szCs w:val="20"/>
              </w:rPr>
            </w:pPr>
          </w:p>
          <w:p w:rsidR="00C703E4" w:rsidRPr="00C703E4" w:rsidRDefault="00C703E4" w:rsidP="00C703E4">
            <w:pPr>
              <w:spacing w:after="0"/>
              <w:jc w:val="center"/>
              <w:rPr>
                <w:rFonts w:ascii="Times New Roman" w:eastAsia="Times New Roman" w:hAnsi="Times New Roman" w:cs="Times New Roman"/>
                <w:sz w:val="20"/>
                <w:szCs w:val="20"/>
              </w:rPr>
            </w:pPr>
          </w:p>
          <w:p w:rsidR="00C703E4" w:rsidRPr="00C703E4" w:rsidRDefault="00C703E4" w:rsidP="00C703E4">
            <w:pPr>
              <w:spacing w:after="0"/>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Светодиодный светильник «Шар»</w:t>
            </w:r>
          </w:p>
        </w:tc>
        <w:tc>
          <w:tcPr>
            <w:tcW w:w="1417"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rPr>
                <w:rFonts w:ascii="Times New Roman" w:eastAsia="Times New Roman" w:hAnsi="Times New Roman" w:cs="Times New Roman"/>
                <w:sz w:val="20"/>
                <w:szCs w:val="20"/>
              </w:rPr>
            </w:pPr>
          </w:p>
          <w:p w:rsidR="00C703E4" w:rsidRPr="00C703E4" w:rsidRDefault="00C703E4" w:rsidP="00C703E4">
            <w:pPr>
              <w:spacing w:after="0"/>
              <w:rPr>
                <w:rFonts w:ascii="Times New Roman" w:eastAsia="Times New Roman" w:hAnsi="Times New Roman" w:cs="Times New Roman"/>
                <w:sz w:val="20"/>
                <w:szCs w:val="20"/>
              </w:rPr>
            </w:pPr>
          </w:p>
          <w:p w:rsidR="00C703E4" w:rsidRPr="00C703E4" w:rsidRDefault="00C703E4" w:rsidP="00C703E4">
            <w:pPr>
              <w:spacing w:after="0"/>
              <w:rPr>
                <w:rFonts w:ascii="Times New Roman" w:eastAsia="Times New Roman" w:hAnsi="Times New Roman" w:cs="Times New Roman"/>
                <w:sz w:val="20"/>
                <w:szCs w:val="20"/>
              </w:rPr>
            </w:pPr>
          </w:p>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19 шт.</w:t>
            </w:r>
          </w:p>
        </w:tc>
        <w:tc>
          <w:tcPr>
            <w:tcW w:w="6662"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Светильник светодиодный ДТУ 01-40-850</w:t>
            </w:r>
            <w:r w:rsidR="0084080B">
              <w:rPr>
                <w:rFonts w:ascii="Times New Roman" w:eastAsia="Times New Roman" w:hAnsi="Times New Roman" w:cs="Times New Roman"/>
                <w:sz w:val="20"/>
                <w:szCs w:val="20"/>
              </w:rPr>
              <w:t xml:space="preserve"> или эквивалент</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Предназначен для общего освещения парков, скверов, аллей и пешеходных зон. Должен быть произведен в заводских условиях на территории Российской Федерации и быть доступным к приобретению в розничной торговой сети.</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Светильник должен быть изготовлен в соответствии с требованиями ТР ТС 004/2011 «О безопасности низковольтного оборудования». Необходимость наличия соответствующих сертификатов – предоставление копий.</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Светильник должен быть изготовлен в соответствии с требованиями ТР ТС 020/2011 «Электромагнитная совместимость технических средств». Необходимость наличия соответствующих сертификатов – предоставление копий.</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Срок службы светодиодов в номинальном режиме – не менее 100 000 часов.</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Срок службы светильника – не менее 12 лет.</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Гарантийный срок эксплуатации – не менее 60 месяцев.</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Заказчик, в случае необходимости, имеет право потребовать от Поставщика результаты лабораторных испытаний, проведенных сторонней лабораторией, с целью подтверждения заявленных характеристик светильника. </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Конструкция светильника представляет собой шар диаметром 400 мм, выполненный из матового полимерного материала, установленный на алюминиевом цоколе с антикоррозийным покрытием. </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Наличие клапана выравнивания давления для предотвращения попадания влаги внутрь светильника и образования конденсата.</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Светодиоды в светильнике должны быть ведущих мировых производителей и обеспечивать </w:t>
            </w:r>
            <w:proofErr w:type="spellStart"/>
            <w:r w:rsidRPr="00C703E4">
              <w:rPr>
                <w:rFonts w:ascii="Times New Roman" w:eastAsia="Times New Roman" w:hAnsi="Times New Roman" w:cs="Times New Roman"/>
                <w:sz w:val="20"/>
                <w:szCs w:val="20"/>
              </w:rPr>
              <w:t>энергоэффективность</w:t>
            </w:r>
            <w:proofErr w:type="spellEnd"/>
            <w:r w:rsidRPr="00C703E4">
              <w:rPr>
                <w:rFonts w:ascii="Times New Roman" w:eastAsia="Times New Roman" w:hAnsi="Times New Roman" w:cs="Times New Roman"/>
                <w:sz w:val="20"/>
                <w:szCs w:val="20"/>
              </w:rPr>
              <w:t xml:space="preserve"> светильника с учетом всех потерь не ниже 148 Лм/Вт.</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Источник питания в светильнике должен обеспечивать работу в сети переменного тока напряжением в диапазоне не менее от 176 до 264 В и частотой от 47 до 63 Гц;</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Класс защиты от поражения электрическим током – не ниже I. </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В конструкции светильника должны отсутствовать клеевые соединения и герметик. Габаритные размеры светильника: </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Диаметр от 400 мм до 450 мм</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Высота от 450 мм до 550 мм.</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Тип крепления – торшерное на трубу d=60мм с возможностью установки </w:t>
            </w:r>
            <w:proofErr w:type="spellStart"/>
            <w:r w:rsidRPr="00C703E4">
              <w:rPr>
                <w:rFonts w:ascii="Times New Roman" w:eastAsia="Times New Roman" w:hAnsi="Times New Roman" w:cs="Times New Roman"/>
                <w:sz w:val="20"/>
                <w:szCs w:val="20"/>
              </w:rPr>
              <w:t>рассеивателем</w:t>
            </w:r>
            <w:proofErr w:type="spellEnd"/>
            <w:r w:rsidRPr="00C703E4">
              <w:rPr>
                <w:rFonts w:ascii="Times New Roman" w:eastAsia="Times New Roman" w:hAnsi="Times New Roman" w:cs="Times New Roman"/>
                <w:sz w:val="20"/>
                <w:szCs w:val="20"/>
              </w:rPr>
              <w:t xml:space="preserve"> вверх и вниз.</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Коэффициент мощности светильника –   не ниже 0,96.</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lastRenderedPageBreak/>
              <w:t>Коэффициент пульсации светового потока - не более 1%.</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Индекс цветопередачи, </w:t>
            </w:r>
            <w:proofErr w:type="spellStart"/>
            <w:r w:rsidRPr="00C703E4">
              <w:rPr>
                <w:rFonts w:ascii="Times New Roman" w:eastAsia="Times New Roman" w:hAnsi="Times New Roman" w:cs="Times New Roman"/>
                <w:sz w:val="20"/>
                <w:szCs w:val="20"/>
              </w:rPr>
              <w:t>Ra</w:t>
            </w:r>
            <w:proofErr w:type="spellEnd"/>
            <w:r w:rsidRPr="00C703E4">
              <w:rPr>
                <w:rFonts w:ascii="Times New Roman" w:eastAsia="Times New Roman" w:hAnsi="Times New Roman" w:cs="Times New Roman"/>
                <w:sz w:val="20"/>
                <w:szCs w:val="20"/>
              </w:rPr>
              <w:t xml:space="preserve"> – не менее 80;</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Степень защиты оптического отсека светильника от проникновения пыли и влаги в соответствии с требованиями ГОСТ Р МЭК 60598-1-2011. Национальный стандарт Российской Федерации Светильники. Часть 1. Общие требования и методы испытаний, утвержденный приказом </w:t>
            </w:r>
            <w:proofErr w:type="spellStart"/>
            <w:r w:rsidRPr="00C703E4">
              <w:rPr>
                <w:rFonts w:ascii="Times New Roman" w:eastAsia="Times New Roman" w:hAnsi="Times New Roman" w:cs="Times New Roman"/>
                <w:sz w:val="20"/>
                <w:szCs w:val="20"/>
              </w:rPr>
              <w:t>Росстандарта</w:t>
            </w:r>
            <w:proofErr w:type="spellEnd"/>
            <w:r w:rsidRPr="00C703E4">
              <w:rPr>
                <w:rFonts w:ascii="Times New Roman" w:eastAsia="Times New Roman" w:hAnsi="Times New Roman" w:cs="Times New Roman"/>
                <w:sz w:val="20"/>
                <w:szCs w:val="20"/>
              </w:rPr>
              <w:t xml:space="preserve"> от 28.09.2011 № 382-ст.  – IP66. </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Светильник в соответствии с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должен иметь климатическое исполнение У1. При этом температура окружающего воздуха при эксплуатации от -40 до +50°С.</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Тип кривой силы света (КСС) по ГОСТ Р 54350-2015 Национальный стандарт Российской Федерации «Приборы осветительные. Светотехнические требования и методы испытаний» светильника – С (синусная).</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Масса светильника должна быть не более 4 кг.</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Световой поток светильника с учетом всех потерь - не менее 5950 Лм.</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Цветовая температура – 5000 К.</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Мощность светильника - не более 40 Вт.</w:t>
            </w:r>
          </w:p>
          <w:p w:rsidR="00C703E4" w:rsidRPr="00C703E4" w:rsidRDefault="00C703E4" w:rsidP="00C703E4">
            <w:pPr>
              <w:spacing w:after="0"/>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Внешний вид и габаритные размеры:</w:t>
            </w:r>
          </w:p>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Times New Roman" w:hAnsi="Times New Roman" w:cs="Times New Roman"/>
                <w:noProof/>
                <w:sz w:val="20"/>
                <w:szCs w:val="20"/>
                <w:lang w:eastAsia="ru-RU"/>
              </w:rPr>
              <w:drawing>
                <wp:inline distT="0" distB="0" distL="0" distR="0" wp14:anchorId="79DAB503" wp14:editId="565F3D95">
                  <wp:extent cx="1463040" cy="13519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40" cy="1351915"/>
                          </a:xfrm>
                          <a:prstGeom prst="rect">
                            <a:avLst/>
                          </a:prstGeom>
                          <a:noFill/>
                          <a:ln>
                            <a:noFill/>
                          </a:ln>
                        </pic:spPr>
                      </pic:pic>
                    </a:graphicData>
                  </a:graphic>
                </wp:inline>
              </w:drawing>
            </w:r>
            <w:r w:rsidRPr="00C703E4">
              <w:rPr>
                <w:rFonts w:ascii="Times New Roman" w:eastAsia="Times New Roman" w:hAnsi="Times New Roman" w:cs="Times New Roman"/>
                <w:noProof/>
                <w:sz w:val="20"/>
                <w:szCs w:val="20"/>
                <w:lang w:eastAsia="ru-RU"/>
              </w:rPr>
              <w:drawing>
                <wp:inline distT="0" distB="0" distL="0" distR="0" wp14:anchorId="1ECA62F5" wp14:editId="55432513">
                  <wp:extent cx="1399540" cy="1415415"/>
                  <wp:effectExtent l="0" t="0" r="0" b="0"/>
                  <wp:docPr id="2" name="Рисунок 2" descr="Описание: Описание: C:\Users\79145\Desktop\Скрины\ДТ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C:\Users\79145\Desktop\Скрины\ДТУ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9540" cy="1415415"/>
                          </a:xfrm>
                          <a:prstGeom prst="rect">
                            <a:avLst/>
                          </a:prstGeom>
                          <a:noFill/>
                          <a:ln>
                            <a:noFill/>
                          </a:ln>
                        </pic:spPr>
                      </pic:pic>
                    </a:graphicData>
                  </a:graphic>
                </wp:inline>
              </w:drawing>
            </w:r>
            <w:r w:rsidRPr="00C703E4">
              <w:rPr>
                <w:rFonts w:ascii="Times New Roman" w:eastAsia="Times New Roman" w:hAnsi="Times New Roman" w:cs="Times New Roman"/>
                <w:noProof/>
                <w:sz w:val="20"/>
                <w:szCs w:val="20"/>
                <w:lang w:eastAsia="ru-RU"/>
              </w:rPr>
              <w:drawing>
                <wp:inline distT="0" distB="0" distL="0" distR="0" wp14:anchorId="0BF21C1A" wp14:editId="622CCEE2">
                  <wp:extent cx="1407160" cy="1359535"/>
                  <wp:effectExtent l="0" t="0" r="2540" b="0"/>
                  <wp:docPr id="3" name="Рисунок 3" descr="Описание: Описание: C:\Users\79145\Desktop\Скрины\ДТ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C:\Users\79145\Desktop\Скрины\ДТУ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7160" cy="1359535"/>
                          </a:xfrm>
                          <a:prstGeom prst="rect">
                            <a:avLst/>
                          </a:prstGeom>
                          <a:noFill/>
                          <a:ln>
                            <a:noFill/>
                          </a:ln>
                        </pic:spPr>
                      </pic:pic>
                    </a:graphicData>
                  </a:graphic>
                </wp:inline>
              </w:drawing>
            </w:r>
          </w:p>
          <w:p w:rsidR="00C703E4" w:rsidRPr="00C703E4" w:rsidRDefault="00C703E4" w:rsidP="00C703E4">
            <w:pPr>
              <w:tabs>
                <w:tab w:val="left" w:pos="183"/>
                <w:tab w:val="left" w:pos="508"/>
                <w:tab w:val="left" w:pos="855"/>
                <w:tab w:val="left" w:pos="1063"/>
              </w:tabs>
              <w:spacing w:after="0" w:line="240" w:lineRule="auto"/>
              <w:jc w:val="both"/>
              <w:rPr>
                <w:rFonts w:ascii="Times New Roman" w:hAnsi="Times New Roman" w:cs="Times New Roman"/>
                <w:sz w:val="20"/>
                <w:szCs w:val="20"/>
              </w:rPr>
            </w:pPr>
          </w:p>
        </w:tc>
      </w:tr>
      <w:tr w:rsidR="00C703E4" w:rsidRPr="00C703E4" w:rsidTr="00E61C5F">
        <w:trPr>
          <w:trHeight w:val="240"/>
        </w:trPr>
        <w:tc>
          <w:tcPr>
            <w:tcW w:w="1702" w:type="dxa"/>
            <w:tcBorders>
              <w:top w:val="single" w:sz="4" w:space="0" w:color="auto"/>
              <w:left w:val="single" w:sz="4" w:space="0" w:color="auto"/>
              <w:bottom w:val="single" w:sz="4" w:space="0" w:color="auto"/>
              <w:right w:val="single" w:sz="4" w:space="0" w:color="auto"/>
            </w:tcBorders>
            <w:noWrap/>
            <w:vAlign w:val="center"/>
          </w:tcPr>
          <w:p w:rsidR="00C703E4" w:rsidRPr="00C703E4" w:rsidRDefault="00C703E4" w:rsidP="00C703E4">
            <w:pPr>
              <w:spacing w:after="0"/>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lastRenderedPageBreak/>
              <w:t xml:space="preserve">Опора металлическая </w:t>
            </w:r>
            <w:proofErr w:type="spellStart"/>
            <w:r w:rsidRPr="00C703E4">
              <w:rPr>
                <w:rFonts w:ascii="Times New Roman" w:eastAsia="Times New Roman" w:hAnsi="Times New Roman" w:cs="Times New Roman"/>
                <w:sz w:val="20"/>
                <w:szCs w:val="20"/>
              </w:rPr>
              <w:t>однорожковая</w:t>
            </w:r>
            <w:proofErr w:type="spellEnd"/>
            <w:r w:rsidRPr="00C703E4">
              <w:rPr>
                <w:rFonts w:ascii="Times New Roman" w:eastAsia="Times New Roman" w:hAnsi="Times New Roman" w:cs="Times New Roman"/>
                <w:sz w:val="20"/>
                <w:szCs w:val="20"/>
              </w:rPr>
              <w:t xml:space="preserve"> с кованным элементом</w:t>
            </w:r>
          </w:p>
          <w:p w:rsidR="00C703E4" w:rsidRPr="00C703E4" w:rsidRDefault="00C703E4" w:rsidP="00C703E4">
            <w:pPr>
              <w:spacing w:after="0"/>
              <w:jc w:val="center"/>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C703E4" w:rsidRPr="00C703E4" w:rsidRDefault="00C703E4" w:rsidP="00C703E4">
            <w:pPr>
              <w:spacing w:after="0"/>
              <w:jc w:val="center"/>
              <w:rPr>
                <w:rFonts w:ascii="Times New Roman" w:eastAsia="Times New Roman" w:hAnsi="Times New Roman" w:cs="Times New Roman"/>
                <w:sz w:val="20"/>
                <w:szCs w:val="20"/>
              </w:rPr>
            </w:pPr>
          </w:p>
          <w:p w:rsidR="00C703E4" w:rsidRPr="00C703E4" w:rsidRDefault="00C703E4" w:rsidP="00C703E4">
            <w:pPr>
              <w:spacing w:after="0"/>
              <w:jc w:val="center"/>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19 шт.</w:t>
            </w:r>
          </w:p>
        </w:tc>
        <w:tc>
          <w:tcPr>
            <w:tcW w:w="6662" w:type="dxa"/>
            <w:tcBorders>
              <w:top w:val="single" w:sz="4" w:space="0" w:color="auto"/>
              <w:left w:val="single" w:sz="4" w:space="0" w:color="auto"/>
              <w:bottom w:val="single" w:sz="4" w:space="0" w:color="auto"/>
              <w:right w:val="single" w:sz="4" w:space="0" w:color="auto"/>
            </w:tcBorders>
          </w:tcPr>
          <w:p w:rsidR="00E61C5F" w:rsidRPr="00A72E60" w:rsidRDefault="00E61C5F" w:rsidP="00E61C5F">
            <w:pPr>
              <w:spacing w:after="0"/>
              <w:jc w:val="both"/>
              <w:rPr>
                <w:rFonts w:ascii="Times New Roman" w:eastAsia="Times New Roman" w:hAnsi="Times New Roman" w:cs="Times New Roman"/>
                <w:sz w:val="20"/>
                <w:szCs w:val="20"/>
              </w:rPr>
            </w:pPr>
            <w:r w:rsidRPr="00422800">
              <w:rPr>
                <w:rFonts w:ascii="Times New Roman" w:eastAsia="Calibri" w:hAnsi="Times New Roman" w:cs="Times New Roman"/>
                <w:bCs/>
              </w:rPr>
              <w:t xml:space="preserve">- </w:t>
            </w:r>
            <w:r w:rsidRPr="00A72E60">
              <w:rPr>
                <w:rFonts w:ascii="Times New Roman" w:eastAsia="Calibri" w:hAnsi="Times New Roman" w:cs="Times New Roman"/>
                <w:bCs/>
              </w:rPr>
              <w:t>Вид опор - аналог  установленных на территории Аллеи по пр. Копылова.</w:t>
            </w:r>
            <w:r w:rsidR="001208FE">
              <w:rPr>
                <w:rFonts w:ascii="Times New Roman" w:eastAsia="Times New Roman" w:hAnsi="Times New Roman" w:cs="Times New Roman"/>
                <w:sz w:val="20"/>
                <w:szCs w:val="20"/>
              </w:rPr>
              <w:t xml:space="preserve"> </w:t>
            </w:r>
          </w:p>
          <w:p w:rsidR="00E61C5F" w:rsidRPr="00A72E60" w:rsidRDefault="00E61C5F" w:rsidP="00E61C5F">
            <w:pPr>
              <w:spacing w:after="0" w:line="240" w:lineRule="auto"/>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t xml:space="preserve">Верхняя часть опоры (над землей) – не менее 4 500 мм., одностоечная,  круглого сечения, труба стальная бесшовная толщиной. Верхняя часть опоры состоит из </w:t>
            </w:r>
            <w:proofErr w:type="spellStart"/>
            <w:r w:rsidRPr="00A72E60">
              <w:rPr>
                <w:rFonts w:ascii="Times New Roman" w:eastAsia="Times New Roman" w:hAnsi="Times New Roman" w:cs="Times New Roman"/>
                <w:sz w:val="20"/>
                <w:szCs w:val="20"/>
              </w:rPr>
              <w:t>вдух</w:t>
            </w:r>
            <w:proofErr w:type="spellEnd"/>
            <w:r w:rsidRPr="00A72E60">
              <w:rPr>
                <w:rFonts w:ascii="Times New Roman" w:eastAsia="Times New Roman" w:hAnsi="Times New Roman" w:cs="Times New Roman"/>
                <w:sz w:val="20"/>
                <w:szCs w:val="20"/>
              </w:rPr>
              <w:t xml:space="preserve"> видов трубы, низ Ø не менее 120 мм. толщина стенки не менее 5 мм. и Ø не менее 76 мм., толщиной стенки не менее 3,5 мм. имеет технологическое отверстие для установки электрооборудования размером не менее 150 *80 мм., с закрывающей планкой (</w:t>
            </w:r>
            <w:proofErr w:type="spellStart"/>
            <w:r w:rsidRPr="00A72E60">
              <w:rPr>
                <w:rFonts w:ascii="Times New Roman" w:eastAsia="Times New Roman" w:hAnsi="Times New Roman" w:cs="Times New Roman"/>
                <w:sz w:val="20"/>
                <w:szCs w:val="20"/>
              </w:rPr>
              <w:t>лючек</w:t>
            </w:r>
            <w:proofErr w:type="spellEnd"/>
            <w:r w:rsidRPr="00A72E60">
              <w:rPr>
                <w:rFonts w:ascii="Times New Roman" w:eastAsia="Times New Roman" w:hAnsi="Times New Roman" w:cs="Times New Roman"/>
                <w:sz w:val="20"/>
                <w:szCs w:val="20"/>
              </w:rPr>
              <w:t>) размером не менее 154*84 мм с антивандальным креплением, расположенное не менее 500 мм. от  фланца.</w:t>
            </w:r>
          </w:p>
          <w:p w:rsidR="00E61C5F" w:rsidRPr="00A72E60" w:rsidRDefault="00E61C5F" w:rsidP="00E61C5F">
            <w:pPr>
              <w:spacing w:after="0" w:line="240" w:lineRule="auto"/>
              <w:jc w:val="both"/>
              <w:rPr>
                <w:rFonts w:ascii="Times New Roman" w:eastAsia="Times New Roman" w:hAnsi="Times New Roman" w:cs="Times New Roman"/>
                <w:sz w:val="20"/>
                <w:szCs w:val="20"/>
              </w:rPr>
            </w:pPr>
          </w:p>
          <w:p w:rsidR="00E61C5F" w:rsidRPr="00A72E60" w:rsidRDefault="00E61C5F" w:rsidP="00E61C5F">
            <w:pPr>
              <w:spacing w:after="0"/>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t>Нижняя часть опоры (под землёй) – 2 500 мм.</w:t>
            </w:r>
          </w:p>
          <w:p w:rsidR="00E61C5F" w:rsidRPr="00A72E60" w:rsidRDefault="00E61C5F" w:rsidP="00E61C5F">
            <w:pPr>
              <w:spacing w:after="0"/>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t>В нижней части опоры должно быть предусмотрено технологическое отверстие для ввода кабеля на глубине не менее 300 мм от верхнего края фланца;</w:t>
            </w:r>
          </w:p>
          <w:p w:rsidR="00E61C5F" w:rsidRPr="00A72E60" w:rsidRDefault="00E61C5F" w:rsidP="00E61C5F">
            <w:pPr>
              <w:spacing w:after="0"/>
              <w:jc w:val="both"/>
              <w:rPr>
                <w:rFonts w:ascii="Times New Roman" w:eastAsia="Times New Roman" w:hAnsi="Times New Roman" w:cs="Times New Roman"/>
                <w:sz w:val="20"/>
                <w:szCs w:val="20"/>
              </w:rPr>
            </w:pPr>
          </w:p>
          <w:p w:rsidR="00E61C5F" w:rsidRPr="00A72E60" w:rsidRDefault="00E61C5F" w:rsidP="00E61C5F">
            <w:pPr>
              <w:spacing w:after="0" w:line="240" w:lineRule="auto"/>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t xml:space="preserve">Нижняя и верхняя часть опоры  соединяются между собой деталью (фланцем) на болтах из листовой  стали размером  не менее 200х200 мм. </w:t>
            </w:r>
          </w:p>
          <w:p w:rsidR="00E61C5F" w:rsidRPr="00A72E60" w:rsidRDefault="00E61C5F" w:rsidP="00E61C5F">
            <w:pPr>
              <w:spacing w:after="0" w:line="240" w:lineRule="auto"/>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t>- Фланец Ст3пс ГОСТ 13663-86 толщиной не менее 8 мм;</w:t>
            </w:r>
          </w:p>
          <w:p w:rsidR="00E61C5F" w:rsidRPr="00A72E60" w:rsidRDefault="00E61C5F" w:rsidP="001208FE">
            <w:pPr>
              <w:spacing w:after="0" w:line="240" w:lineRule="auto"/>
              <w:jc w:val="both"/>
              <w:rPr>
                <w:rFonts w:ascii="Times New Roman" w:eastAsia="Times New Roman" w:hAnsi="Times New Roman" w:cs="Times New Roman"/>
                <w:sz w:val="20"/>
                <w:szCs w:val="20"/>
              </w:rPr>
            </w:pPr>
            <w:r w:rsidRPr="00A72E60">
              <w:rPr>
                <w:rFonts w:ascii="Times New Roman" w:eastAsia="Times New Roman" w:hAnsi="Times New Roman" w:cs="Times New Roman"/>
                <w:sz w:val="20"/>
                <w:szCs w:val="20"/>
              </w:rPr>
              <w:lastRenderedPageBreak/>
              <w:t>- Косынки Ст3пс ГОСТ 1</w:t>
            </w:r>
            <w:r w:rsidR="001208FE">
              <w:rPr>
                <w:rFonts w:ascii="Times New Roman" w:eastAsia="Times New Roman" w:hAnsi="Times New Roman" w:cs="Times New Roman"/>
                <w:sz w:val="20"/>
                <w:szCs w:val="20"/>
              </w:rPr>
              <w:t>3663-86 толщиной не менее 6 мм;</w:t>
            </w:r>
          </w:p>
          <w:p w:rsidR="00E61C5F" w:rsidRPr="00A72E60" w:rsidRDefault="00E61C5F" w:rsidP="00E61C5F">
            <w:pPr>
              <w:spacing w:after="0" w:line="240" w:lineRule="auto"/>
              <w:jc w:val="both"/>
              <w:rPr>
                <w:rFonts w:ascii="Times New Roman" w:eastAsia="Times New Roman" w:hAnsi="Times New Roman" w:cs="Times New Roman"/>
              </w:rPr>
            </w:pPr>
            <w:r w:rsidRPr="00A72E60">
              <w:rPr>
                <w:rFonts w:ascii="Times New Roman" w:eastAsia="Times New Roman" w:hAnsi="Times New Roman" w:cs="Times New Roman"/>
              </w:rPr>
              <w:t>- Окраску готового изделия производить высококачественной антикоррозионной краской для металла, в два слоя.  В соответствии с техническими требованиями к защите от коррозии согласно СП, ГОСТ;</w:t>
            </w:r>
          </w:p>
          <w:p w:rsidR="00E61C5F" w:rsidRPr="00A72E60" w:rsidRDefault="00E61C5F" w:rsidP="00E61C5F">
            <w:pPr>
              <w:spacing w:after="0" w:line="240" w:lineRule="auto"/>
              <w:jc w:val="both"/>
              <w:rPr>
                <w:rFonts w:ascii="Times New Roman" w:eastAsia="Times New Roman" w:hAnsi="Times New Roman" w:cs="Times New Roman"/>
              </w:rPr>
            </w:pPr>
            <w:r w:rsidRPr="00A72E60">
              <w:rPr>
                <w:rFonts w:ascii="Times New Roman" w:eastAsia="Times New Roman" w:hAnsi="Times New Roman" w:cs="Times New Roman"/>
              </w:rPr>
              <w:t>- Торцевые сварные соединения должны быть в качественном исполнении;</w:t>
            </w:r>
          </w:p>
          <w:p w:rsidR="00E61C5F" w:rsidRPr="00A72E60" w:rsidRDefault="00E61C5F" w:rsidP="00E61C5F">
            <w:pPr>
              <w:spacing w:after="0"/>
              <w:jc w:val="both"/>
              <w:rPr>
                <w:rFonts w:ascii="Times New Roman" w:eastAsia="Times New Roman" w:hAnsi="Times New Roman" w:cs="Times New Roman"/>
              </w:rPr>
            </w:pPr>
            <w:r w:rsidRPr="00A72E60">
              <w:rPr>
                <w:rFonts w:ascii="Times New Roman" w:eastAsia="Times New Roman" w:hAnsi="Times New Roman" w:cs="Times New Roman"/>
              </w:rPr>
              <w:t>- Для соединения элементов опоры следует применять крепежные изделия, согласно СП.  Фланцевое соединение на болтах из листовой  стали толщиной не менее 9 мм размером  200х200 мм.</w:t>
            </w:r>
          </w:p>
          <w:p w:rsidR="00C703E4" w:rsidRPr="00C703E4" w:rsidRDefault="00E61C5F" w:rsidP="00E61C5F">
            <w:pPr>
              <w:spacing w:after="0"/>
              <w:jc w:val="both"/>
              <w:rPr>
                <w:rFonts w:ascii="Times New Roman" w:eastAsia="Times New Roman" w:hAnsi="Times New Roman" w:cs="Times New Roman"/>
                <w:sz w:val="20"/>
                <w:szCs w:val="20"/>
              </w:rPr>
            </w:pPr>
            <w:r w:rsidRPr="00A72E60">
              <w:t>Цвет предварительно согласовывается с заказчиком;</w:t>
            </w:r>
          </w:p>
        </w:tc>
      </w:tr>
    </w:tbl>
    <w:p w:rsidR="00C703E4" w:rsidRPr="00C703E4" w:rsidRDefault="00C703E4" w:rsidP="00C703E4">
      <w:pPr>
        <w:spacing w:after="0" w:line="240" w:lineRule="auto"/>
        <w:jc w:val="both"/>
        <w:rPr>
          <w:rFonts w:ascii="Times New Roman" w:eastAsia="Calibri" w:hAnsi="Times New Roman" w:cs="Times New Roman"/>
          <w:sz w:val="26"/>
          <w:szCs w:val="26"/>
          <w:lang w:eastAsia="ar-SA"/>
        </w:rPr>
      </w:pPr>
      <w:r w:rsidRPr="00C703E4">
        <w:rPr>
          <w:rFonts w:ascii="Times New Roman" w:eastAsia="Calibri" w:hAnsi="Times New Roman" w:cs="Times New Roman"/>
          <w:sz w:val="26"/>
          <w:szCs w:val="26"/>
        </w:rPr>
        <w:lastRenderedPageBreak/>
        <w:t>5.4.1. П</w:t>
      </w:r>
      <w:r w:rsidRPr="00C703E4">
        <w:rPr>
          <w:rFonts w:ascii="Times New Roman" w:eastAsia="Calibri" w:hAnsi="Times New Roman" w:cs="Times New Roman"/>
          <w:sz w:val="26"/>
          <w:szCs w:val="26"/>
          <w:lang w:eastAsia="ar-SA"/>
        </w:rPr>
        <w:t>осле монтажа линии производится настройка работы данной линии по фазам с возможностью дистанционного включения и выключения в автоматическом и ручном режиме с применением ночной фазы (66% горения в ночное время с 00:00 до 06:00 час., в остальное время 100% горения), с составлением акта ввода в эксплуатацию линии наружного освещения данного объекта благоустройства, подписанного МУП «</w:t>
      </w:r>
      <w:proofErr w:type="spellStart"/>
      <w:r w:rsidRPr="00C703E4">
        <w:rPr>
          <w:rFonts w:ascii="Times New Roman" w:eastAsia="Calibri" w:hAnsi="Times New Roman" w:cs="Times New Roman"/>
          <w:sz w:val="26"/>
          <w:szCs w:val="26"/>
          <w:lang w:eastAsia="ar-SA"/>
        </w:rPr>
        <w:t>Горсвет</w:t>
      </w:r>
      <w:proofErr w:type="spellEnd"/>
      <w:r w:rsidRPr="00C703E4">
        <w:rPr>
          <w:rFonts w:ascii="Times New Roman" w:eastAsia="Calibri" w:hAnsi="Times New Roman" w:cs="Times New Roman"/>
          <w:sz w:val="26"/>
          <w:szCs w:val="26"/>
          <w:lang w:eastAsia="ar-SA"/>
        </w:rPr>
        <w:t>» и «Муниципальным заказчиком».</w:t>
      </w:r>
    </w:p>
    <w:p w:rsidR="00C703E4" w:rsidRPr="00C703E4" w:rsidRDefault="00C703E4" w:rsidP="00C703E4">
      <w:pPr>
        <w:spacing w:after="0" w:line="240" w:lineRule="auto"/>
        <w:jc w:val="both"/>
        <w:rPr>
          <w:rFonts w:ascii="Times New Roman" w:eastAsia="Calibri" w:hAnsi="Times New Roman" w:cs="Times New Roman"/>
          <w:sz w:val="26"/>
          <w:szCs w:val="26"/>
          <w:lang w:eastAsia="ar-SA"/>
        </w:rPr>
      </w:pPr>
      <w:r w:rsidRPr="00C703E4">
        <w:rPr>
          <w:rFonts w:ascii="Times New Roman" w:eastAsia="Calibri" w:hAnsi="Times New Roman" w:cs="Times New Roman"/>
          <w:sz w:val="26"/>
          <w:szCs w:val="26"/>
          <w:lang w:eastAsia="ar-SA"/>
        </w:rPr>
        <w:t xml:space="preserve">5.4.2. Данная линия должна обеспечивать связь с объектом управления наружным освещением с центральным диспетчерским пунктом по каналу </w:t>
      </w:r>
      <w:r w:rsidRPr="00C703E4">
        <w:rPr>
          <w:rFonts w:ascii="Times New Roman" w:eastAsia="Calibri" w:hAnsi="Times New Roman" w:cs="Times New Roman"/>
          <w:sz w:val="26"/>
          <w:szCs w:val="26"/>
          <w:lang w:val="en-US" w:eastAsia="ar-SA"/>
        </w:rPr>
        <w:t>GSM</w:t>
      </w:r>
      <w:r w:rsidRPr="00C703E4">
        <w:rPr>
          <w:rFonts w:ascii="Times New Roman" w:eastAsia="Calibri" w:hAnsi="Times New Roman" w:cs="Times New Roman"/>
          <w:sz w:val="26"/>
          <w:szCs w:val="26"/>
          <w:lang w:eastAsia="ar-SA"/>
        </w:rPr>
        <w:t>.</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5.5.  Во время производства работ запрещается набрасывать на провода,  приставлять и привязывать к опорам и проводам посторонние предметы, загромождать подходы к ним. При невозможности соблюдения условий, обеспечивающих безопасность работ, с участка электрической сети должно быть снято напряжение. </w:t>
      </w:r>
    </w:p>
    <w:p w:rsidR="00C703E4" w:rsidRPr="00C703E4" w:rsidRDefault="00C703E4" w:rsidP="00C703E4">
      <w:pPr>
        <w:spacing w:after="0" w:line="240" w:lineRule="auto"/>
        <w:jc w:val="both"/>
        <w:rPr>
          <w:rFonts w:ascii="Times New Roman" w:eastAsia="Calibri" w:hAnsi="Times New Roman" w:cs="Times New Roman"/>
          <w:bCs/>
          <w:sz w:val="26"/>
          <w:szCs w:val="26"/>
        </w:rPr>
      </w:pPr>
      <w:r w:rsidRPr="00C703E4">
        <w:rPr>
          <w:rFonts w:ascii="Times New Roman" w:eastAsia="Calibri" w:hAnsi="Times New Roman" w:cs="Times New Roman"/>
          <w:bCs/>
          <w:sz w:val="26"/>
          <w:szCs w:val="26"/>
        </w:rPr>
        <w:t xml:space="preserve">5.6. После завершения работ «Подрядчик» </w:t>
      </w:r>
      <w:r w:rsidRPr="00C703E4">
        <w:rPr>
          <w:rFonts w:ascii="Times New Roman" w:eastAsia="Calibri" w:hAnsi="Times New Roman" w:cs="Times New Roman"/>
          <w:bCs/>
          <w:color w:val="000000"/>
          <w:sz w:val="26"/>
          <w:szCs w:val="26"/>
        </w:rPr>
        <w:t>предоставляет исполнительную</w:t>
      </w:r>
      <w:r w:rsidRPr="00C703E4">
        <w:rPr>
          <w:rFonts w:ascii="Times New Roman" w:eastAsia="Calibri" w:hAnsi="Times New Roman" w:cs="Times New Roman"/>
          <w:bCs/>
          <w:color w:val="FF0000"/>
          <w:sz w:val="26"/>
          <w:szCs w:val="26"/>
        </w:rPr>
        <w:t xml:space="preserve"> </w:t>
      </w:r>
      <w:r w:rsidRPr="00C703E4">
        <w:rPr>
          <w:rFonts w:ascii="Times New Roman" w:eastAsia="Calibri" w:hAnsi="Times New Roman" w:cs="Times New Roman"/>
          <w:bCs/>
          <w:sz w:val="26"/>
          <w:szCs w:val="26"/>
        </w:rPr>
        <w:t>схему линии наружного освещения.</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bCs/>
          <w:sz w:val="26"/>
          <w:szCs w:val="26"/>
        </w:rPr>
        <w:t xml:space="preserve">Требования к </w:t>
      </w:r>
      <w:r w:rsidRPr="00C703E4">
        <w:rPr>
          <w:rFonts w:ascii="Times New Roman" w:eastAsia="Calibri" w:hAnsi="Times New Roman" w:cs="Times New Roman"/>
          <w:bCs/>
          <w:color w:val="000000"/>
          <w:sz w:val="26"/>
          <w:szCs w:val="26"/>
        </w:rPr>
        <w:t>исполнительной с</w:t>
      </w:r>
      <w:r w:rsidRPr="00C703E4">
        <w:rPr>
          <w:rFonts w:ascii="Times New Roman" w:eastAsia="Calibri" w:hAnsi="Times New Roman" w:cs="Times New Roman"/>
          <w:bCs/>
          <w:sz w:val="26"/>
          <w:szCs w:val="26"/>
        </w:rPr>
        <w:t>хеме:</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предоставляется на бумажном носителе в 1 (одном) экземпляре;</w:t>
      </w:r>
    </w:p>
    <w:p w:rsidR="00C703E4" w:rsidRPr="00C703E4" w:rsidRDefault="00C703E4" w:rsidP="00C703E4">
      <w:pPr>
        <w:spacing w:after="0" w:line="240" w:lineRule="auto"/>
        <w:jc w:val="both"/>
        <w:rPr>
          <w:rFonts w:ascii="Times New Roman" w:eastAsia="Calibri" w:hAnsi="Times New Roman" w:cs="Times New Roman"/>
          <w:color w:val="000000"/>
          <w:sz w:val="26"/>
          <w:szCs w:val="26"/>
        </w:rPr>
      </w:pPr>
      <w:r w:rsidRPr="00C703E4">
        <w:rPr>
          <w:rFonts w:ascii="Times New Roman" w:eastAsia="Calibri" w:hAnsi="Times New Roman" w:cs="Times New Roman"/>
          <w:color w:val="000000"/>
          <w:sz w:val="26"/>
          <w:szCs w:val="26"/>
        </w:rPr>
        <w:t>- отражается место расположения светильников на местности, их количество, мощность,  по каждому осветительному прибору отдельно, прокладку питающего провода, с указанием глубины заложения;</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color w:val="000000"/>
          <w:sz w:val="26"/>
          <w:szCs w:val="26"/>
        </w:rPr>
        <w:t>- выполняется с привязкой к существующим</w:t>
      </w:r>
      <w:r w:rsidRPr="00C703E4">
        <w:rPr>
          <w:rFonts w:ascii="Times New Roman" w:eastAsia="Calibri" w:hAnsi="Times New Roman" w:cs="Times New Roman"/>
          <w:sz w:val="26"/>
          <w:szCs w:val="26"/>
        </w:rPr>
        <w:t xml:space="preserve">  линиям освещения, к дорогам, зданиям, строениям, сооружениям и т.п. для удобства ориентации на местности.</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Calibri" w:hAnsi="Times New Roman" w:cs="Times New Roman"/>
          <w:sz w:val="26"/>
          <w:szCs w:val="26"/>
          <w:u w:val="single"/>
        </w:rPr>
        <w:t>6.</w:t>
      </w:r>
      <w:r w:rsidRPr="00C703E4">
        <w:rPr>
          <w:rFonts w:ascii="Times New Roman" w:eastAsia="Lucida Sans Unicode" w:hAnsi="Times New Roman" w:cs="Times New Roman"/>
          <w:color w:val="000000"/>
          <w:kern w:val="3"/>
          <w:sz w:val="26"/>
          <w:szCs w:val="26"/>
          <w:u w:val="single"/>
          <w:lang w:bidi="en-US"/>
        </w:rPr>
        <w:t xml:space="preserve"> Монтаж системы видеонаблюдения</w:t>
      </w:r>
    </w:p>
    <w:p w:rsidR="00C703E4" w:rsidRPr="00C703E4" w:rsidRDefault="00C703E4" w:rsidP="00C703E4">
      <w:pPr>
        <w:widowControl w:val="0"/>
        <w:suppressAutoHyphens/>
        <w:autoSpaceDN w:val="0"/>
        <w:spacing w:after="0" w:line="240" w:lineRule="auto"/>
        <w:ind w:firstLine="709"/>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Видеокамеры устанавливаются в соответствии со схемой в Приложении к настоящему договору. </w:t>
      </w:r>
    </w:p>
    <w:p w:rsidR="00C703E4" w:rsidRPr="00C703E4" w:rsidRDefault="00C703E4" w:rsidP="00C703E4">
      <w:pPr>
        <w:widowControl w:val="0"/>
        <w:spacing w:after="0" w:line="240" w:lineRule="auto"/>
        <w:jc w:val="both"/>
        <w:rPr>
          <w:rFonts w:ascii="Times New Roman" w:eastAsia="Calibri" w:hAnsi="Times New Roman" w:cs="Times New Roman"/>
          <w:color w:val="000000"/>
          <w:sz w:val="26"/>
          <w:szCs w:val="26"/>
          <w:shd w:val="clear" w:color="auto" w:fill="FFFFFF"/>
          <w:lang w:bidi="ru-RU"/>
        </w:rPr>
      </w:pPr>
      <w:r w:rsidRPr="00C703E4">
        <w:rPr>
          <w:rFonts w:ascii="Times New Roman" w:eastAsia="Lucida Sans Unicode" w:hAnsi="Times New Roman" w:cs="Times New Roman"/>
          <w:color w:val="000000"/>
          <w:kern w:val="3"/>
          <w:sz w:val="26"/>
          <w:szCs w:val="26"/>
          <w:lang w:bidi="en-US"/>
        </w:rPr>
        <w:t xml:space="preserve">6.1.1. </w:t>
      </w:r>
      <w:r w:rsidRPr="00C703E4">
        <w:rPr>
          <w:rFonts w:ascii="Times New Roman" w:eastAsia="Calibri" w:hAnsi="Times New Roman" w:cs="Times New Roman"/>
          <w:color w:val="000000"/>
          <w:sz w:val="26"/>
          <w:szCs w:val="26"/>
          <w:shd w:val="clear" w:color="auto" w:fill="FFFFFF"/>
          <w:lang w:eastAsia="ru-RU" w:bidi="ru-RU"/>
        </w:rPr>
        <w:t>Требования к установке элементов системы.</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hAnsi="Times New Roman" w:cs="Times New Roman"/>
          <w:sz w:val="26"/>
          <w:szCs w:val="26"/>
        </w:rPr>
        <w:t>Монтаж всех прокладываемых кабельных линий осуществляется кабелем уличного исполнения с несущими элементами воздушным путем и (или) в грунте.</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hAnsi="Times New Roman" w:cs="Times New Roman"/>
          <w:sz w:val="26"/>
          <w:szCs w:val="26"/>
        </w:rPr>
        <w:t>Установка каналообразующего оборудования и соединений осуществляется в соответствии с требованиями безопасности на главной опоре. Для обеспечения постоянной работы оборудования «Подрядчик» производит подключение к постоянно действующей линии мощностью 220 Вт, посредством самонесущих изолированных проводов.</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b/>
          <w:kern w:val="3"/>
          <w:sz w:val="26"/>
          <w:szCs w:val="26"/>
          <w:lang w:bidi="en-US"/>
        </w:rPr>
      </w:pPr>
      <w:r w:rsidRPr="00C703E4">
        <w:rPr>
          <w:rFonts w:ascii="Times New Roman" w:eastAsia="Lucida Sans Unicode" w:hAnsi="Times New Roman" w:cs="Times New Roman"/>
          <w:kern w:val="3"/>
          <w:sz w:val="26"/>
          <w:szCs w:val="26"/>
          <w:lang w:bidi="en-US"/>
        </w:rPr>
        <w:t xml:space="preserve">      Уличные элементы с активным оборудованием должны обеспечивать его работоспособность при наружных температурах –40 до +75 °C, температурный диапазон наружной температуры функционирования видеокамер не менее –</w:t>
      </w:r>
      <w:r w:rsidRPr="00C703E4">
        <w:rPr>
          <w:rFonts w:ascii="Times New Roman" w:eastAsia="Calibri" w:hAnsi="Times New Roman" w:cs="Times New Roman"/>
          <w:sz w:val="26"/>
          <w:szCs w:val="26"/>
        </w:rPr>
        <w:t>65°С ~ +60°С.</w:t>
      </w:r>
    </w:p>
    <w:p w:rsidR="00C703E4" w:rsidRPr="00C703E4" w:rsidRDefault="00C703E4" w:rsidP="00C703E4">
      <w:pPr>
        <w:widowControl w:val="0"/>
        <w:spacing w:after="0" w:line="240" w:lineRule="auto"/>
        <w:ind w:left="40" w:firstLine="540"/>
        <w:jc w:val="both"/>
        <w:rPr>
          <w:rFonts w:ascii="Times New Roman" w:eastAsia="Calibri" w:hAnsi="Times New Roman" w:cs="Times New Roman"/>
          <w:sz w:val="26"/>
          <w:szCs w:val="26"/>
          <w:lang w:bidi="en-US"/>
        </w:rPr>
      </w:pPr>
      <w:r w:rsidRPr="00C703E4">
        <w:rPr>
          <w:rFonts w:ascii="Times New Roman" w:hAnsi="Times New Roman" w:cs="Times New Roman"/>
          <w:sz w:val="26"/>
          <w:szCs w:val="26"/>
          <w:lang w:bidi="en-US"/>
        </w:rPr>
        <w:t>Все кабели выводятся по реконструируемому объекту на главную опору на высоту не менее 3м от земли.</w:t>
      </w:r>
    </w:p>
    <w:p w:rsidR="00C703E4" w:rsidRPr="00C703E4" w:rsidRDefault="00C703E4" w:rsidP="00C703E4">
      <w:pPr>
        <w:widowControl w:val="0"/>
        <w:spacing w:after="0" w:line="240" w:lineRule="auto"/>
        <w:ind w:left="40" w:firstLine="540"/>
        <w:jc w:val="both"/>
        <w:rPr>
          <w:rFonts w:ascii="Times New Roman" w:hAnsi="Times New Roman" w:cs="Times New Roman"/>
          <w:kern w:val="36"/>
          <w:sz w:val="26"/>
          <w:szCs w:val="26"/>
        </w:rPr>
      </w:pPr>
      <w:r w:rsidRPr="00C703E4">
        <w:rPr>
          <w:rFonts w:ascii="Times New Roman" w:hAnsi="Times New Roman" w:cs="Times New Roman"/>
          <w:sz w:val="26"/>
          <w:szCs w:val="26"/>
          <w:lang w:bidi="en-US"/>
        </w:rPr>
        <w:t xml:space="preserve">До каждого элемента АТК (опоры) видеонаблюдения выводиться 2 кабеля </w:t>
      </w:r>
      <w:r w:rsidRPr="00C703E4">
        <w:rPr>
          <w:rFonts w:ascii="Times New Roman" w:hAnsi="Times New Roman" w:cs="Times New Roman"/>
          <w:kern w:val="36"/>
          <w:sz w:val="26"/>
          <w:szCs w:val="26"/>
        </w:rPr>
        <w:t xml:space="preserve">Кабель FTP4, </w:t>
      </w:r>
      <w:proofErr w:type="spellStart"/>
      <w:r w:rsidRPr="00C703E4">
        <w:rPr>
          <w:rFonts w:ascii="Times New Roman" w:hAnsi="Times New Roman" w:cs="Times New Roman"/>
          <w:kern w:val="36"/>
          <w:sz w:val="26"/>
          <w:szCs w:val="26"/>
        </w:rPr>
        <w:t>cat</w:t>
      </w:r>
      <w:proofErr w:type="spellEnd"/>
      <w:r w:rsidRPr="00C703E4">
        <w:rPr>
          <w:rFonts w:ascii="Times New Roman" w:hAnsi="Times New Roman" w:cs="Times New Roman"/>
          <w:kern w:val="36"/>
          <w:sz w:val="26"/>
          <w:szCs w:val="26"/>
        </w:rPr>
        <w:t xml:space="preserve"> 5e. – основной и резервный.</w:t>
      </w:r>
    </w:p>
    <w:p w:rsidR="00C703E4" w:rsidRPr="00C703E4" w:rsidRDefault="00C703E4" w:rsidP="00C703E4">
      <w:pPr>
        <w:widowControl w:val="0"/>
        <w:suppressAutoHyphens/>
        <w:autoSpaceDN w:val="0"/>
        <w:spacing w:after="0" w:line="240" w:lineRule="auto"/>
        <w:ind w:firstLine="708"/>
        <w:jc w:val="both"/>
        <w:textAlignment w:val="baseline"/>
        <w:rPr>
          <w:rFonts w:ascii="Times New Roman" w:hAnsi="Times New Roman" w:cs="Times New Roman"/>
          <w:sz w:val="26"/>
          <w:szCs w:val="26"/>
          <w:lang w:bidi="en-US"/>
        </w:rPr>
      </w:pPr>
      <w:r w:rsidRPr="00C703E4">
        <w:rPr>
          <w:rFonts w:ascii="Times New Roman" w:eastAsia="Lucida Sans Unicode" w:hAnsi="Times New Roman" w:cs="Times New Roman"/>
          <w:color w:val="000000"/>
          <w:kern w:val="3"/>
          <w:sz w:val="26"/>
          <w:szCs w:val="26"/>
          <w:lang w:bidi="en-US"/>
        </w:rPr>
        <w:t xml:space="preserve">Элементы комплекса подключаются к оборудованию по адресу Интернациональный 10/2 физически выделенным кабелем ВОЛС с полосой </w:t>
      </w:r>
      <w:r w:rsidRPr="00C703E4">
        <w:rPr>
          <w:rFonts w:ascii="Times New Roman" w:eastAsia="Lucida Sans Unicode" w:hAnsi="Times New Roman" w:cs="Times New Roman"/>
          <w:color w:val="000000"/>
          <w:kern w:val="3"/>
          <w:sz w:val="26"/>
          <w:szCs w:val="26"/>
          <w:lang w:bidi="en-US"/>
        </w:rPr>
        <w:lastRenderedPageBreak/>
        <w:t>пропускания не менее 100 Мб/с, проложенным «Подрядчиком», при выполнении работ.</w:t>
      </w:r>
    </w:p>
    <w:p w:rsidR="00C703E4" w:rsidRPr="00C703E4" w:rsidRDefault="00C703E4" w:rsidP="00C703E4">
      <w:pPr>
        <w:spacing w:after="0" w:line="240" w:lineRule="auto"/>
        <w:jc w:val="both"/>
        <w:rPr>
          <w:rFonts w:ascii="Times New Roman" w:eastAsia="Lucida Sans Unicode" w:hAnsi="Times New Roman" w:cs="Times New Roman"/>
          <w:bCs/>
          <w:color w:val="000000"/>
          <w:kern w:val="3"/>
          <w:sz w:val="26"/>
          <w:szCs w:val="26"/>
          <w:lang w:bidi="en-US"/>
        </w:rPr>
      </w:pPr>
      <w:r w:rsidRPr="00C703E4">
        <w:rPr>
          <w:rFonts w:ascii="Times New Roman" w:eastAsia="Lucida Sans Unicode" w:hAnsi="Times New Roman" w:cs="Times New Roman"/>
          <w:bCs/>
          <w:color w:val="000000"/>
          <w:kern w:val="3"/>
          <w:sz w:val="26"/>
          <w:szCs w:val="26"/>
          <w:lang w:bidi="en-US"/>
        </w:rPr>
        <w:t xml:space="preserve">6.1.2. Требования к выполнению работ.  </w:t>
      </w:r>
    </w:p>
    <w:p w:rsidR="00C703E4" w:rsidRPr="00C703E4" w:rsidRDefault="00C703E4" w:rsidP="00C703E4">
      <w:pPr>
        <w:spacing w:after="0" w:line="240" w:lineRule="auto"/>
        <w:jc w:val="both"/>
        <w:rPr>
          <w:rFonts w:ascii="Times New Roman" w:eastAsia="Lucida Sans Unicode" w:hAnsi="Times New Roman" w:cs="Times New Roman"/>
          <w:bCs/>
          <w:color w:val="000000"/>
          <w:kern w:val="3"/>
          <w:sz w:val="26"/>
          <w:szCs w:val="26"/>
          <w:lang w:bidi="en-US"/>
        </w:rPr>
      </w:pPr>
      <w:r w:rsidRPr="00C703E4">
        <w:rPr>
          <w:rFonts w:ascii="Times New Roman" w:eastAsia="Lucida Sans Unicode" w:hAnsi="Times New Roman" w:cs="Times New Roman"/>
          <w:bCs/>
          <w:color w:val="000000"/>
          <w:kern w:val="3"/>
          <w:sz w:val="26"/>
          <w:szCs w:val="26"/>
          <w:lang w:bidi="en-US"/>
        </w:rPr>
        <w:t xml:space="preserve">         Все необходимые согласования по размещению, установке и эксплуатации оборудования, кабельных систем связи и других элементов комплекса на зданиях, осветительных и светофорных опорах, других элементах городской среды и имущественных объектах, включая доступ к ним, осуществляются «Подрядчиком» лично до начала выполнения работ.</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bCs/>
          <w:color w:val="000000"/>
          <w:kern w:val="3"/>
          <w:sz w:val="26"/>
          <w:szCs w:val="26"/>
          <w:lang w:bidi="en-US"/>
        </w:rPr>
      </w:pPr>
      <w:r w:rsidRPr="00C703E4">
        <w:rPr>
          <w:rFonts w:ascii="Times New Roman" w:eastAsia="Lucida Sans Unicode" w:hAnsi="Times New Roman" w:cs="Times New Roman"/>
          <w:bCs/>
          <w:color w:val="000000"/>
          <w:kern w:val="3"/>
          <w:sz w:val="26"/>
          <w:szCs w:val="26"/>
          <w:lang w:bidi="en-US"/>
        </w:rPr>
        <w:t xml:space="preserve">          Размещение всех элементов программно-аппаратного комплекса видеонаблюдения, регулировка ракурсов и прочих параметров видеокамер подлежит предварительному согласованию со специалистами Управления Информационных технологий и связи администрации города Комсомольска-на-Амуре (далее – </w:t>
      </w:r>
      <w:proofErr w:type="spellStart"/>
      <w:r w:rsidRPr="00C703E4">
        <w:rPr>
          <w:rFonts w:ascii="Times New Roman" w:eastAsia="Lucida Sans Unicode" w:hAnsi="Times New Roman" w:cs="Times New Roman"/>
          <w:bCs/>
          <w:color w:val="000000"/>
          <w:kern w:val="3"/>
          <w:sz w:val="26"/>
          <w:szCs w:val="26"/>
          <w:lang w:bidi="en-US"/>
        </w:rPr>
        <w:t>УИТиС</w:t>
      </w:r>
      <w:proofErr w:type="spellEnd"/>
      <w:r w:rsidRPr="00C703E4">
        <w:rPr>
          <w:rFonts w:ascii="Times New Roman" w:eastAsia="Lucida Sans Unicode" w:hAnsi="Times New Roman" w:cs="Times New Roman"/>
          <w:bCs/>
          <w:color w:val="000000"/>
          <w:kern w:val="3"/>
          <w:sz w:val="26"/>
          <w:szCs w:val="26"/>
          <w:lang w:bidi="en-US"/>
        </w:rPr>
        <w:t xml:space="preserve">) и осуществляется в </w:t>
      </w:r>
      <w:proofErr w:type="spellStart"/>
      <w:r w:rsidRPr="00C703E4">
        <w:rPr>
          <w:rFonts w:ascii="Times New Roman" w:eastAsia="Lucida Sans Unicode" w:hAnsi="Times New Roman" w:cs="Times New Roman"/>
          <w:bCs/>
          <w:color w:val="000000"/>
          <w:kern w:val="3"/>
          <w:sz w:val="26"/>
          <w:szCs w:val="26"/>
          <w:lang w:bidi="en-US"/>
        </w:rPr>
        <w:t>вандало</w:t>
      </w:r>
      <w:proofErr w:type="spellEnd"/>
      <w:r w:rsidRPr="00C703E4">
        <w:rPr>
          <w:rFonts w:ascii="Times New Roman" w:eastAsia="Lucida Sans Unicode" w:hAnsi="Times New Roman" w:cs="Times New Roman"/>
          <w:bCs/>
          <w:color w:val="000000"/>
          <w:kern w:val="3"/>
          <w:sz w:val="26"/>
          <w:szCs w:val="26"/>
          <w:lang w:bidi="en-US"/>
        </w:rPr>
        <w:t>-устойчивом исполнении.</w:t>
      </w:r>
    </w:p>
    <w:p w:rsidR="00C703E4" w:rsidRPr="00C703E4" w:rsidRDefault="00C703E4" w:rsidP="00C703E4">
      <w:pPr>
        <w:widowControl w:val="0"/>
        <w:suppressAutoHyphens/>
        <w:autoSpaceDN w:val="0"/>
        <w:spacing w:after="0" w:line="240" w:lineRule="auto"/>
        <w:jc w:val="both"/>
        <w:textAlignment w:val="baseline"/>
        <w:rPr>
          <w:rFonts w:ascii="Times New Roman" w:hAnsi="Times New Roman" w:cs="Times New Roman"/>
          <w:sz w:val="26"/>
          <w:szCs w:val="26"/>
        </w:rPr>
      </w:pPr>
      <w:r w:rsidRPr="00C703E4">
        <w:rPr>
          <w:rFonts w:ascii="Times New Roman" w:eastAsia="Lucida Sans Unicode" w:hAnsi="Times New Roman" w:cs="Times New Roman"/>
          <w:bCs/>
          <w:color w:val="000000"/>
          <w:kern w:val="3"/>
          <w:sz w:val="26"/>
          <w:szCs w:val="26"/>
          <w:lang w:bidi="en-US"/>
        </w:rPr>
        <w:t xml:space="preserve">           Повреждения зданий и сооружений, их элементов, ранее размещенного оборудования, кабельных и телекоммуникационных сетей, ущерб частным лицам и организациям и т.п. нарушения, причиненные, в процессе выполнения работ устраняются за счет «Подрядчика», не позднее 3 дней. </w:t>
      </w:r>
    </w:p>
    <w:p w:rsidR="00C703E4" w:rsidRPr="00C703E4" w:rsidRDefault="00C703E4" w:rsidP="00C703E4">
      <w:pPr>
        <w:widowControl w:val="0"/>
        <w:spacing w:after="0" w:line="240" w:lineRule="auto"/>
        <w:jc w:val="both"/>
        <w:rPr>
          <w:rFonts w:ascii="Times New Roman" w:hAnsi="Times New Roman" w:cs="Times New Roman"/>
          <w:sz w:val="26"/>
          <w:szCs w:val="26"/>
        </w:rPr>
      </w:pPr>
      <w:r w:rsidRPr="00C703E4">
        <w:rPr>
          <w:rFonts w:ascii="Times New Roman" w:eastAsia="Calibri" w:hAnsi="Times New Roman" w:cs="Times New Roman"/>
          <w:color w:val="000000"/>
          <w:sz w:val="26"/>
          <w:szCs w:val="26"/>
          <w:shd w:val="clear" w:color="auto" w:fill="FFFFFF"/>
          <w:lang w:eastAsia="ru-RU" w:bidi="ru-RU"/>
        </w:rPr>
        <w:t xml:space="preserve">6.1.3. Требования к </w:t>
      </w:r>
      <w:proofErr w:type="spellStart"/>
      <w:r w:rsidRPr="00C703E4">
        <w:rPr>
          <w:rFonts w:ascii="Times New Roman" w:eastAsia="Calibri" w:hAnsi="Times New Roman" w:cs="Times New Roman"/>
          <w:color w:val="000000"/>
          <w:sz w:val="26"/>
          <w:szCs w:val="26"/>
          <w:shd w:val="clear" w:color="auto" w:fill="FFFFFF"/>
          <w:lang w:eastAsia="ru-RU" w:bidi="ru-RU"/>
        </w:rPr>
        <w:t>пусконаладке</w:t>
      </w:r>
      <w:proofErr w:type="spellEnd"/>
      <w:r w:rsidRPr="00C703E4">
        <w:rPr>
          <w:rFonts w:ascii="Times New Roman" w:eastAsia="Calibri" w:hAnsi="Times New Roman" w:cs="Times New Roman"/>
          <w:color w:val="000000"/>
          <w:sz w:val="26"/>
          <w:szCs w:val="26"/>
          <w:shd w:val="clear" w:color="auto" w:fill="FFFFFF"/>
          <w:lang w:eastAsia="ru-RU" w:bidi="ru-RU"/>
        </w:rPr>
        <w:t>.</w:t>
      </w:r>
    </w:p>
    <w:p w:rsidR="00C703E4" w:rsidRPr="00C703E4" w:rsidRDefault="00C703E4" w:rsidP="00C703E4">
      <w:pPr>
        <w:widowControl w:val="0"/>
        <w:spacing w:after="0" w:line="240" w:lineRule="auto"/>
        <w:jc w:val="both"/>
        <w:rPr>
          <w:rFonts w:ascii="Times New Roman" w:hAnsi="Times New Roman" w:cs="Times New Roman"/>
          <w:sz w:val="26"/>
          <w:szCs w:val="26"/>
        </w:rPr>
      </w:pPr>
      <w:r w:rsidRPr="00C703E4">
        <w:rPr>
          <w:rFonts w:ascii="Times New Roman" w:hAnsi="Times New Roman" w:cs="Times New Roman"/>
          <w:sz w:val="26"/>
          <w:szCs w:val="26"/>
        </w:rPr>
        <w:t xml:space="preserve">          Пуско-наладка заключается в подключении всех элементов системы, их регулировке и настройке.</w:t>
      </w:r>
    </w:p>
    <w:p w:rsidR="00C703E4" w:rsidRPr="00C703E4" w:rsidRDefault="00C703E4" w:rsidP="00C703E4">
      <w:pPr>
        <w:widowControl w:val="0"/>
        <w:spacing w:after="0" w:line="240" w:lineRule="auto"/>
        <w:jc w:val="both"/>
        <w:rPr>
          <w:rFonts w:ascii="Times New Roman" w:hAnsi="Times New Roman" w:cs="Times New Roman"/>
          <w:sz w:val="26"/>
          <w:szCs w:val="26"/>
        </w:rPr>
      </w:pPr>
      <w:r w:rsidRPr="00C703E4">
        <w:rPr>
          <w:rFonts w:ascii="Times New Roman" w:hAnsi="Times New Roman" w:cs="Times New Roman"/>
          <w:sz w:val="26"/>
          <w:szCs w:val="26"/>
        </w:rPr>
        <w:t xml:space="preserve">         При подключении элементов программно-аппаратного комплекса видеонаблюдения «Подрядчиком» непосредственно обеспечивается их коммутация с видеосервером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xml:space="preserve"> ЦОД  по адресу пр. Интернациональный 10/2. </w:t>
      </w:r>
    </w:p>
    <w:p w:rsidR="00C703E4" w:rsidRPr="00C703E4" w:rsidRDefault="00C703E4" w:rsidP="00C703E4">
      <w:pPr>
        <w:widowControl w:val="0"/>
        <w:spacing w:after="0" w:line="240" w:lineRule="auto"/>
        <w:jc w:val="both"/>
        <w:rPr>
          <w:rFonts w:ascii="Times New Roman" w:hAnsi="Times New Roman" w:cs="Times New Roman"/>
          <w:sz w:val="26"/>
          <w:szCs w:val="26"/>
        </w:rPr>
      </w:pPr>
      <w:r w:rsidRPr="00C703E4">
        <w:rPr>
          <w:rFonts w:ascii="Times New Roman" w:hAnsi="Times New Roman" w:cs="Times New Roman"/>
          <w:sz w:val="26"/>
          <w:szCs w:val="26"/>
        </w:rPr>
        <w:t xml:space="preserve">         Лицензии на ПО для видеокамер передаются в собственность «Муниципального заказчика».  Осуществляется тестирование взаимодействия всех элементов системы с сетевыми сервисами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xml:space="preserve"> и обеспечивается их работа в соответствии с техническими характеристиками, указанными в настоящем техническом задании.</w:t>
      </w:r>
    </w:p>
    <w:p w:rsidR="00C703E4" w:rsidRPr="00C703E4" w:rsidRDefault="00C703E4" w:rsidP="00C703E4">
      <w:pPr>
        <w:widowControl w:val="0"/>
        <w:spacing w:after="0" w:line="240" w:lineRule="auto"/>
        <w:jc w:val="both"/>
        <w:rPr>
          <w:rFonts w:ascii="Times New Roman" w:hAnsi="Times New Roman" w:cs="Times New Roman"/>
          <w:sz w:val="26"/>
          <w:szCs w:val="26"/>
        </w:rPr>
      </w:pPr>
      <w:r w:rsidRPr="00C703E4">
        <w:rPr>
          <w:rFonts w:ascii="Times New Roman" w:hAnsi="Times New Roman" w:cs="Times New Roman"/>
          <w:sz w:val="26"/>
          <w:szCs w:val="26"/>
        </w:rPr>
        <w:t xml:space="preserve">        Пуско-наладка осуществляется при обязательном присутствии технического специалиста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xml:space="preserve"> и заключается в установке оборудования, его подключении к питающей и компьютерной сети, тестирование всех портов на соответствие показателям полосы пропускания, обеспечиваемой коммутатором.</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hAnsi="Times New Roman" w:cs="Times New Roman"/>
          <w:sz w:val="26"/>
          <w:szCs w:val="26"/>
        </w:rPr>
        <w:t>При завершении пуско-наладки «</w:t>
      </w:r>
      <w:r w:rsidRPr="00C703E4">
        <w:rPr>
          <w:rFonts w:ascii="Times New Roman" w:eastAsia="Calibri" w:hAnsi="Times New Roman" w:cs="Times New Roman"/>
          <w:color w:val="000000"/>
          <w:sz w:val="26"/>
          <w:szCs w:val="26"/>
          <w:shd w:val="clear" w:color="auto" w:fill="FFFFFF"/>
          <w:lang w:eastAsia="ru-RU" w:bidi="ru-RU"/>
        </w:rPr>
        <w:t xml:space="preserve">Муниципальному </w:t>
      </w:r>
      <w:r w:rsidRPr="00C703E4">
        <w:rPr>
          <w:rFonts w:ascii="Times New Roman" w:hAnsi="Times New Roman" w:cs="Times New Roman"/>
          <w:sz w:val="26"/>
          <w:szCs w:val="26"/>
        </w:rPr>
        <w:t xml:space="preserve">заказчику», и техническому специалисту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xml:space="preserve"> должна быть передана в бумажном и электронном виде маркировочная таблица с указанием всех элементов сети и их </w:t>
      </w:r>
      <w:proofErr w:type="spellStart"/>
      <w:r w:rsidRPr="00C703E4">
        <w:rPr>
          <w:rFonts w:ascii="Times New Roman" w:hAnsi="Times New Roman" w:cs="Times New Roman"/>
          <w:sz w:val="26"/>
          <w:szCs w:val="26"/>
        </w:rPr>
        <w:t>межсоединений</w:t>
      </w:r>
      <w:proofErr w:type="spellEnd"/>
      <w:r w:rsidRPr="00C703E4">
        <w:rPr>
          <w:rFonts w:ascii="Times New Roman" w:hAnsi="Times New Roman" w:cs="Times New Roman"/>
          <w:sz w:val="26"/>
          <w:szCs w:val="26"/>
        </w:rPr>
        <w:t>.</w:t>
      </w:r>
    </w:p>
    <w:p w:rsidR="00C703E4" w:rsidRPr="00C703E4" w:rsidRDefault="00C703E4" w:rsidP="00C703E4">
      <w:pPr>
        <w:widowControl w:val="0"/>
        <w:spacing w:after="0" w:line="240" w:lineRule="auto"/>
        <w:ind w:right="40" w:firstLine="540"/>
        <w:jc w:val="both"/>
        <w:rPr>
          <w:rFonts w:ascii="Times New Roman" w:hAnsi="Times New Roman" w:cs="Times New Roman"/>
          <w:sz w:val="26"/>
          <w:szCs w:val="26"/>
        </w:rPr>
      </w:pPr>
      <w:r w:rsidRPr="00C703E4">
        <w:rPr>
          <w:rFonts w:ascii="Times New Roman" w:hAnsi="Times New Roman" w:cs="Times New Roman"/>
          <w:sz w:val="26"/>
          <w:szCs w:val="26"/>
        </w:rPr>
        <w:t xml:space="preserve">Представителю «Муниципального заказчика» и техническому специалисту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xml:space="preserve"> в обязательном порядке передается перечень актуальных </w:t>
      </w:r>
      <w:r w:rsidRPr="00C703E4">
        <w:rPr>
          <w:rFonts w:ascii="Times New Roman" w:hAnsi="Times New Roman" w:cs="Times New Roman"/>
          <w:sz w:val="26"/>
          <w:szCs w:val="26"/>
          <w:lang w:val="en-US" w:bidi="en-US"/>
        </w:rPr>
        <w:t>IP</w:t>
      </w:r>
      <w:r w:rsidRPr="00C703E4">
        <w:rPr>
          <w:rFonts w:ascii="Times New Roman" w:hAnsi="Times New Roman" w:cs="Times New Roman"/>
          <w:sz w:val="26"/>
          <w:szCs w:val="26"/>
        </w:rPr>
        <w:t>-адресов, логинов и паролей активного оборудования.</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        Видеокамеры установленные по диагонали (максимально удаленные друг от друга) должны обеспечивать функцию обнаружения лиц с сохранением на видеосервере.</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color w:val="FF0000"/>
          <w:kern w:val="3"/>
          <w:sz w:val="26"/>
          <w:szCs w:val="26"/>
          <w:lang w:bidi="en-US"/>
        </w:rPr>
        <w:t xml:space="preserve">       </w:t>
      </w:r>
      <w:r w:rsidRPr="00C703E4">
        <w:rPr>
          <w:rFonts w:ascii="Times New Roman" w:eastAsia="Lucida Sans Unicode" w:hAnsi="Times New Roman" w:cs="Times New Roman"/>
          <w:kern w:val="3"/>
          <w:sz w:val="26"/>
          <w:szCs w:val="26"/>
          <w:lang w:bidi="en-US"/>
        </w:rPr>
        <w:t xml:space="preserve"> Перечень работ при установке  элементов системы: </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kern w:val="3"/>
          <w:sz w:val="26"/>
          <w:szCs w:val="26"/>
          <w:lang w:bidi="en-US"/>
        </w:rPr>
        <w:t xml:space="preserve">- установка, монтаж внутреннего оборудования и настройка </w:t>
      </w:r>
      <w:proofErr w:type="spellStart"/>
      <w:r w:rsidRPr="00C703E4">
        <w:rPr>
          <w:rFonts w:ascii="Times New Roman" w:eastAsia="Lucida Sans Unicode" w:hAnsi="Times New Roman" w:cs="Times New Roman"/>
          <w:kern w:val="3"/>
          <w:sz w:val="26"/>
          <w:szCs w:val="26"/>
          <w:lang w:bidi="en-US"/>
        </w:rPr>
        <w:t>термошкафа</w:t>
      </w:r>
      <w:proofErr w:type="spellEnd"/>
      <w:r w:rsidRPr="00C703E4">
        <w:rPr>
          <w:rFonts w:ascii="Times New Roman" w:eastAsia="Lucida Sans Unicode" w:hAnsi="Times New Roman" w:cs="Times New Roman"/>
          <w:kern w:val="3"/>
          <w:sz w:val="26"/>
          <w:szCs w:val="26"/>
          <w:lang w:bidi="en-US"/>
        </w:rPr>
        <w:t>;</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kern w:val="3"/>
          <w:sz w:val="26"/>
          <w:szCs w:val="26"/>
          <w:lang w:bidi="en-US"/>
        </w:rPr>
        <w:t>- монтаж и настройка видеокамер;</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kern w:val="3"/>
          <w:sz w:val="26"/>
          <w:szCs w:val="26"/>
          <w:lang w:bidi="en-US"/>
        </w:rPr>
        <w:t>- настройка коммутатора;</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kern w:val="3"/>
          <w:sz w:val="26"/>
          <w:szCs w:val="26"/>
          <w:lang w:bidi="en-US"/>
        </w:rPr>
        <w:t xml:space="preserve">- </w:t>
      </w:r>
      <w:proofErr w:type="spellStart"/>
      <w:r w:rsidRPr="00C703E4">
        <w:rPr>
          <w:rFonts w:ascii="Times New Roman" w:eastAsia="Lucida Sans Unicode" w:hAnsi="Times New Roman" w:cs="Times New Roman"/>
          <w:kern w:val="3"/>
          <w:sz w:val="26"/>
          <w:szCs w:val="26"/>
          <w:lang w:bidi="en-US"/>
        </w:rPr>
        <w:t>разварка</w:t>
      </w:r>
      <w:proofErr w:type="spellEnd"/>
      <w:r w:rsidRPr="00C703E4">
        <w:rPr>
          <w:rFonts w:ascii="Times New Roman" w:eastAsia="Lucida Sans Unicode" w:hAnsi="Times New Roman" w:cs="Times New Roman"/>
          <w:kern w:val="3"/>
          <w:sz w:val="26"/>
          <w:szCs w:val="26"/>
          <w:lang w:bidi="en-US"/>
        </w:rPr>
        <w:t xml:space="preserve"> оптоволокна;</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u w:val="single"/>
          <w:lang w:bidi="en-US"/>
        </w:rPr>
      </w:pPr>
      <w:r w:rsidRPr="00C703E4">
        <w:rPr>
          <w:rFonts w:ascii="Times New Roman" w:eastAsia="Lucida Sans Unicode" w:hAnsi="Times New Roman" w:cs="Times New Roman"/>
          <w:kern w:val="3"/>
          <w:sz w:val="26"/>
          <w:szCs w:val="26"/>
          <w:lang w:bidi="en-US"/>
        </w:rPr>
        <w:t>- подключение установленного оборудования к видеосерверу в муниципальном Центре обработки данных по адресу пр. Интернациональный,10/2.</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6.1.4. Требования к техническому обслуживанию.</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         Неисправности устраняются в течение 24 часов с момента поступления заявки на мобильный номер и электронную почту, предоставленные «Подрядчиком» и указанные в муниципальном контракте. «Подрядчик» обязан подтвердить в виде </w:t>
      </w:r>
      <w:r w:rsidRPr="00C703E4">
        <w:rPr>
          <w:rFonts w:ascii="Times New Roman" w:eastAsia="Lucida Sans Unicode" w:hAnsi="Times New Roman" w:cs="Times New Roman"/>
          <w:color w:val="000000"/>
          <w:kern w:val="3"/>
          <w:sz w:val="26"/>
          <w:szCs w:val="26"/>
          <w:lang w:bidi="en-US"/>
        </w:rPr>
        <w:lastRenderedPageBreak/>
        <w:t xml:space="preserve">электронного письма по адресу </w:t>
      </w:r>
      <w:hyperlink r:id="rId18" w:history="1">
        <w:r w:rsidRPr="00C703E4">
          <w:rPr>
            <w:rFonts w:ascii="Times New Roman" w:eastAsia="Lucida Sans Unicode" w:hAnsi="Times New Roman" w:cs="Times New Roman"/>
            <w:color w:val="0000FF"/>
            <w:kern w:val="3"/>
            <w:sz w:val="26"/>
            <w:szCs w:val="26"/>
            <w:u w:val="single"/>
            <w:lang w:val="en-US" w:bidi="en-US"/>
          </w:rPr>
          <w:t>udd</w:t>
        </w:r>
        <w:r w:rsidRPr="00C703E4">
          <w:rPr>
            <w:rFonts w:ascii="Times New Roman" w:eastAsia="Lucida Sans Unicode" w:hAnsi="Times New Roman" w:cs="Times New Roman"/>
            <w:color w:val="0000FF"/>
            <w:kern w:val="3"/>
            <w:sz w:val="26"/>
            <w:szCs w:val="26"/>
            <w:u w:val="single"/>
            <w:lang w:bidi="en-US"/>
          </w:rPr>
          <w:t>_</w:t>
        </w:r>
        <w:r w:rsidRPr="00C703E4">
          <w:rPr>
            <w:rFonts w:ascii="Times New Roman" w:eastAsia="Lucida Sans Unicode" w:hAnsi="Times New Roman" w:cs="Times New Roman"/>
            <w:color w:val="0000FF"/>
            <w:kern w:val="3"/>
            <w:sz w:val="26"/>
            <w:szCs w:val="26"/>
            <w:u w:val="single"/>
            <w:lang w:val="en-US" w:bidi="en-US"/>
          </w:rPr>
          <w:t>vb</w:t>
        </w:r>
        <w:r w:rsidRPr="00C703E4">
          <w:rPr>
            <w:rFonts w:ascii="Times New Roman" w:eastAsia="Lucida Sans Unicode" w:hAnsi="Times New Roman" w:cs="Times New Roman"/>
            <w:color w:val="0000FF"/>
            <w:kern w:val="3"/>
            <w:sz w:val="26"/>
            <w:szCs w:val="26"/>
            <w:u w:val="single"/>
            <w:lang w:bidi="en-US"/>
          </w:rPr>
          <w:t>@</w:t>
        </w:r>
        <w:r w:rsidRPr="00C703E4">
          <w:rPr>
            <w:rFonts w:ascii="Times New Roman" w:eastAsia="Lucida Sans Unicode" w:hAnsi="Times New Roman" w:cs="Times New Roman"/>
            <w:color w:val="0000FF"/>
            <w:kern w:val="3"/>
            <w:sz w:val="26"/>
            <w:szCs w:val="26"/>
            <w:u w:val="single"/>
            <w:lang w:val="en-US" w:bidi="en-US"/>
          </w:rPr>
          <w:t>komcity</w:t>
        </w:r>
        <w:r w:rsidRPr="00C703E4">
          <w:rPr>
            <w:rFonts w:ascii="Times New Roman" w:eastAsia="Lucida Sans Unicode" w:hAnsi="Times New Roman" w:cs="Times New Roman"/>
            <w:color w:val="0000FF"/>
            <w:kern w:val="3"/>
            <w:sz w:val="26"/>
            <w:szCs w:val="26"/>
            <w:u w:val="single"/>
            <w:lang w:bidi="en-US"/>
          </w:rPr>
          <w:t>.</w:t>
        </w:r>
        <w:proofErr w:type="spellStart"/>
        <w:r w:rsidRPr="00C703E4">
          <w:rPr>
            <w:rFonts w:ascii="Times New Roman" w:eastAsia="Lucida Sans Unicode" w:hAnsi="Times New Roman" w:cs="Times New Roman"/>
            <w:color w:val="0000FF"/>
            <w:kern w:val="3"/>
            <w:sz w:val="26"/>
            <w:szCs w:val="26"/>
            <w:u w:val="single"/>
            <w:lang w:val="en-US" w:bidi="en-US"/>
          </w:rPr>
          <w:t>ru</w:t>
        </w:r>
        <w:proofErr w:type="spellEnd"/>
      </w:hyperlink>
      <w:r w:rsidRPr="00C703E4">
        <w:rPr>
          <w:rFonts w:ascii="Times New Roman" w:eastAsia="Lucida Sans Unicode" w:hAnsi="Times New Roman" w:cs="Times New Roman"/>
          <w:color w:val="000000"/>
          <w:kern w:val="3"/>
          <w:sz w:val="26"/>
          <w:szCs w:val="26"/>
          <w:lang w:bidi="en-US"/>
        </w:rPr>
        <w:t xml:space="preserve"> в течение 4 часов с момента направления заявки от «Муниципального заказчика».</w:t>
      </w:r>
    </w:p>
    <w:p w:rsidR="00C703E4" w:rsidRPr="00C703E4" w:rsidRDefault="00C703E4" w:rsidP="00C703E4">
      <w:pPr>
        <w:widowControl w:val="0"/>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color w:val="000000"/>
          <w:sz w:val="26"/>
          <w:szCs w:val="26"/>
          <w:shd w:val="clear" w:color="auto" w:fill="FFFFFF"/>
          <w:lang w:eastAsia="ru-RU" w:bidi="ru-RU"/>
        </w:rPr>
        <w:t>6.1.5. Требования к приемке.</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hAnsi="Times New Roman" w:cs="Times New Roman"/>
          <w:sz w:val="26"/>
          <w:szCs w:val="26"/>
        </w:rPr>
        <w:t>При приемке работ в качестве дополнительного теста «Подрядчиком» проводится демонстрация произвольного фотоснимка с камеры через видеосервер.</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eastAsia="Lucida Sans Unicode" w:hAnsi="Times New Roman" w:cs="Times New Roman"/>
          <w:color w:val="000000"/>
          <w:kern w:val="3"/>
          <w:sz w:val="26"/>
          <w:szCs w:val="26"/>
          <w:lang w:bidi="en-US"/>
        </w:rPr>
        <w:t>«Подрядчик» обеспечивает непосредственный осмотр «Муниципальным заказчиком» всего оборудования и компонентов, непосредственно на местах установки.</w:t>
      </w:r>
    </w:p>
    <w:p w:rsidR="00C703E4" w:rsidRPr="00C703E4" w:rsidRDefault="00C703E4" w:rsidP="00C703E4">
      <w:pPr>
        <w:widowControl w:val="0"/>
        <w:spacing w:after="0" w:line="240" w:lineRule="auto"/>
        <w:ind w:left="40" w:right="40" w:firstLine="540"/>
        <w:jc w:val="both"/>
        <w:rPr>
          <w:rFonts w:ascii="Times New Roman" w:hAnsi="Times New Roman" w:cs="Times New Roman"/>
          <w:sz w:val="26"/>
          <w:szCs w:val="26"/>
        </w:rPr>
      </w:pPr>
      <w:r w:rsidRPr="00C703E4">
        <w:rPr>
          <w:rFonts w:ascii="Times New Roman" w:hAnsi="Times New Roman" w:cs="Times New Roman"/>
          <w:sz w:val="26"/>
          <w:szCs w:val="26"/>
        </w:rPr>
        <w:t xml:space="preserve">Технический специалист </w:t>
      </w:r>
      <w:proofErr w:type="spellStart"/>
      <w:r w:rsidRPr="00C703E4">
        <w:rPr>
          <w:rFonts w:ascii="Times New Roman" w:hAnsi="Times New Roman" w:cs="Times New Roman"/>
          <w:sz w:val="26"/>
          <w:szCs w:val="26"/>
        </w:rPr>
        <w:t>УИТиС</w:t>
      </w:r>
      <w:proofErr w:type="spellEnd"/>
      <w:r w:rsidRPr="00C703E4">
        <w:rPr>
          <w:rFonts w:ascii="Times New Roman" w:hAnsi="Times New Roman" w:cs="Times New Roman"/>
          <w:sz w:val="26"/>
          <w:szCs w:val="26"/>
        </w:rPr>
        <w:t>, по письменному уведомлению «Подрядчика», в течение 5 рабочих дней, вход</w:t>
      </w:r>
      <w:r w:rsidRPr="00C703E4">
        <w:rPr>
          <w:rFonts w:ascii="Times New Roman" w:eastAsia="Calibri" w:hAnsi="Times New Roman" w:cs="Times New Roman"/>
          <w:color w:val="000000"/>
          <w:sz w:val="26"/>
          <w:szCs w:val="26"/>
          <w:u w:val="single"/>
          <w:shd w:val="clear" w:color="auto" w:fill="FFFFFF"/>
          <w:lang w:eastAsia="ru-RU" w:bidi="ru-RU"/>
        </w:rPr>
        <w:t>ящи</w:t>
      </w:r>
      <w:r w:rsidRPr="00C703E4">
        <w:rPr>
          <w:rFonts w:ascii="Times New Roman" w:hAnsi="Times New Roman" w:cs="Times New Roman"/>
          <w:sz w:val="26"/>
          <w:szCs w:val="26"/>
        </w:rPr>
        <w:t>х в срок оказания «Услуг», через сетевое подключение, со своего рабочего места, осуществляет администраторский доступ ко всем активным компонентам АПК «Безопасный город», убеждается в их исправности и управляемости и осуществляет смену паролей администратора.</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6.1.6. Требования к качеству товара (система видеонаблюдения), используемого при оказании работ: </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        Все оборудование должно: </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быть заводской сборки, новым, то есть не бывшими в эксплуатации, не восстановленным и не собранными из восстановленных компонентов, не переработанным или каким-либо образом не модифицированным, серийным и произведенным в РФ;</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иметь фирменную упаковку производителя (Упаковка и маркировка должна соответствовать требованиям ГОСТ. Упаковка товара должна обеспечивать его сохранность во время перевозки для передачи «Муниципальному заказчику»);</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 быть полностью укомплектованными для обеспечения своевременного ввода в эксплуатацию. </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      Монтаж системы видеонаблюдения</w:t>
      </w:r>
      <w:r w:rsidR="009346CF">
        <w:rPr>
          <w:rFonts w:ascii="Times New Roman" w:eastAsia="Lucida Sans Unicode" w:hAnsi="Times New Roman" w:cs="Times New Roman"/>
          <w:color w:val="000000"/>
          <w:kern w:val="3"/>
          <w:sz w:val="26"/>
          <w:szCs w:val="26"/>
          <w:lang w:bidi="en-US"/>
        </w:rPr>
        <w:t xml:space="preserve">  в соответствии со схемой (Приложение 4</w:t>
      </w:r>
      <w:r w:rsidR="009346CF" w:rsidRPr="009346CF">
        <w:rPr>
          <w:rFonts w:ascii="Times New Roman" w:eastAsia="Lucida Sans Unicode" w:hAnsi="Times New Roman" w:cs="Times New Roman"/>
          <w:color w:val="000000"/>
          <w:kern w:val="3"/>
          <w:sz w:val="26"/>
          <w:szCs w:val="26"/>
          <w:lang w:bidi="en-US"/>
        </w:rPr>
        <w:t xml:space="preserve"> к техническим условиям) </w:t>
      </w:r>
      <w:r w:rsidR="009346CF">
        <w:rPr>
          <w:rFonts w:ascii="Times New Roman" w:eastAsia="Lucida Sans Unicode" w:hAnsi="Times New Roman" w:cs="Times New Roman"/>
          <w:color w:val="000000"/>
          <w:kern w:val="3"/>
          <w:sz w:val="26"/>
          <w:szCs w:val="26"/>
          <w:lang w:bidi="en-US"/>
        </w:rPr>
        <w:t xml:space="preserve">и  </w:t>
      </w:r>
      <w:r w:rsidRPr="00C703E4">
        <w:rPr>
          <w:rFonts w:ascii="Times New Roman" w:eastAsia="Lucida Sans Unicode" w:hAnsi="Times New Roman" w:cs="Times New Roman"/>
          <w:color w:val="000000"/>
          <w:kern w:val="3"/>
          <w:sz w:val="26"/>
          <w:szCs w:val="26"/>
          <w:lang w:bidi="en-US"/>
        </w:rPr>
        <w:t xml:space="preserve"> включает в себя:</w:t>
      </w:r>
    </w:p>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1401"/>
        <w:gridCol w:w="6276"/>
      </w:tblGrid>
      <w:tr w:rsidR="00C703E4" w:rsidRPr="00C703E4" w:rsidTr="00E61C5F">
        <w:trPr>
          <w:trHeight w:val="820"/>
        </w:trPr>
        <w:tc>
          <w:tcPr>
            <w:tcW w:w="2104" w:type="dxa"/>
            <w:shd w:val="clear" w:color="auto" w:fill="auto"/>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Наименование товара</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Calibri" w:hAnsi="Times New Roman" w:cs="Times New Roman"/>
                <w:sz w:val="20"/>
                <w:szCs w:val="20"/>
              </w:rPr>
              <w:t>Количество</w:t>
            </w:r>
          </w:p>
        </w:tc>
        <w:tc>
          <w:tcPr>
            <w:tcW w:w="6276" w:type="dxa"/>
            <w:shd w:val="clear" w:color="auto" w:fill="auto"/>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Calibri" w:hAnsi="Times New Roman" w:cs="Times New Roman"/>
                <w:sz w:val="20"/>
                <w:szCs w:val="20"/>
              </w:rPr>
              <w:t>Требования к качественным характеристикам</w:t>
            </w:r>
            <w:r w:rsidRPr="00C703E4">
              <w:rPr>
                <w:rFonts w:ascii="Times New Roman" w:eastAsia="Times New Roman" w:hAnsi="Times New Roman" w:cs="Times New Roman"/>
                <w:sz w:val="20"/>
                <w:szCs w:val="20"/>
                <w:lang w:eastAsia="ru-RU"/>
              </w:rPr>
              <w:t>, технические характеристики</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Видеокамера</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5 шт.</w:t>
            </w: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Внешняя антивандальная, степень защиты IP66,  IP камера.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Сенсор: 1/3" 4 мегапикселя CMOS прогрессивной развертки, разделенная плата (без размещения других элементов камеры кроме сенсора).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Ночное видение:  60м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ИК-диоды 8шт., Объектив: </w:t>
            </w:r>
            <w:proofErr w:type="spellStart"/>
            <w:r w:rsidRPr="00C703E4">
              <w:rPr>
                <w:rFonts w:ascii="Times New Roman" w:eastAsia="Calibri" w:hAnsi="Times New Roman" w:cs="Times New Roman"/>
                <w:sz w:val="20"/>
                <w:szCs w:val="20"/>
              </w:rPr>
              <w:t>вариофокальный</w:t>
            </w:r>
            <w:proofErr w:type="spellEnd"/>
            <w:r w:rsidRPr="00C703E4">
              <w:rPr>
                <w:rFonts w:ascii="Times New Roman" w:eastAsia="Calibri" w:hAnsi="Times New Roman" w:cs="Times New Roman"/>
                <w:sz w:val="20"/>
                <w:szCs w:val="20"/>
              </w:rPr>
              <w:t xml:space="preserve"> </w:t>
            </w:r>
            <w:proofErr w:type="spellStart"/>
            <w:r w:rsidRPr="00C703E4">
              <w:rPr>
                <w:rFonts w:ascii="Times New Roman" w:eastAsia="Calibri" w:hAnsi="Times New Roman" w:cs="Times New Roman"/>
                <w:sz w:val="20"/>
                <w:szCs w:val="20"/>
              </w:rPr>
              <w:t>мотообъектив</w:t>
            </w:r>
            <w:proofErr w:type="spellEnd"/>
            <w:r w:rsidRPr="00C703E4">
              <w:rPr>
                <w:rFonts w:ascii="Times New Roman" w:eastAsia="Calibri" w:hAnsi="Times New Roman" w:cs="Times New Roman"/>
                <w:sz w:val="20"/>
                <w:szCs w:val="20"/>
              </w:rPr>
              <w:t xml:space="preserve">  2,7 – 13,5 мм, </w:t>
            </w:r>
            <w:proofErr w:type="spellStart"/>
            <w:r w:rsidRPr="00C703E4">
              <w:rPr>
                <w:rFonts w:ascii="Times New Roman" w:eastAsia="Calibri" w:hAnsi="Times New Roman" w:cs="Times New Roman"/>
                <w:sz w:val="20"/>
                <w:szCs w:val="20"/>
              </w:rPr>
              <w:t>Auto-Iris</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Видеокадр: 4 мегапикселя /2592х1520/15FPS (PAL 15fps, NTSC 20fps).</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полного набора видеокодеков (h.264, h.264+, h.265, h.265+)</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кодеков сжатия аудио G.726, G726ASF</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Наличие WDR 100Db, </w:t>
            </w:r>
            <w:proofErr w:type="spellStart"/>
            <w:r w:rsidRPr="00C703E4">
              <w:rPr>
                <w:rFonts w:ascii="Times New Roman" w:eastAsia="Calibri" w:hAnsi="Times New Roman" w:cs="Times New Roman"/>
                <w:sz w:val="20"/>
                <w:szCs w:val="20"/>
              </w:rPr>
              <w:t>детекция</w:t>
            </w:r>
            <w:proofErr w:type="spellEnd"/>
            <w:r w:rsidRPr="00C703E4">
              <w:rPr>
                <w:rFonts w:ascii="Times New Roman" w:eastAsia="Calibri" w:hAnsi="Times New Roman" w:cs="Times New Roman"/>
                <w:sz w:val="20"/>
                <w:szCs w:val="20"/>
              </w:rPr>
              <w:t xml:space="preserve"> движения, приватные маски, BLC, 3DNR, ROI  4 зоны, LSC, анти-туман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Функция компенсации световых пятен HLC</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Питание DC12V / </w:t>
            </w:r>
            <w:proofErr w:type="spellStart"/>
            <w:r w:rsidRPr="00C703E4">
              <w:rPr>
                <w:rFonts w:ascii="Times New Roman" w:eastAsia="Calibri" w:hAnsi="Times New Roman" w:cs="Times New Roman"/>
                <w:sz w:val="20"/>
                <w:szCs w:val="20"/>
              </w:rPr>
              <w:t>PoE</w:t>
            </w:r>
            <w:proofErr w:type="spellEnd"/>
            <w:r w:rsidRPr="00C703E4">
              <w:rPr>
                <w:rFonts w:ascii="Times New Roman" w:eastAsia="Calibri" w:hAnsi="Times New Roman" w:cs="Times New Roman"/>
                <w:sz w:val="20"/>
                <w:szCs w:val="20"/>
              </w:rPr>
              <w:t xml:space="preserve"> герметичный разъем.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Встроенный источник резервного питания (ИБП)</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Корпус: металлический.</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Рабочий диапазон – 65°С - +60°С</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Наличие кронштейна с  3 степенями свободы*  камеры, фиксация отдельными винтами по каждой степени свободы, для крепления к плоской поверхности наличие  3 крепежных элементов.</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Двухступенчатая система трансформаторной изоляции интерфейса </w:t>
            </w:r>
            <w:proofErr w:type="spellStart"/>
            <w:r w:rsidRPr="00C703E4">
              <w:rPr>
                <w:rFonts w:ascii="Times New Roman" w:eastAsia="Calibri" w:hAnsi="Times New Roman" w:cs="Times New Roman"/>
                <w:sz w:val="20"/>
                <w:szCs w:val="20"/>
              </w:rPr>
              <w:t>Ethernet</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Полная изоляция всей системы от корпуса, Климатическая мембрана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Гальванически развязанная система питания POE.</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Защита IK10</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питания внешнего активного микрофона.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lastRenderedPageBreak/>
              <w:t>Поддержка протоколов PPTP, SSH, SNMP, P2P</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Наличие в комплекте программного обеспечения с поддержкой H.265</w:t>
            </w:r>
          </w:p>
          <w:p w:rsidR="00C703E4" w:rsidRPr="00C703E4" w:rsidRDefault="00C703E4" w:rsidP="00C703E4">
            <w:pPr>
              <w:tabs>
                <w:tab w:val="left" w:pos="183"/>
                <w:tab w:val="left" w:pos="508"/>
                <w:tab w:val="left" w:pos="855"/>
                <w:tab w:val="left" w:pos="1063"/>
              </w:tabs>
              <w:spacing w:after="0" w:line="240" w:lineRule="auto"/>
              <w:jc w:val="both"/>
              <w:rPr>
                <w:rFonts w:ascii="Times New Roman" w:hAnsi="Times New Roman" w:cs="Times New Roman"/>
                <w:sz w:val="20"/>
                <w:szCs w:val="20"/>
              </w:rPr>
            </w:pPr>
            <w:r w:rsidRPr="00C703E4">
              <w:rPr>
                <w:rFonts w:ascii="Times New Roman" w:eastAsia="Calibri" w:hAnsi="Times New Roman" w:cs="Times New Roman"/>
                <w:sz w:val="20"/>
                <w:szCs w:val="20"/>
              </w:rPr>
              <w:t>Наличие предустановленной микро-SD карты с записью основного видеопотока в течение 7 суток.</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proofErr w:type="spellStart"/>
            <w:r w:rsidRPr="00C703E4">
              <w:rPr>
                <w:rFonts w:ascii="Times New Roman" w:eastAsia="Calibri" w:hAnsi="Times New Roman" w:cs="Times New Roman"/>
                <w:sz w:val="20"/>
                <w:szCs w:val="20"/>
              </w:rPr>
              <w:lastRenderedPageBreak/>
              <w:t>Термошкаф</w:t>
            </w:r>
            <w:proofErr w:type="spellEnd"/>
            <w:r w:rsidRPr="00C703E4">
              <w:rPr>
                <w:rFonts w:ascii="Times New Roman" w:eastAsia="Calibri" w:hAnsi="Times New Roman" w:cs="Times New Roman"/>
                <w:sz w:val="20"/>
                <w:szCs w:val="20"/>
              </w:rPr>
              <w:t xml:space="preserve"> уличный в комплекте:</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Термостат для вентиляторов – 1 шт.</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Термостат для тепловентиляторов – 1 шт.</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Розетка для подключения потребителей – 1 шт.</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Нагреватель 60Вт – 1 шт.</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Вентилятор производительностью не менее 130 м3/час – 1 шт.</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Вводной двухполюсный автомат – 1 шт.</w:t>
            </w:r>
          </w:p>
          <w:p w:rsidR="00C703E4" w:rsidRPr="00C703E4" w:rsidRDefault="00C703E4" w:rsidP="00C703E4">
            <w:pPr>
              <w:spacing w:after="0" w:line="240" w:lineRule="auto"/>
              <w:rPr>
                <w:rFonts w:ascii="Times New Roman" w:eastAsia="Times New Roman" w:hAnsi="Times New Roman" w:cs="Times New Roman"/>
                <w:sz w:val="20"/>
                <w:szCs w:val="20"/>
                <w:lang w:eastAsia="ru-RU"/>
              </w:rPr>
            </w:pPr>
            <w:proofErr w:type="spellStart"/>
            <w:r w:rsidRPr="00C703E4">
              <w:rPr>
                <w:rFonts w:ascii="Times New Roman" w:eastAsia="Calibri" w:hAnsi="Times New Roman" w:cs="Times New Roman"/>
                <w:sz w:val="20"/>
                <w:szCs w:val="20"/>
              </w:rPr>
              <w:t>Клеммники</w:t>
            </w:r>
            <w:proofErr w:type="spellEnd"/>
            <w:r w:rsidRPr="00C703E4">
              <w:rPr>
                <w:rFonts w:ascii="Times New Roman" w:eastAsia="Calibri" w:hAnsi="Times New Roman" w:cs="Times New Roman"/>
                <w:sz w:val="20"/>
                <w:szCs w:val="20"/>
              </w:rPr>
              <w:t xml:space="preserve"> – 1 шт.</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1 шт.</w:t>
            </w: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установки в закрытых помещениях или на открытом воздухе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Сварная металлическая конструкция;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Внутри покрытие термоизоляционным негорючим материалом.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Наличие </w:t>
            </w:r>
            <w:proofErr w:type="spellStart"/>
            <w:r w:rsidRPr="00C703E4">
              <w:rPr>
                <w:rFonts w:ascii="Times New Roman" w:eastAsia="Calibri" w:hAnsi="Times New Roman" w:cs="Times New Roman"/>
                <w:sz w:val="20"/>
                <w:szCs w:val="20"/>
              </w:rPr>
              <w:t>вентиляторного</w:t>
            </w:r>
            <w:proofErr w:type="spellEnd"/>
            <w:r w:rsidRPr="00C703E4">
              <w:rPr>
                <w:rFonts w:ascii="Times New Roman" w:eastAsia="Calibri" w:hAnsi="Times New Roman" w:cs="Times New Roman"/>
                <w:sz w:val="20"/>
                <w:szCs w:val="20"/>
              </w:rPr>
              <w:t xml:space="preserve"> модуля, с возможностью установки на «вдув» или «выдув», защитная решетка, предотвращающая механические воздействия, и попадание влаги внутрь шкафа.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Термостат для вентиляторов.</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Термостат для тепловентиляторов.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Вид климатического исполнения У2 ГОСТ 15150 с предельными рабочими температурами воздуха при эксплуатации от -50°С до  +55°С   и относительной влажности воздуха  80%  при +20 С.</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Степень защиты: IP54 – с вентиляцией. Материалы: холоднокатаная сталь ГОСТ 19904-90. Толщина деталей не менее 1,2 мм. Покрытие – порошковая краска соответствующая ГОСТ 9.410-88.</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Размеры  400х400х250 мм;</w:t>
            </w:r>
          </w:p>
          <w:p w:rsidR="00C703E4" w:rsidRPr="00C703E4" w:rsidRDefault="00C703E4" w:rsidP="00C703E4">
            <w:pPr>
              <w:spacing w:after="0" w:line="240" w:lineRule="auto"/>
              <w:jc w:val="both"/>
              <w:rPr>
                <w:rFonts w:ascii="Times New Roman" w:eastAsia="Calibri" w:hAnsi="Times New Roman" w:cs="Times New Roman"/>
                <w:sz w:val="20"/>
                <w:szCs w:val="20"/>
              </w:rPr>
            </w:pPr>
            <w:proofErr w:type="spellStart"/>
            <w:r w:rsidRPr="00C703E4">
              <w:rPr>
                <w:rFonts w:ascii="Times New Roman" w:eastAsia="Calibri" w:hAnsi="Times New Roman" w:cs="Times New Roman"/>
                <w:sz w:val="20"/>
                <w:szCs w:val="20"/>
              </w:rPr>
              <w:t>Съeмная</w:t>
            </w:r>
            <w:proofErr w:type="spellEnd"/>
            <w:r w:rsidRPr="00C703E4">
              <w:rPr>
                <w:rFonts w:ascii="Times New Roman" w:eastAsia="Calibri" w:hAnsi="Times New Roman" w:cs="Times New Roman"/>
                <w:sz w:val="20"/>
                <w:szCs w:val="20"/>
              </w:rPr>
              <w:t xml:space="preserve">  монтажная панель;</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Съемная заглушка для ввода кабелей;</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Максимальная нагрузка 150 кг при монтаже на стену/ 60 кг при монтаже на столб;</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Степень защиты IP54;</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Угол открытия двери 120 градусов;</w:t>
            </w:r>
          </w:p>
          <w:p w:rsidR="00C703E4" w:rsidRPr="00C703E4" w:rsidRDefault="00C703E4" w:rsidP="00C703E4">
            <w:pPr>
              <w:spacing w:after="0" w:line="240" w:lineRule="auto"/>
              <w:jc w:val="both"/>
              <w:rPr>
                <w:rFonts w:ascii="Times New Roman" w:eastAsia="Times New Roman" w:hAnsi="Times New Roman" w:cs="Times New Roman"/>
                <w:sz w:val="20"/>
                <w:szCs w:val="20"/>
                <w:lang w:eastAsia="ru-RU"/>
              </w:rPr>
            </w:pPr>
            <w:r w:rsidRPr="00C703E4">
              <w:rPr>
                <w:rFonts w:ascii="Times New Roman" w:eastAsia="Calibri" w:hAnsi="Times New Roman" w:cs="Times New Roman"/>
                <w:sz w:val="20"/>
                <w:szCs w:val="20"/>
              </w:rPr>
              <w:t>Диапазон температуры эксплуатации-50°С до +45°С</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Муфта оптическая (</w:t>
            </w:r>
            <w:proofErr w:type="spellStart"/>
            <w:r w:rsidRPr="00C703E4">
              <w:rPr>
                <w:rFonts w:ascii="Times New Roman" w:eastAsia="Calibri" w:hAnsi="Times New Roman" w:cs="Times New Roman"/>
                <w:sz w:val="20"/>
                <w:szCs w:val="20"/>
              </w:rPr>
              <w:t>разветвительная</w:t>
            </w:r>
            <w:proofErr w:type="spellEnd"/>
            <w:r w:rsidRPr="00C703E4">
              <w:rPr>
                <w:rFonts w:ascii="Times New Roman" w:eastAsia="Calibri" w:hAnsi="Times New Roman" w:cs="Times New Roman"/>
                <w:sz w:val="20"/>
                <w:szCs w:val="20"/>
              </w:rPr>
              <w:t>)</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1 шт.</w:t>
            </w: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Количество стыкуемых кабелей до 6, Диаметр вводимых кабелей, 8- 16мм;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Количество устанавливаемых </w:t>
            </w:r>
            <w:proofErr w:type="spellStart"/>
            <w:r w:rsidRPr="00C703E4">
              <w:rPr>
                <w:rFonts w:ascii="Times New Roman" w:eastAsia="Calibri" w:hAnsi="Times New Roman" w:cs="Times New Roman"/>
                <w:sz w:val="20"/>
                <w:szCs w:val="20"/>
              </w:rPr>
              <w:t>сплайс</w:t>
            </w:r>
            <w:proofErr w:type="spellEnd"/>
            <w:r w:rsidRPr="00C703E4">
              <w:rPr>
                <w:rFonts w:ascii="Times New Roman" w:eastAsia="Calibri" w:hAnsi="Times New Roman" w:cs="Times New Roman"/>
                <w:sz w:val="20"/>
                <w:szCs w:val="20"/>
              </w:rPr>
              <w:t>-кассет до 2;</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Количество устанавливаемых адаптеров 8;</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Степень защиты IP68;</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Температура эксплуатации, t °C -40 ~ +60</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Коммутатор </w:t>
            </w:r>
            <w:r w:rsidRPr="00C703E4">
              <w:rPr>
                <w:rFonts w:ascii="Times New Roman" w:eastAsia="Calibri" w:hAnsi="Times New Roman" w:cs="Times New Roman"/>
                <w:sz w:val="20"/>
                <w:szCs w:val="20"/>
                <w:lang w:val="en-US"/>
              </w:rPr>
              <w:t>POE</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1 шт.</w:t>
            </w:r>
          </w:p>
        </w:tc>
        <w:tc>
          <w:tcPr>
            <w:tcW w:w="6276" w:type="dxa"/>
            <w:shd w:val="clear" w:color="auto" w:fill="auto"/>
          </w:tcPr>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8-портовый настольный управляемый коммутатор (</w:t>
            </w:r>
            <w:proofErr w:type="spellStart"/>
            <w:r w:rsidRPr="00C703E4">
              <w:rPr>
                <w:rFonts w:ascii="Times New Roman" w:eastAsia="Times New Roman" w:hAnsi="Times New Roman" w:cs="Times New Roman"/>
                <w:sz w:val="20"/>
                <w:szCs w:val="20"/>
              </w:rPr>
              <w:t>Web</w:t>
            </w:r>
            <w:proofErr w:type="spellEnd"/>
            <w:r w:rsidRPr="00C703E4">
              <w:rPr>
                <w:rFonts w:ascii="Times New Roman" w:eastAsia="Times New Roman" w:hAnsi="Times New Roman" w:cs="Times New Roman"/>
                <w:sz w:val="20"/>
                <w:szCs w:val="20"/>
              </w:rPr>
              <w:t xml:space="preserve"> </w:t>
            </w:r>
            <w:proofErr w:type="spellStart"/>
            <w:r w:rsidRPr="00C703E4">
              <w:rPr>
                <w:rFonts w:ascii="Times New Roman" w:eastAsia="Times New Roman" w:hAnsi="Times New Roman" w:cs="Times New Roman"/>
                <w:sz w:val="20"/>
                <w:szCs w:val="20"/>
              </w:rPr>
              <w:t>Smart</w:t>
            </w:r>
            <w:proofErr w:type="spellEnd"/>
            <w:r w:rsidRPr="00C703E4">
              <w:rPr>
                <w:rFonts w:ascii="Times New Roman" w:eastAsia="Times New Roman" w:hAnsi="Times New Roman" w:cs="Times New Roman"/>
                <w:sz w:val="20"/>
                <w:szCs w:val="20"/>
              </w:rPr>
              <w:t xml:space="preserve">).  Порты </w:t>
            </w:r>
            <w:proofErr w:type="spellStart"/>
            <w:r w:rsidRPr="00C703E4">
              <w:rPr>
                <w:rFonts w:ascii="Times New Roman" w:eastAsia="Times New Roman" w:hAnsi="Times New Roman" w:cs="Times New Roman"/>
                <w:sz w:val="20"/>
                <w:szCs w:val="20"/>
              </w:rPr>
              <w:t>PoE</w:t>
            </w:r>
            <w:proofErr w:type="spellEnd"/>
            <w:r w:rsidRPr="00C703E4">
              <w:rPr>
                <w:rFonts w:ascii="Times New Roman" w:eastAsia="Times New Roman" w:hAnsi="Times New Roman" w:cs="Times New Roman"/>
                <w:sz w:val="20"/>
                <w:szCs w:val="20"/>
              </w:rPr>
              <w:t xml:space="preserve"> </w:t>
            </w:r>
            <w:proofErr w:type="spellStart"/>
            <w:r w:rsidRPr="00C703E4">
              <w:rPr>
                <w:rFonts w:ascii="Times New Roman" w:eastAsia="Times New Roman" w:hAnsi="Times New Roman" w:cs="Times New Roman"/>
                <w:sz w:val="20"/>
                <w:szCs w:val="20"/>
              </w:rPr>
              <w:t>PoE</w:t>
            </w:r>
            <w:proofErr w:type="spellEnd"/>
            <w:r w:rsidRPr="00C703E4">
              <w:rPr>
                <w:rFonts w:ascii="Times New Roman" w:eastAsia="Times New Roman" w:hAnsi="Times New Roman" w:cs="Times New Roman"/>
                <w:sz w:val="20"/>
                <w:szCs w:val="20"/>
              </w:rPr>
              <w:t xml:space="preserve"> 802.3af и </w:t>
            </w:r>
            <w:proofErr w:type="spellStart"/>
            <w:r w:rsidRPr="00C703E4">
              <w:rPr>
                <w:rFonts w:ascii="Times New Roman" w:eastAsia="Times New Roman" w:hAnsi="Times New Roman" w:cs="Times New Roman"/>
                <w:sz w:val="20"/>
                <w:szCs w:val="20"/>
              </w:rPr>
              <w:t>at</w:t>
            </w:r>
            <w:proofErr w:type="spellEnd"/>
            <w:r w:rsidRPr="00C703E4">
              <w:rPr>
                <w:rFonts w:ascii="Times New Roman" w:eastAsia="Times New Roman" w:hAnsi="Times New Roman" w:cs="Times New Roman"/>
                <w:sz w:val="20"/>
                <w:szCs w:val="20"/>
              </w:rPr>
              <w:t xml:space="preserve"> 10/100BASE-TX + </w:t>
            </w:r>
            <w:proofErr w:type="spellStart"/>
            <w:r w:rsidRPr="00C703E4">
              <w:rPr>
                <w:rFonts w:ascii="Times New Roman" w:eastAsia="Times New Roman" w:hAnsi="Times New Roman" w:cs="Times New Roman"/>
                <w:sz w:val="20"/>
                <w:szCs w:val="20"/>
              </w:rPr>
              <w:t>Аплинк</w:t>
            </w:r>
            <w:proofErr w:type="spellEnd"/>
            <w:r w:rsidRPr="00C703E4">
              <w:rPr>
                <w:rFonts w:ascii="Times New Roman" w:eastAsia="Times New Roman" w:hAnsi="Times New Roman" w:cs="Times New Roman"/>
                <w:sz w:val="20"/>
                <w:szCs w:val="20"/>
              </w:rPr>
              <w:t xml:space="preserve"> порты 1xGb </w:t>
            </w:r>
            <w:proofErr w:type="spellStart"/>
            <w:r w:rsidRPr="00C703E4">
              <w:rPr>
                <w:rFonts w:ascii="Times New Roman" w:eastAsia="Times New Roman" w:hAnsi="Times New Roman" w:cs="Times New Roman"/>
                <w:sz w:val="20"/>
                <w:szCs w:val="20"/>
              </w:rPr>
              <w:t>Combo</w:t>
            </w:r>
            <w:proofErr w:type="spellEnd"/>
            <w:r w:rsidRPr="00C703E4">
              <w:rPr>
                <w:rFonts w:ascii="Times New Roman" w:eastAsia="Times New Roman" w:hAnsi="Times New Roman" w:cs="Times New Roman"/>
                <w:sz w:val="20"/>
                <w:szCs w:val="20"/>
              </w:rPr>
              <w:t xml:space="preserve"> + 1x1000BASE-X, кнопка сброса, управление через WEB и </w:t>
            </w:r>
            <w:proofErr w:type="spellStart"/>
            <w:r w:rsidRPr="00C703E4">
              <w:rPr>
                <w:rFonts w:ascii="Times New Roman" w:eastAsia="Times New Roman" w:hAnsi="Times New Roman" w:cs="Times New Roman"/>
                <w:sz w:val="20"/>
                <w:szCs w:val="20"/>
              </w:rPr>
              <w:t>Telnet</w:t>
            </w:r>
            <w:proofErr w:type="spellEnd"/>
            <w:r w:rsidRPr="00C703E4">
              <w:rPr>
                <w:rFonts w:ascii="Times New Roman" w:eastAsia="Times New Roman" w:hAnsi="Times New Roman" w:cs="Times New Roman"/>
                <w:sz w:val="20"/>
                <w:szCs w:val="20"/>
              </w:rPr>
              <w:t xml:space="preserve"> (ограниченный CLI). Внешний БП 125 Вт.</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Материал корпуса – металл;</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Размеры (не более по каждой размерности)  29x106.5x218мм;</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Рабочая температура (диапазон не менее по каждой размерности от -10 до +50 °С </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Защита от статических разрядов </w:t>
            </w:r>
            <w:r w:rsidRPr="00C703E4">
              <w:rPr>
                <w:rFonts w:ascii="Times New Roman" w:eastAsia="Times New Roman" w:hAnsi="Times New Roman" w:cs="Times New Roman"/>
                <w:sz w:val="20"/>
                <w:szCs w:val="20"/>
              </w:rPr>
              <w:br/>
              <w:t>IEC 6 1 000-4-2, класс 2;</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Допустимая ОВ _20_%(без </w:t>
            </w:r>
            <w:proofErr w:type="spellStart"/>
            <w:r w:rsidRPr="00C703E4">
              <w:rPr>
                <w:rFonts w:ascii="Times New Roman" w:eastAsia="Times New Roman" w:hAnsi="Times New Roman" w:cs="Times New Roman"/>
                <w:sz w:val="20"/>
                <w:szCs w:val="20"/>
              </w:rPr>
              <w:t>конд</w:t>
            </w:r>
            <w:proofErr w:type="spellEnd"/>
            <w:r w:rsidRPr="00C703E4">
              <w:rPr>
                <w:rFonts w:ascii="Times New Roman" w:eastAsia="Times New Roman" w:hAnsi="Times New Roman" w:cs="Times New Roman"/>
                <w:sz w:val="20"/>
                <w:szCs w:val="20"/>
              </w:rPr>
              <w:t>.);</w:t>
            </w:r>
          </w:p>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Контроль зависания </w:t>
            </w:r>
            <w:proofErr w:type="spellStart"/>
            <w:r w:rsidRPr="00C703E4">
              <w:rPr>
                <w:rFonts w:ascii="Times New Roman" w:eastAsia="Times New Roman" w:hAnsi="Times New Roman" w:cs="Times New Roman"/>
                <w:sz w:val="20"/>
                <w:szCs w:val="20"/>
              </w:rPr>
              <w:t>PoE</w:t>
            </w:r>
            <w:proofErr w:type="spellEnd"/>
            <w:r w:rsidRPr="00C703E4">
              <w:rPr>
                <w:rFonts w:ascii="Times New Roman" w:eastAsia="Times New Roman" w:hAnsi="Times New Roman" w:cs="Times New Roman"/>
                <w:sz w:val="20"/>
                <w:szCs w:val="20"/>
              </w:rPr>
              <w:t xml:space="preserve"> устройств – Перезагрузка по </w:t>
            </w:r>
            <w:proofErr w:type="spellStart"/>
            <w:r w:rsidRPr="00C703E4">
              <w:rPr>
                <w:rFonts w:ascii="Times New Roman" w:eastAsia="Times New Roman" w:hAnsi="Times New Roman" w:cs="Times New Roman"/>
                <w:sz w:val="20"/>
                <w:szCs w:val="20"/>
              </w:rPr>
              <w:t>PoE</w:t>
            </w:r>
            <w:proofErr w:type="spellEnd"/>
            <w:r w:rsidRPr="00C703E4">
              <w:rPr>
                <w:rFonts w:ascii="Times New Roman" w:eastAsia="Times New Roman" w:hAnsi="Times New Roman" w:cs="Times New Roman"/>
                <w:sz w:val="20"/>
                <w:szCs w:val="20"/>
              </w:rPr>
              <w:t xml:space="preserve"> в случае отсутствия ответа на </w:t>
            </w:r>
            <w:proofErr w:type="spellStart"/>
            <w:r w:rsidRPr="00C703E4">
              <w:rPr>
                <w:rFonts w:ascii="Times New Roman" w:eastAsia="Times New Roman" w:hAnsi="Times New Roman" w:cs="Times New Roman"/>
                <w:sz w:val="20"/>
                <w:szCs w:val="20"/>
              </w:rPr>
              <w:t>пинг</w:t>
            </w:r>
            <w:proofErr w:type="spellEnd"/>
            <w:r w:rsidRPr="00C703E4">
              <w:rPr>
                <w:rFonts w:ascii="Times New Roman" w:eastAsia="Times New Roman"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proofErr w:type="spellStart"/>
            <w:r w:rsidRPr="00C703E4">
              <w:rPr>
                <w:rFonts w:ascii="Times New Roman" w:hAnsi="Times New Roman" w:cs="Times New Roman"/>
                <w:sz w:val="20"/>
                <w:szCs w:val="20"/>
              </w:rPr>
              <w:t>PoE</w:t>
            </w:r>
            <w:proofErr w:type="spellEnd"/>
            <w:r w:rsidRPr="00C703E4">
              <w:rPr>
                <w:rFonts w:ascii="Times New Roman" w:hAnsi="Times New Roman" w:cs="Times New Roman"/>
                <w:sz w:val="20"/>
                <w:szCs w:val="20"/>
              </w:rPr>
              <w:t xml:space="preserve"> </w:t>
            </w:r>
            <w:proofErr w:type="spellStart"/>
            <w:r w:rsidRPr="00C703E4">
              <w:rPr>
                <w:rFonts w:ascii="Times New Roman" w:hAnsi="Times New Roman" w:cs="Times New Roman"/>
                <w:sz w:val="20"/>
                <w:szCs w:val="20"/>
              </w:rPr>
              <w:t>вкл</w:t>
            </w:r>
            <w:proofErr w:type="spellEnd"/>
            <w:r w:rsidRPr="00C703E4">
              <w:rPr>
                <w:rFonts w:ascii="Times New Roman" w:hAnsi="Times New Roman" w:cs="Times New Roman"/>
                <w:sz w:val="20"/>
                <w:szCs w:val="20"/>
              </w:rPr>
              <w:t>/</w:t>
            </w:r>
            <w:proofErr w:type="spellStart"/>
            <w:r w:rsidRPr="00C703E4">
              <w:rPr>
                <w:rFonts w:ascii="Times New Roman" w:hAnsi="Times New Roman" w:cs="Times New Roman"/>
                <w:sz w:val="20"/>
                <w:szCs w:val="20"/>
              </w:rPr>
              <w:t>выкл</w:t>
            </w:r>
            <w:proofErr w:type="spellEnd"/>
            <w:r w:rsidRPr="00C703E4">
              <w:rPr>
                <w:rFonts w:ascii="Times New Roman" w:hAnsi="Times New Roman" w:cs="Times New Roman"/>
                <w:sz w:val="20"/>
                <w:szCs w:val="20"/>
              </w:rPr>
              <w:t xml:space="preserve"> для каждого </w:t>
            </w:r>
            <w:proofErr w:type="spellStart"/>
            <w:r w:rsidRPr="00C703E4">
              <w:rPr>
                <w:rFonts w:ascii="Times New Roman" w:hAnsi="Times New Roman" w:cs="Times New Roman"/>
                <w:sz w:val="20"/>
                <w:szCs w:val="20"/>
              </w:rPr>
              <w:t>PoE</w:t>
            </w:r>
            <w:proofErr w:type="spellEnd"/>
            <w:r w:rsidRPr="00C703E4">
              <w:rPr>
                <w:rFonts w:ascii="Times New Roman" w:hAnsi="Times New Roman" w:cs="Times New Roman"/>
                <w:sz w:val="20"/>
                <w:szCs w:val="20"/>
              </w:rPr>
              <w:t xml:space="preserve"> порта</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Монтажный</w:t>
            </w:r>
            <w:r w:rsidRPr="00C703E4">
              <w:rPr>
                <w:rFonts w:ascii="Times New Roman" w:eastAsia="Calibri" w:hAnsi="Times New Roman" w:cs="Times New Roman"/>
                <w:sz w:val="20"/>
                <w:szCs w:val="20"/>
                <w:lang w:val="en-US"/>
              </w:rPr>
              <w:t xml:space="preserve"> </w:t>
            </w:r>
            <w:r w:rsidRPr="00C703E4">
              <w:rPr>
                <w:rFonts w:ascii="Times New Roman" w:eastAsia="Calibri" w:hAnsi="Times New Roman" w:cs="Times New Roman"/>
                <w:sz w:val="20"/>
                <w:szCs w:val="20"/>
              </w:rPr>
              <w:t>комплект</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 xml:space="preserve">1 </w:t>
            </w:r>
            <w:proofErr w:type="spellStart"/>
            <w:r w:rsidRPr="00C703E4">
              <w:rPr>
                <w:rFonts w:ascii="Times New Roman" w:eastAsia="Times New Roman" w:hAnsi="Times New Roman" w:cs="Times New Roman"/>
                <w:sz w:val="20"/>
                <w:szCs w:val="20"/>
                <w:lang w:eastAsia="ru-RU"/>
              </w:rPr>
              <w:t>компл</w:t>
            </w:r>
            <w:proofErr w:type="spellEnd"/>
            <w:r w:rsidRPr="00C703E4">
              <w:rPr>
                <w:rFonts w:ascii="Times New Roman" w:eastAsia="Times New Roman" w:hAnsi="Times New Roman" w:cs="Times New Roman"/>
                <w:sz w:val="20"/>
                <w:szCs w:val="20"/>
                <w:lang w:eastAsia="ru-RU"/>
              </w:rPr>
              <w:t>.</w:t>
            </w:r>
          </w:p>
        </w:tc>
        <w:tc>
          <w:tcPr>
            <w:tcW w:w="6276" w:type="dxa"/>
            <w:shd w:val="clear" w:color="auto" w:fill="auto"/>
          </w:tcPr>
          <w:p w:rsidR="00C703E4" w:rsidRPr="00C703E4" w:rsidRDefault="00C703E4" w:rsidP="00C703E4">
            <w:pPr>
              <w:spacing w:after="0" w:line="240" w:lineRule="auto"/>
              <w:jc w:val="both"/>
              <w:rPr>
                <w:rFonts w:ascii="Times New Roman" w:eastAsia="Times New Roman" w:hAnsi="Times New Roman" w:cs="Times New Roman"/>
                <w:sz w:val="20"/>
                <w:szCs w:val="20"/>
              </w:rPr>
            </w:pPr>
            <w:r w:rsidRPr="00C703E4">
              <w:rPr>
                <w:rFonts w:ascii="Times New Roman" w:eastAsia="Times New Roman" w:hAnsi="Times New Roman" w:cs="Times New Roman"/>
                <w:sz w:val="20"/>
                <w:szCs w:val="20"/>
              </w:rPr>
              <w:t xml:space="preserve">коробка распределительная; кронштейн; модуль </w:t>
            </w:r>
            <w:r w:rsidRPr="00C703E4">
              <w:rPr>
                <w:rFonts w:ascii="Times New Roman" w:eastAsia="Times New Roman" w:hAnsi="Times New Roman" w:cs="Times New Roman"/>
                <w:sz w:val="20"/>
                <w:szCs w:val="20"/>
                <w:lang w:val="en-US"/>
              </w:rPr>
              <w:t>SFP</w:t>
            </w:r>
            <w:r w:rsidRPr="00C703E4">
              <w:rPr>
                <w:rFonts w:ascii="Times New Roman" w:eastAsia="Times New Roman" w:hAnsi="Times New Roman" w:cs="Times New Roman"/>
                <w:sz w:val="20"/>
                <w:szCs w:val="20"/>
              </w:rPr>
              <w:t>; кросс оптический; фильтр сетевой; лента монтажная стальная.</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Комплект программного обеспечения для централизации и доступности информации муниципальных систем видеонаблюдения в составе (лицензии и дополнительные модули):</w:t>
            </w:r>
          </w:p>
          <w:p w:rsidR="00C703E4" w:rsidRPr="00C703E4" w:rsidRDefault="00C703E4" w:rsidP="00C703E4">
            <w:pPr>
              <w:spacing w:after="0" w:line="240" w:lineRule="auto"/>
              <w:rPr>
                <w:rFonts w:ascii="Times New Roman" w:eastAsia="Calibri" w:hAnsi="Times New Roman" w:cs="Times New Roman"/>
                <w:sz w:val="20"/>
                <w:szCs w:val="20"/>
              </w:rPr>
            </w:pPr>
            <w:r w:rsidRPr="00C703E4">
              <w:rPr>
                <w:rFonts w:ascii="Times New Roman" w:eastAsia="Calibri" w:hAnsi="Times New Roman" w:cs="Times New Roman"/>
                <w:sz w:val="20"/>
                <w:szCs w:val="20"/>
              </w:rPr>
              <w:t>1. Количество камер –</w:t>
            </w:r>
            <w:r w:rsidRPr="00C703E4">
              <w:rPr>
                <w:rFonts w:ascii="Times New Roman" w:eastAsia="Calibri" w:hAnsi="Times New Roman" w:cs="Times New Roman"/>
                <w:color w:val="FF0000"/>
                <w:sz w:val="20"/>
                <w:szCs w:val="20"/>
              </w:rPr>
              <w:t xml:space="preserve"> </w:t>
            </w:r>
            <w:r w:rsidRPr="00C703E4">
              <w:rPr>
                <w:rFonts w:ascii="Times New Roman" w:eastAsia="Calibri" w:hAnsi="Times New Roman" w:cs="Times New Roman"/>
                <w:sz w:val="20"/>
                <w:szCs w:val="20"/>
              </w:rPr>
              <w:t>5</w:t>
            </w:r>
            <w:r w:rsidRPr="00C703E4">
              <w:rPr>
                <w:rFonts w:ascii="Times New Roman" w:eastAsia="Calibri" w:hAnsi="Times New Roman" w:cs="Times New Roman"/>
                <w:color w:val="000000"/>
                <w:sz w:val="20"/>
                <w:szCs w:val="20"/>
              </w:rPr>
              <w:t xml:space="preserve"> шт.</w:t>
            </w: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r w:rsidRPr="00C703E4">
              <w:rPr>
                <w:rFonts w:ascii="Times New Roman" w:eastAsia="Times New Roman" w:hAnsi="Times New Roman" w:cs="Times New Roman"/>
                <w:sz w:val="20"/>
                <w:szCs w:val="20"/>
                <w:lang w:eastAsia="ru-RU"/>
              </w:rPr>
              <w:t xml:space="preserve">1 </w:t>
            </w:r>
            <w:proofErr w:type="spellStart"/>
            <w:r w:rsidRPr="00C703E4">
              <w:rPr>
                <w:rFonts w:ascii="Times New Roman" w:eastAsia="Times New Roman" w:hAnsi="Times New Roman" w:cs="Times New Roman"/>
                <w:sz w:val="20"/>
                <w:szCs w:val="20"/>
                <w:lang w:eastAsia="ru-RU"/>
              </w:rPr>
              <w:t>компл</w:t>
            </w:r>
            <w:proofErr w:type="spellEnd"/>
            <w:r w:rsidRPr="00C703E4">
              <w:rPr>
                <w:rFonts w:ascii="Times New Roman" w:eastAsia="Times New Roman" w:hAnsi="Times New Roman" w:cs="Times New Roman"/>
                <w:sz w:val="20"/>
                <w:szCs w:val="20"/>
                <w:lang w:eastAsia="ru-RU"/>
              </w:rPr>
              <w:t>.</w:t>
            </w: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Программное обеспечение системы видеонаблюдения должно удовлетворять следующим характеристикам: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Клиент-серверная архитектура программного обеспечения.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Поддержка операционных систем </w:t>
            </w:r>
            <w:proofErr w:type="spellStart"/>
            <w:r w:rsidRPr="00C703E4">
              <w:rPr>
                <w:rFonts w:ascii="Times New Roman" w:eastAsia="Calibri" w:hAnsi="Times New Roman" w:cs="Times New Roman"/>
                <w:sz w:val="20"/>
                <w:szCs w:val="20"/>
              </w:rPr>
              <w:t>Windows</w:t>
            </w:r>
            <w:proofErr w:type="spellEnd"/>
            <w:r w:rsidRPr="00C703E4">
              <w:rPr>
                <w:rFonts w:ascii="Times New Roman" w:eastAsia="Calibri" w:hAnsi="Times New Roman" w:cs="Times New Roman"/>
                <w:sz w:val="20"/>
                <w:szCs w:val="20"/>
              </w:rPr>
              <w:t xml:space="preserve"> и </w:t>
            </w:r>
            <w:proofErr w:type="spellStart"/>
            <w:r w:rsidRPr="00C703E4">
              <w:rPr>
                <w:rFonts w:ascii="Times New Roman" w:eastAsia="Calibri" w:hAnsi="Times New Roman" w:cs="Times New Roman"/>
                <w:sz w:val="20"/>
                <w:szCs w:val="20"/>
              </w:rPr>
              <w:t>Linux</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Возможность комбинирования и взаимодействия в системе видеонаблюдения видеосерверов на базе </w:t>
            </w:r>
            <w:proofErr w:type="spellStart"/>
            <w:r w:rsidRPr="00C703E4">
              <w:rPr>
                <w:rFonts w:ascii="Times New Roman" w:eastAsia="Calibri" w:hAnsi="Times New Roman" w:cs="Times New Roman"/>
                <w:sz w:val="20"/>
                <w:szCs w:val="20"/>
              </w:rPr>
              <w:t>Windows</w:t>
            </w:r>
            <w:proofErr w:type="spellEnd"/>
            <w:r w:rsidRPr="00C703E4">
              <w:rPr>
                <w:rFonts w:ascii="Times New Roman" w:eastAsia="Calibri" w:hAnsi="Times New Roman" w:cs="Times New Roman"/>
                <w:sz w:val="20"/>
                <w:szCs w:val="20"/>
              </w:rPr>
              <w:t xml:space="preserve"> и </w:t>
            </w:r>
            <w:proofErr w:type="spellStart"/>
            <w:r w:rsidRPr="00C703E4">
              <w:rPr>
                <w:rFonts w:ascii="Times New Roman" w:eastAsia="Calibri" w:hAnsi="Times New Roman" w:cs="Times New Roman"/>
                <w:sz w:val="20"/>
                <w:szCs w:val="20"/>
              </w:rPr>
              <w:t>Linux</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архитектур x32 и x64</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Работы с форматами H.264, </w:t>
            </w:r>
            <w:r w:rsidRPr="00C703E4">
              <w:rPr>
                <w:rFonts w:ascii="Times New Roman" w:eastAsia="Calibri" w:hAnsi="Times New Roman" w:cs="Times New Roman"/>
                <w:sz w:val="20"/>
                <w:szCs w:val="20"/>
                <w:lang w:val="en-US"/>
              </w:rPr>
              <w:t>H</w:t>
            </w:r>
            <w:r w:rsidRPr="00C703E4">
              <w:rPr>
                <w:rFonts w:ascii="Times New Roman" w:eastAsia="Calibri" w:hAnsi="Times New Roman" w:cs="Times New Roman"/>
                <w:sz w:val="20"/>
                <w:szCs w:val="20"/>
              </w:rPr>
              <w:t>.265, MJPEG, MPEG-4</w:t>
            </w:r>
          </w:p>
          <w:p w:rsidR="00C703E4" w:rsidRPr="00C703E4" w:rsidRDefault="00C703E4" w:rsidP="00C703E4">
            <w:pPr>
              <w:spacing w:after="0" w:line="240" w:lineRule="auto"/>
              <w:jc w:val="both"/>
              <w:rPr>
                <w:rFonts w:ascii="Times New Roman" w:eastAsia="Calibri" w:hAnsi="Times New Roman" w:cs="Times New Roman"/>
                <w:sz w:val="20"/>
                <w:szCs w:val="20"/>
                <w:lang w:val="en-US"/>
              </w:rPr>
            </w:pPr>
            <w:r w:rsidRPr="00C703E4">
              <w:rPr>
                <w:rFonts w:ascii="Times New Roman" w:eastAsia="Calibri" w:hAnsi="Times New Roman" w:cs="Times New Roman"/>
                <w:sz w:val="20"/>
                <w:szCs w:val="20"/>
              </w:rPr>
              <w:t>Бесплатный</w:t>
            </w:r>
            <w:r w:rsidRPr="00C703E4">
              <w:rPr>
                <w:rFonts w:ascii="Times New Roman" w:eastAsia="Calibri" w:hAnsi="Times New Roman" w:cs="Times New Roman"/>
                <w:sz w:val="20"/>
                <w:szCs w:val="20"/>
                <w:lang w:val="en-US"/>
              </w:rPr>
              <w:t xml:space="preserve"> </w:t>
            </w:r>
            <w:r w:rsidRPr="00C703E4">
              <w:rPr>
                <w:rFonts w:ascii="Times New Roman" w:eastAsia="Calibri" w:hAnsi="Times New Roman" w:cs="Times New Roman"/>
                <w:sz w:val="20"/>
                <w:szCs w:val="20"/>
              </w:rPr>
              <w:t>клиент</w:t>
            </w:r>
            <w:r w:rsidRPr="00C703E4">
              <w:rPr>
                <w:rFonts w:ascii="Times New Roman" w:eastAsia="Calibri" w:hAnsi="Times New Roman" w:cs="Times New Roman"/>
                <w:sz w:val="20"/>
                <w:szCs w:val="20"/>
                <w:lang w:val="en-US"/>
              </w:rPr>
              <w:t xml:space="preserve"> </w:t>
            </w:r>
            <w:r w:rsidRPr="00C703E4">
              <w:rPr>
                <w:rFonts w:ascii="Times New Roman" w:eastAsia="Calibri" w:hAnsi="Times New Roman" w:cs="Times New Roman"/>
                <w:sz w:val="20"/>
                <w:szCs w:val="20"/>
              </w:rPr>
              <w:t>для</w:t>
            </w:r>
            <w:r w:rsidRPr="00C703E4">
              <w:rPr>
                <w:rFonts w:ascii="Times New Roman" w:eastAsia="Calibri" w:hAnsi="Times New Roman" w:cs="Times New Roman"/>
                <w:sz w:val="20"/>
                <w:szCs w:val="20"/>
                <w:lang w:val="en-US"/>
              </w:rPr>
              <w:t xml:space="preserve"> </w:t>
            </w:r>
            <w:r w:rsidRPr="00C703E4">
              <w:rPr>
                <w:rFonts w:ascii="Times New Roman" w:eastAsia="Calibri" w:hAnsi="Times New Roman" w:cs="Times New Roman"/>
                <w:sz w:val="20"/>
                <w:szCs w:val="20"/>
              </w:rPr>
              <w:t>ОС</w:t>
            </w:r>
            <w:r w:rsidRPr="00C703E4">
              <w:rPr>
                <w:rFonts w:ascii="Times New Roman" w:eastAsia="Calibri" w:hAnsi="Times New Roman" w:cs="Times New Roman"/>
                <w:sz w:val="20"/>
                <w:szCs w:val="20"/>
                <w:lang w:val="en-US"/>
              </w:rPr>
              <w:t xml:space="preserve"> iOS, Android, Windows Phone, Nokia X Software Platform</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неограниченного количества видеосерверов и IP-камер в системе видеонаблюдения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Максимальное количество IP-камер на одном видеосервере: 300</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Запись канала ранее приобретенного видеорегистратора </w:t>
            </w:r>
            <w:r w:rsidRPr="00C703E4">
              <w:rPr>
                <w:rFonts w:ascii="Times New Roman" w:eastAsia="Calibri" w:hAnsi="Times New Roman" w:cs="Times New Roman"/>
                <w:sz w:val="20"/>
                <w:szCs w:val="20"/>
                <w:lang w:val="en-US"/>
              </w:rPr>
              <w:t>BSP</w:t>
            </w:r>
            <w:r w:rsidRPr="00C703E4">
              <w:rPr>
                <w:rFonts w:ascii="Times New Roman" w:eastAsia="Calibri" w:hAnsi="Times New Roman" w:cs="Times New Roman"/>
                <w:sz w:val="20"/>
                <w:szCs w:val="20"/>
              </w:rPr>
              <w:t>-</w:t>
            </w:r>
            <w:r w:rsidRPr="00C703E4">
              <w:rPr>
                <w:rFonts w:ascii="Times New Roman" w:eastAsia="Calibri" w:hAnsi="Times New Roman" w:cs="Times New Roman"/>
                <w:sz w:val="20"/>
                <w:szCs w:val="20"/>
                <w:lang w:val="en-US"/>
              </w:rPr>
              <w:t>NVR</w:t>
            </w:r>
            <w:r w:rsidRPr="00C703E4">
              <w:rPr>
                <w:rFonts w:ascii="Times New Roman" w:eastAsia="Calibri" w:hAnsi="Times New Roman" w:cs="Times New Roman"/>
                <w:sz w:val="20"/>
                <w:szCs w:val="20"/>
              </w:rPr>
              <w:t>-3604-02 на видеосервер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параллельного просмотра видео с камер в режиме реального времени и в режиме архива.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Отображение на одном мониторе 100 камер в режиме реального </w:t>
            </w:r>
            <w:r w:rsidRPr="00C703E4">
              <w:rPr>
                <w:rFonts w:ascii="Times New Roman" w:eastAsia="Calibri" w:hAnsi="Times New Roman" w:cs="Times New Roman"/>
                <w:sz w:val="20"/>
                <w:szCs w:val="20"/>
              </w:rPr>
              <w:lastRenderedPageBreak/>
              <w:t>времени.</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Синхронное отображение архива с нескольких камер.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Установка в видеоархиве закладок с последующим их просмотром.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Наличие веб-клиента с возможностью доступа в архив.</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настройки сценариев реакции на различные события системы (в том числе отправка СМС и e-</w:t>
            </w:r>
            <w:proofErr w:type="spellStart"/>
            <w:r w:rsidRPr="00C703E4">
              <w:rPr>
                <w:rFonts w:ascii="Times New Roman" w:eastAsia="Calibri" w:hAnsi="Times New Roman" w:cs="Times New Roman"/>
                <w:sz w:val="20"/>
                <w:szCs w:val="20"/>
              </w:rPr>
              <w:t>mail</w:t>
            </w:r>
            <w:proofErr w:type="spellEnd"/>
            <w:r w:rsidRPr="00C703E4">
              <w:rPr>
                <w:rFonts w:ascii="Times New Roman" w:eastAsia="Calibri" w:hAnsi="Times New Roman" w:cs="Times New Roman"/>
                <w:sz w:val="20"/>
                <w:szCs w:val="20"/>
              </w:rPr>
              <w:t xml:space="preserve"> уведомлений).</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настройки действий по расписанию.</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сохранения кадров на диск или отправки по e-</w:t>
            </w:r>
            <w:proofErr w:type="spellStart"/>
            <w:r w:rsidRPr="00C703E4">
              <w:rPr>
                <w:rFonts w:ascii="Times New Roman" w:eastAsia="Calibri" w:hAnsi="Times New Roman" w:cs="Times New Roman"/>
                <w:sz w:val="20"/>
                <w:szCs w:val="20"/>
              </w:rPr>
              <w:t>mail</w:t>
            </w:r>
            <w:proofErr w:type="spellEnd"/>
            <w:r w:rsidRPr="00C703E4">
              <w:rPr>
                <w:rFonts w:ascii="Times New Roman" w:eastAsia="Calibri" w:hAnsi="Times New Roman" w:cs="Times New Roman"/>
                <w:sz w:val="20"/>
                <w:szCs w:val="20"/>
              </w:rPr>
              <w:t xml:space="preserve">  в качестве реакции на событие или по расписанию.</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распечатки кадра непосредственно из клиентского приложения.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Поиск в архиве по положению объекта в кадре, размеру и пропорциям объекта, нескольким цветам и образцу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Управление поворотными видеокамерами с помощью программного или аппаратного компьютерного джойстика  или PTZ-пульта.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Переход по </w:t>
            </w:r>
            <w:proofErr w:type="spellStart"/>
            <w:r w:rsidRPr="00C703E4">
              <w:rPr>
                <w:rFonts w:ascii="Times New Roman" w:eastAsia="Calibri" w:hAnsi="Times New Roman" w:cs="Times New Roman"/>
                <w:sz w:val="20"/>
                <w:szCs w:val="20"/>
              </w:rPr>
              <w:t>пресетам</w:t>
            </w:r>
            <w:proofErr w:type="spellEnd"/>
            <w:r w:rsidRPr="00C703E4">
              <w:rPr>
                <w:rFonts w:ascii="Times New Roman" w:eastAsia="Calibri" w:hAnsi="Times New Roman" w:cs="Times New Roman"/>
                <w:sz w:val="20"/>
                <w:szCs w:val="20"/>
              </w:rPr>
              <w:t xml:space="preserve"> IP-видеокамеры — как по требованию пользователя, так и автоматически (по расписанию или в качестве реакции на событие).</w:t>
            </w:r>
          </w:p>
          <w:p w:rsidR="00C703E4" w:rsidRPr="00C703E4" w:rsidRDefault="00C703E4" w:rsidP="00C703E4">
            <w:pPr>
              <w:spacing w:after="0" w:line="240" w:lineRule="auto"/>
              <w:jc w:val="both"/>
              <w:rPr>
                <w:rFonts w:ascii="Times New Roman" w:eastAsia="Calibri" w:hAnsi="Times New Roman" w:cs="Times New Roman"/>
                <w:sz w:val="20"/>
                <w:szCs w:val="20"/>
              </w:rPr>
            </w:pPr>
            <w:proofErr w:type="spellStart"/>
            <w:r w:rsidRPr="00C703E4">
              <w:rPr>
                <w:rFonts w:ascii="Times New Roman" w:eastAsia="Calibri" w:hAnsi="Times New Roman" w:cs="Times New Roman"/>
                <w:sz w:val="20"/>
                <w:szCs w:val="20"/>
              </w:rPr>
              <w:t>Автопатрулирование</w:t>
            </w:r>
            <w:proofErr w:type="spellEnd"/>
            <w:r w:rsidRPr="00C703E4">
              <w:rPr>
                <w:rFonts w:ascii="Times New Roman" w:eastAsia="Calibri" w:hAnsi="Times New Roman" w:cs="Times New Roman"/>
                <w:sz w:val="20"/>
                <w:szCs w:val="20"/>
              </w:rPr>
              <w:t xml:space="preserve"> (туры) — автоматический переход по нескольким </w:t>
            </w:r>
            <w:proofErr w:type="spellStart"/>
            <w:r w:rsidRPr="00C703E4">
              <w:rPr>
                <w:rFonts w:ascii="Times New Roman" w:eastAsia="Calibri" w:hAnsi="Times New Roman" w:cs="Times New Roman"/>
                <w:sz w:val="20"/>
                <w:szCs w:val="20"/>
              </w:rPr>
              <w:t>пресетам</w:t>
            </w:r>
            <w:proofErr w:type="spellEnd"/>
            <w:r w:rsidRPr="00C703E4">
              <w:rPr>
                <w:rFonts w:ascii="Times New Roman" w:eastAsia="Calibri" w:hAnsi="Times New Roman" w:cs="Times New Roman"/>
                <w:sz w:val="20"/>
                <w:szCs w:val="20"/>
              </w:rPr>
              <w:t xml:space="preserve"> в циклическом режиме.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открытия камеры в веб-браузере из окна программы.</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основного и альтернативного потока с IP-камер.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выбора основного или альтернативного потока с IP-камеры для записи в архив и видеоанализа.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Независимая  утилита для мониторинга системы видеонаблюдения, показывающая состояние архива, видеосерверов и видеокамер, с возможностью отправки уведомлений о некорректной работе системы по СМС и e-</w:t>
            </w:r>
            <w:proofErr w:type="spellStart"/>
            <w:r w:rsidRPr="00C703E4">
              <w:rPr>
                <w:rFonts w:ascii="Times New Roman" w:eastAsia="Calibri" w:hAnsi="Times New Roman" w:cs="Times New Roman"/>
                <w:sz w:val="20"/>
                <w:szCs w:val="20"/>
              </w:rPr>
              <w:t>mail</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Независимая утилита для локального просмотра и резервного копирования архива.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интеграции с системами охранно-пожарной сигнализации, контроля и управления доступом.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Получение и обработка информации от детекторов движении видеокамер, управление контактами входа/выхода IP-видеокамер.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протоколов ONVIF и PSIA.</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создания неограниченного количества групп пользователей и пользователей в группах в системе видеонаблюдения.</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rPr>
                <w:rFonts w:ascii="Times New Roman" w:eastAsia="Calibri" w:hAnsi="Times New Roman" w:cs="Times New Roman"/>
                <w:sz w:val="20"/>
                <w:szCs w:val="20"/>
              </w:rPr>
            </w:pP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Разграничение доступа пользователей к функциям управления оборудованием и программным обеспечением системы видеонаблюдения.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профилей экрана клиентского рабочего места. Возможность формировать списки автоматического переключения профилей экрана с заданным интервалом переключения.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автоматической смены сеток на клиентском рабочем месте.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Перемещение “</w:t>
            </w:r>
            <w:proofErr w:type="spellStart"/>
            <w:r w:rsidRPr="00C703E4">
              <w:rPr>
                <w:rFonts w:ascii="Times New Roman" w:eastAsia="Calibri" w:hAnsi="Times New Roman" w:cs="Times New Roman"/>
                <w:sz w:val="20"/>
                <w:szCs w:val="20"/>
              </w:rPr>
              <w:t>drag-and-drop</w:t>
            </w:r>
            <w:proofErr w:type="spellEnd"/>
            <w:r w:rsidRPr="00C703E4">
              <w:rPr>
                <w:rFonts w:ascii="Times New Roman" w:eastAsia="Calibri" w:hAnsi="Times New Roman" w:cs="Times New Roman"/>
                <w:sz w:val="20"/>
                <w:szCs w:val="20"/>
              </w:rPr>
              <w:t>” каналов в сетке.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Создание и загрузка интерактивных планов объектов безопасности с отображением на них камер, подключенных к системе видеонаблюдения.</w:t>
            </w:r>
          </w:p>
          <w:p w:rsidR="00C703E4" w:rsidRPr="00C703E4" w:rsidRDefault="00C703E4" w:rsidP="00C703E4">
            <w:pPr>
              <w:spacing w:after="0" w:line="240" w:lineRule="auto"/>
              <w:jc w:val="both"/>
              <w:rPr>
                <w:rFonts w:ascii="Times New Roman" w:eastAsia="Calibri" w:hAnsi="Times New Roman" w:cs="Times New Roman"/>
                <w:sz w:val="20"/>
                <w:szCs w:val="20"/>
              </w:rPr>
            </w:pPr>
            <w:proofErr w:type="spellStart"/>
            <w:r w:rsidRPr="00C703E4">
              <w:rPr>
                <w:rFonts w:ascii="Times New Roman" w:eastAsia="Calibri" w:hAnsi="Times New Roman" w:cs="Times New Roman"/>
                <w:sz w:val="20"/>
                <w:szCs w:val="20"/>
              </w:rPr>
              <w:t>Предпросмотр</w:t>
            </w:r>
            <w:proofErr w:type="spellEnd"/>
            <w:r w:rsidRPr="00C703E4">
              <w:rPr>
                <w:rFonts w:ascii="Times New Roman" w:eastAsia="Calibri" w:hAnsi="Times New Roman" w:cs="Times New Roman"/>
                <w:sz w:val="20"/>
                <w:szCs w:val="20"/>
              </w:rPr>
              <w:t xml:space="preserve"> изображения с камер, нанесенных на интерактивные планы.</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Просмотр интерактивных планов в отдельном окне работы с планами.</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Использование свободных  (OPEN SOURCE) СУБД </w:t>
            </w:r>
            <w:proofErr w:type="spellStart"/>
            <w:r w:rsidRPr="00C703E4">
              <w:rPr>
                <w:rFonts w:ascii="Times New Roman" w:eastAsia="Calibri" w:hAnsi="Times New Roman" w:cs="Times New Roman"/>
                <w:sz w:val="20"/>
                <w:szCs w:val="20"/>
              </w:rPr>
              <w:t>FireBird</w:t>
            </w:r>
            <w:proofErr w:type="spellEnd"/>
            <w:r w:rsidRPr="00C703E4">
              <w:rPr>
                <w:rFonts w:ascii="Times New Roman" w:eastAsia="Calibri" w:hAnsi="Times New Roman" w:cs="Times New Roman"/>
                <w:sz w:val="20"/>
                <w:szCs w:val="20"/>
              </w:rPr>
              <w:t xml:space="preserve"> или </w:t>
            </w:r>
            <w:proofErr w:type="spellStart"/>
            <w:r w:rsidRPr="00C703E4">
              <w:rPr>
                <w:rFonts w:ascii="Times New Roman" w:eastAsia="Calibri" w:hAnsi="Times New Roman" w:cs="Times New Roman"/>
                <w:sz w:val="20"/>
                <w:szCs w:val="20"/>
              </w:rPr>
              <w:t>PostgreSQL</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декодирования H.264 на видеокарте клиентского рабочего места.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видеопотоков любого разрешения.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Программный детектор движения с возможностью настройки неограниченного количества зон </w:t>
            </w:r>
            <w:proofErr w:type="spellStart"/>
            <w:r w:rsidRPr="00C703E4">
              <w:rPr>
                <w:rFonts w:ascii="Times New Roman" w:eastAsia="Calibri" w:hAnsi="Times New Roman" w:cs="Times New Roman"/>
                <w:sz w:val="20"/>
                <w:szCs w:val="20"/>
              </w:rPr>
              <w:t>детекции</w:t>
            </w:r>
            <w:proofErr w:type="spellEnd"/>
            <w:r w:rsidRPr="00C703E4">
              <w:rPr>
                <w:rFonts w:ascii="Times New Roman" w:eastAsia="Calibri" w:hAnsi="Times New Roman" w:cs="Times New Roman"/>
                <w:sz w:val="20"/>
                <w:szCs w:val="20"/>
              </w:rPr>
              <w:t xml:space="preserve"> с различными параметрами детектируемых объектов и частоты работы </w:t>
            </w:r>
            <w:proofErr w:type="spellStart"/>
            <w:r w:rsidRPr="00C703E4">
              <w:rPr>
                <w:rFonts w:ascii="Times New Roman" w:eastAsia="Calibri" w:hAnsi="Times New Roman" w:cs="Times New Roman"/>
                <w:sz w:val="20"/>
                <w:szCs w:val="20"/>
              </w:rPr>
              <w:t>детекции</w:t>
            </w:r>
            <w:proofErr w:type="spellEnd"/>
            <w:r w:rsidRPr="00C703E4">
              <w:rPr>
                <w:rFonts w:ascii="Times New Roman" w:eastAsia="Calibri" w:hAnsi="Times New Roman" w:cs="Times New Roman"/>
                <w:sz w:val="20"/>
                <w:szCs w:val="20"/>
              </w:rPr>
              <w:t xml:space="preserve"> движения.</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Режимы записи «Всегда включена», «По </w:t>
            </w:r>
            <w:proofErr w:type="spellStart"/>
            <w:r w:rsidRPr="00C703E4">
              <w:rPr>
                <w:rFonts w:ascii="Times New Roman" w:eastAsia="Calibri" w:hAnsi="Times New Roman" w:cs="Times New Roman"/>
                <w:sz w:val="20"/>
                <w:szCs w:val="20"/>
              </w:rPr>
              <w:t>детектору+ручное</w:t>
            </w:r>
            <w:proofErr w:type="spellEnd"/>
            <w:r w:rsidRPr="00C703E4">
              <w:rPr>
                <w:rFonts w:ascii="Times New Roman" w:eastAsia="Calibri" w:hAnsi="Times New Roman" w:cs="Times New Roman"/>
                <w:sz w:val="20"/>
                <w:szCs w:val="20"/>
              </w:rPr>
              <w:t xml:space="preserve"> управление», «Только ручное управление» или «По расписанию»</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Возможность настройки отката и </w:t>
            </w:r>
            <w:proofErr w:type="spellStart"/>
            <w:r w:rsidRPr="00C703E4">
              <w:rPr>
                <w:rFonts w:ascii="Times New Roman" w:eastAsia="Calibri" w:hAnsi="Times New Roman" w:cs="Times New Roman"/>
                <w:sz w:val="20"/>
                <w:szCs w:val="20"/>
              </w:rPr>
              <w:t>дозаписи</w:t>
            </w:r>
            <w:proofErr w:type="spellEnd"/>
            <w:r w:rsidRPr="00C703E4">
              <w:rPr>
                <w:rFonts w:ascii="Times New Roman" w:eastAsia="Calibri" w:hAnsi="Times New Roman" w:cs="Times New Roman"/>
                <w:sz w:val="20"/>
                <w:szCs w:val="20"/>
              </w:rPr>
              <w:t xml:space="preserve"> в архив.</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дуплексного звука камер.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Экспорт видеофрагментов из архива (включая звуковую дорожку) в формате .</w:t>
            </w:r>
            <w:proofErr w:type="spellStart"/>
            <w:r w:rsidRPr="00C703E4">
              <w:rPr>
                <w:rFonts w:ascii="Times New Roman" w:eastAsia="Calibri" w:hAnsi="Times New Roman" w:cs="Times New Roman"/>
                <w:sz w:val="20"/>
                <w:szCs w:val="20"/>
              </w:rPr>
              <w:t>avi</w:t>
            </w:r>
            <w:proofErr w:type="spellEnd"/>
            <w:r w:rsidRPr="00C703E4">
              <w:rPr>
                <w:rFonts w:ascii="Times New Roman" w:eastAsia="Calibri" w:hAnsi="Times New Roman" w:cs="Times New Roman"/>
                <w:sz w:val="20"/>
                <w:szCs w:val="20"/>
              </w:rPr>
              <w:t xml:space="preserve"> и .</w:t>
            </w:r>
            <w:proofErr w:type="spellStart"/>
            <w:r w:rsidRPr="00C703E4">
              <w:rPr>
                <w:rFonts w:ascii="Times New Roman" w:eastAsia="Calibri" w:hAnsi="Times New Roman" w:cs="Times New Roman"/>
                <w:sz w:val="20"/>
                <w:szCs w:val="20"/>
              </w:rPr>
              <w:t>mcm</w:t>
            </w:r>
            <w:proofErr w:type="spellEnd"/>
            <w:r w:rsidRPr="00C703E4">
              <w:rPr>
                <w:rFonts w:ascii="Times New Roman" w:eastAsia="Calibri" w:hAnsi="Times New Roman" w:cs="Times New Roman"/>
                <w:sz w:val="20"/>
                <w:szCs w:val="20"/>
              </w:rPr>
              <w:t xml:space="preserve"> (собственный формат).</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Хранение в архиве видеопотоков, в формате, полученном от IP-</w:t>
            </w:r>
            <w:r w:rsidRPr="00C703E4">
              <w:rPr>
                <w:rFonts w:ascii="Times New Roman" w:eastAsia="Calibri" w:hAnsi="Times New Roman" w:cs="Times New Roman"/>
                <w:sz w:val="20"/>
                <w:szCs w:val="20"/>
              </w:rPr>
              <w:lastRenderedPageBreak/>
              <w:t>видеокамеры.</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нескольких мониторов на одном клиентском рабочем месте.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назначения одного из мониторов для отображения только тревожных событий («Тревожный монитор»).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Журнал системных событий, включая журнал принятых и пропущенных тревог.</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Цифровое увеличение изображения в кадре — как из видеоархива, так и в режиме просмотра реального времени; печать и сохранение на диск увеличенного фрагмента.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Функция развертки сферического изображения с камер </w:t>
            </w:r>
            <w:proofErr w:type="spellStart"/>
            <w:r w:rsidRPr="00C703E4">
              <w:rPr>
                <w:rFonts w:ascii="Times New Roman" w:eastAsia="Calibri" w:hAnsi="Times New Roman" w:cs="Times New Roman"/>
                <w:sz w:val="20"/>
                <w:szCs w:val="20"/>
              </w:rPr>
              <w:t>FishEye</w:t>
            </w:r>
            <w:proofErr w:type="spellEnd"/>
            <w:r w:rsidRPr="00C703E4">
              <w:rPr>
                <w:rFonts w:ascii="Times New Roman" w:eastAsia="Calibri" w:hAnsi="Times New Roman" w:cs="Times New Roman"/>
                <w:sz w:val="20"/>
                <w:szCs w:val="20"/>
              </w:rPr>
              <w:t xml:space="preserve"> </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Функция «</w:t>
            </w:r>
            <w:proofErr w:type="spellStart"/>
            <w:r w:rsidRPr="00C703E4">
              <w:rPr>
                <w:rFonts w:ascii="Times New Roman" w:eastAsia="Calibri" w:hAnsi="Times New Roman" w:cs="Times New Roman"/>
                <w:sz w:val="20"/>
                <w:szCs w:val="20"/>
              </w:rPr>
              <w:t>Автозум</w:t>
            </w:r>
            <w:proofErr w:type="spellEnd"/>
            <w:r w:rsidRPr="00C703E4">
              <w:rPr>
                <w:rFonts w:ascii="Times New Roman" w:eastAsia="Calibri" w:hAnsi="Times New Roman" w:cs="Times New Roman"/>
                <w:sz w:val="20"/>
                <w:szCs w:val="20"/>
              </w:rPr>
              <w:t>» — автоматическое приближение движущихся объектов в зоне видимости камеры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Доступ к архиву на SD-карте, в </w:t>
            </w:r>
            <w:proofErr w:type="spellStart"/>
            <w:r w:rsidRPr="00C703E4">
              <w:rPr>
                <w:rFonts w:ascii="Times New Roman" w:eastAsia="Calibri" w:hAnsi="Times New Roman" w:cs="Times New Roman"/>
                <w:sz w:val="20"/>
                <w:szCs w:val="20"/>
              </w:rPr>
              <w:t>т.ч</w:t>
            </w:r>
            <w:proofErr w:type="spellEnd"/>
            <w:r w:rsidRPr="00C703E4">
              <w:rPr>
                <w:rFonts w:ascii="Times New Roman" w:eastAsia="Calibri" w:hAnsi="Times New Roman" w:cs="Times New Roman"/>
                <w:sz w:val="20"/>
                <w:szCs w:val="20"/>
              </w:rPr>
              <w:t>.: синхронный просмотр архива с SD-карт нескольких камер; синхронизация архива видеосервера с SD-картой.</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Возможность автоматического поиска в локальной сети камер, поддерживающих ONVIF или </w:t>
            </w:r>
            <w:proofErr w:type="spellStart"/>
            <w:r w:rsidRPr="00C703E4">
              <w:rPr>
                <w:rFonts w:ascii="Times New Roman" w:eastAsia="Calibri" w:hAnsi="Times New Roman" w:cs="Times New Roman"/>
                <w:sz w:val="20"/>
                <w:szCs w:val="20"/>
              </w:rPr>
              <w:t>UPnP</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Автоматическая репликация (дублирование) архива на выделенный сервер.</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«Горячее» резервирование серверов — в случае отказа одного из серверов запись видеоархива от закрепленных на нём камер производится на другие серверы.</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использования одного из серверов для трансляции видеопотоков с других видеосерверов на клиентские рабочие места (в режиме прокси-сервера).</w:t>
            </w:r>
          </w:p>
        </w:tc>
      </w:tr>
      <w:tr w:rsidR="00C703E4" w:rsidRPr="00C703E4" w:rsidTr="00E61C5F">
        <w:trPr>
          <w:trHeight w:val="240"/>
        </w:trPr>
        <w:tc>
          <w:tcPr>
            <w:tcW w:w="2104" w:type="dxa"/>
            <w:shd w:val="clear" w:color="auto" w:fill="auto"/>
            <w:noWrap/>
            <w:vAlign w:val="center"/>
          </w:tcPr>
          <w:p w:rsidR="00C703E4" w:rsidRPr="00C703E4" w:rsidRDefault="00C703E4" w:rsidP="00C703E4">
            <w:pPr>
              <w:spacing w:after="0" w:line="240" w:lineRule="auto"/>
              <w:jc w:val="center"/>
              <w:rPr>
                <w:rFonts w:ascii="Times New Roman" w:eastAsia="Calibri" w:hAnsi="Times New Roman" w:cs="Times New Roman"/>
                <w:sz w:val="20"/>
                <w:szCs w:val="20"/>
              </w:rPr>
            </w:pPr>
          </w:p>
        </w:tc>
        <w:tc>
          <w:tcPr>
            <w:tcW w:w="1401" w:type="dxa"/>
            <w:vAlign w:val="center"/>
          </w:tcPr>
          <w:p w:rsidR="00C703E4" w:rsidRPr="00C703E4" w:rsidRDefault="00C703E4" w:rsidP="00C703E4">
            <w:pPr>
              <w:spacing w:after="0" w:line="240" w:lineRule="auto"/>
              <w:jc w:val="center"/>
              <w:rPr>
                <w:rFonts w:ascii="Times New Roman" w:eastAsia="Times New Roman" w:hAnsi="Times New Roman" w:cs="Times New Roman"/>
                <w:sz w:val="20"/>
                <w:szCs w:val="20"/>
                <w:lang w:eastAsia="ru-RU"/>
              </w:rPr>
            </w:pPr>
          </w:p>
        </w:tc>
        <w:tc>
          <w:tcPr>
            <w:tcW w:w="6276" w:type="dxa"/>
            <w:shd w:val="clear" w:color="auto" w:fill="auto"/>
          </w:tcPr>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Поддержка IP-</w:t>
            </w:r>
            <w:proofErr w:type="spellStart"/>
            <w:r w:rsidRPr="00C703E4">
              <w:rPr>
                <w:rFonts w:ascii="Times New Roman" w:eastAsia="Calibri" w:hAnsi="Times New Roman" w:cs="Times New Roman"/>
                <w:sz w:val="20"/>
                <w:szCs w:val="20"/>
              </w:rPr>
              <w:t>аудиокоэнкодеров</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Возможность работы с </w:t>
            </w:r>
            <w:proofErr w:type="spellStart"/>
            <w:r w:rsidRPr="00C703E4">
              <w:rPr>
                <w:rFonts w:ascii="Times New Roman" w:eastAsia="Calibri" w:hAnsi="Times New Roman" w:cs="Times New Roman"/>
                <w:sz w:val="20"/>
                <w:szCs w:val="20"/>
              </w:rPr>
              <w:t>тепловизорами</w:t>
            </w:r>
            <w:proofErr w:type="spellEnd"/>
            <w:r w:rsidRPr="00C703E4">
              <w:rPr>
                <w:rFonts w:ascii="Times New Roman" w:eastAsia="Calibri" w:hAnsi="Times New Roman" w:cs="Times New Roman"/>
                <w:sz w:val="20"/>
                <w:szCs w:val="20"/>
              </w:rPr>
              <w:t xml:space="preserve"> </w:t>
            </w:r>
            <w:proofErr w:type="spellStart"/>
            <w:r w:rsidRPr="00C703E4">
              <w:rPr>
                <w:rFonts w:ascii="Times New Roman" w:eastAsia="Calibri" w:hAnsi="Times New Roman" w:cs="Times New Roman"/>
                <w:sz w:val="20"/>
                <w:szCs w:val="20"/>
              </w:rPr>
              <w:t>Axis</w:t>
            </w:r>
            <w:proofErr w:type="spellEnd"/>
            <w:r w:rsidRPr="00C703E4">
              <w:rPr>
                <w:rFonts w:ascii="Times New Roman" w:eastAsia="Calibri" w:hAnsi="Times New Roman" w:cs="Times New Roman"/>
                <w:sz w:val="20"/>
                <w:szCs w:val="20"/>
              </w:rPr>
              <w:t xml:space="preserve">, </w:t>
            </w:r>
            <w:proofErr w:type="spellStart"/>
            <w:r w:rsidRPr="00C703E4">
              <w:rPr>
                <w:rFonts w:ascii="Times New Roman" w:eastAsia="Calibri" w:hAnsi="Times New Roman" w:cs="Times New Roman"/>
                <w:sz w:val="20"/>
                <w:szCs w:val="20"/>
              </w:rPr>
              <w:t>WatchMaster</w:t>
            </w:r>
            <w:proofErr w:type="spellEnd"/>
            <w:r w:rsidRPr="00C703E4">
              <w:rPr>
                <w:rFonts w:ascii="Times New Roman" w:eastAsia="Calibri" w:hAnsi="Times New Roman" w:cs="Times New Roman"/>
                <w:sz w:val="20"/>
                <w:szCs w:val="20"/>
              </w:rPr>
              <w:t>.</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Автоматическое обновление клиентского ПО видеонаблюдения при подключении к видеосерверу.</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Поддержка видеорегистраторов, видеосерверов и </w:t>
            </w:r>
            <w:proofErr w:type="spellStart"/>
            <w:r w:rsidRPr="00C703E4">
              <w:rPr>
                <w:rFonts w:ascii="Times New Roman" w:eastAsia="Calibri" w:hAnsi="Times New Roman" w:cs="Times New Roman"/>
                <w:sz w:val="20"/>
                <w:szCs w:val="20"/>
              </w:rPr>
              <w:t>видеоэнкодеров</w:t>
            </w:r>
            <w:proofErr w:type="spellEnd"/>
            <w:r w:rsidRPr="00C703E4">
              <w:rPr>
                <w:rFonts w:ascii="Times New Roman" w:eastAsia="Calibri" w:hAnsi="Times New Roman" w:cs="Times New Roman"/>
                <w:sz w:val="20"/>
                <w:szCs w:val="20"/>
              </w:rPr>
              <w:t>, осуществляющих передачу данных в форматах MJPEG, MPEG-4 и H.264.</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Возможность </w:t>
            </w:r>
            <w:proofErr w:type="spellStart"/>
            <w:r w:rsidRPr="00C703E4">
              <w:rPr>
                <w:rFonts w:ascii="Times New Roman" w:eastAsia="Calibri" w:hAnsi="Times New Roman" w:cs="Times New Roman"/>
                <w:sz w:val="20"/>
                <w:szCs w:val="20"/>
              </w:rPr>
              <w:t>multicast</w:t>
            </w:r>
            <w:proofErr w:type="spellEnd"/>
            <w:r w:rsidRPr="00C703E4">
              <w:rPr>
                <w:rFonts w:ascii="Times New Roman" w:eastAsia="Calibri" w:hAnsi="Times New Roman" w:cs="Times New Roman"/>
                <w:sz w:val="20"/>
                <w:szCs w:val="20"/>
              </w:rPr>
              <w:t>-трансляции видеосервером отдельных видеоканалов.</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Перехват объекта по заданным образцам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proofErr w:type="spellStart"/>
            <w:r w:rsidRPr="00C703E4">
              <w:rPr>
                <w:rFonts w:ascii="Times New Roman" w:eastAsia="Calibri" w:hAnsi="Times New Roman" w:cs="Times New Roman"/>
                <w:sz w:val="20"/>
                <w:szCs w:val="20"/>
              </w:rPr>
              <w:t>Межкамерный</w:t>
            </w:r>
            <w:proofErr w:type="spellEnd"/>
            <w:r w:rsidRPr="00C703E4">
              <w:rPr>
                <w:rFonts w:ascii="Times New Roman" w:eastAsia="Calibri" w:hAnsi="Times New Roman" w:cs="Times New Roman"/>
                <w:sz w:val="20"/>
                <w:szCs w:val="20"/>
              </w:rPr>
              <w:t xml:space="preserve"> трекинг: отслеживание в архиве движущихся объектов, заданных по различным критериям (по образцу, размеру, пропорциям, нескольким цветам), по нескольким камерам, с возможностью построения маршрута перемещения объекта на планах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Отслеживание в поле зрения камеры движущихся объектов и генерация тревог: при пересечении линии в одном или обоих направлениях, захождении в зону, длительном пребывании в зоне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Поиск в архиве по пересечению произвольной заданной линии.</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Подсчет количества посетителей, вошедших и вышедших как через один, так и через несколько входов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Детектор лиц — обнаружение лиц в кадре.</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Обнаружение лица в кадре и его идентификация по базе данных лиц.</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Распознавание автомобильных номеров (для 100 стран): обнаружение и распознавание номера в кадре; определение направления движения; вывод номеров на подложках различного цвета, в зависимости от групповой принадлежности; архив распознанных номеров; ведение базы номеров c возможностью указания различных параметров (марка автомобиля, владелец, организация, произвольные параметры); занесение номеров в список для перехвата; управление шлагбаумом автоматически (для всех автомобилей или на основе списка разрешенных номеров), либо по команде оператора; выгрузка распознанных номеров на диск (в формат </w:t>
            </w:r>
            <w:proofErr w:type="spellStart"/>
            <w:r w:rsidRPr="00C703E4">
              <w:rPr>
                <w:rFonts w:ascii="Times New Roman" w:eastAsia="Calibri" w:hAnsi="Times New Roman" w:cs="Times New Roman"/>
                <w:sz w:val="20"/>
                <w:szCs w:val="20"/>
              </w:rPr>
              <w:t>Excel</w:t>
            </w:r>
            <w:proofErr w:type="spellEnd"/>
            <w:r w:rsidRPr="00C703E4">
              <w:rPr>
                <w:rFonts w:ascii="Times New Roman" w:eastAsia="Calibri" w:hAnsi="Times New Roman" w:cs="Times New Roman"/>
                <w:sz w:val="20"/>
                <w:szCs w:val="20"/>
              </w:rPr>
              <w:t xml:space="preserve"> или CSV) — автоматически или по требованию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Детектор скоплений людей в кадре (толпы)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Детектор саботажа видеонаблюдения: </w:t>
            </w:r>
            <w:proofErr w:type="spellStart"/>
            <w:r w:rsidRPr="00C703E4">
              <w:rPr>
                <w:rFonts w:ascii="Times New Roman" w:eastAsia="Calibri" w:hAnsi="Times New Roman" w:cs="Times New Roman"/>
                <w:sz w:val="20"/>
                <w:szCs w:val="20"/>
              </w:rPr>
              <w:t>расфокусировка</w:t>
            </w:r>
            <w:proofErr w:type="spellEnd"/>
            <w:r w:rsidRPr="00C703E4">
              <w:rPr>
                <w:rFonts w:ascii="Times New Roman" w:eastAsia="Calibri" w:hAnsi="Times New Roman" w:cs="Times New Roman"/>
                <w:sz w:val="20"/>
                <w:szCs w:val="20"/>
              </w:rPr>
              <w:t xml:space="preserve"> видеокамеры; отворот видеокамеры; засветка видеокамеры; перекрытие видеокамеры.</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Тепловые карты интенсивности движения: позволяют строить тепловые карты на основании интенсивности движения в различных областях кадра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lastRenderedPageBreak/>
              <w:t>Детектор оставленных предметов: обнаруживает в кадре оставленные предметы (и исчезнувшие предметы) и подсвечивает их на экране (опционально).</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Открытый SDK для разработчиков, позволяющий интегрировать систему видеонаблюдения со сторонним программным обеспечением.</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Возможность трансляции видеопотоков от IP-камер на сайт.</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Наличие отчета о глубине архива.</w:t>
            </w:r>
          </w:p>
          <w:p w:rsidR="00C703E4" w:rsidRPr="00C703E4" w:rsidRDefault="00C703E4" w:rsidP="00C703E4">
            <w:pPr>
              <w:spacing w:after="0" w:line="240" w:lineRule="auto"/>
              <w:jc w:val="both"/>
              <w:rPr>
                <w:rFonts w:ascii="Times New Roman" w:eastAsia="Calibri" w:hAnsi="Times New Roman" w:cs="Times New Roman"/>
                <w:sz w:val="20"/>
                <w:szCs w:val="20"/>
              </w:rPr>
            </w:pPr>
            <w:r w:rsidRPr="00C703E4">
              <w:rPr>
                <w:rFonts w:ascii="Times New Roman" w:eastAsia="Calibri" w:hAnsi="Times New Roman" w:cs="Times New Roman"/>
                <w:sz w:val="20"/>
                <w:szCs w:val="20"/>
              </w:rPr>
              <w:t xml:space="preserve">Автоматическое создание резервных копий баз данных и автоматическое восстановление из резервной копии при повреждении БД. </w:t>
            </w:r>
          </w:p>
        </w:tc>
      </w:tr>
    </w:tbl>
    <w:p w:rsidR="00C703E4" w:rsidRPr="00C703E4" w:rsidRDefault="00C703E4" w:rsidP="00C703E4">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p>
    <w:p w:rsidR="00C703E4" w:rsidRPr="00C703E4" w:rsidRDefault="00C703E4" w:rsidP="00C703E4">
      <w:pPr>
        <w:autoSpaceDE w:val="0"/>
        <w:autoSpaceDN w:val="0"/>
        <w:adjustRightInd w:val="0"/>
        <w:spacing w:after="0" w:line="240" w:lineRule="auto"/>
        <w:jc w:val="both"/>
        <w:rPr>
          <w:rFonts w:ascii="Times New Roman" w:hAnsi="Times New Roman" w:cs="Times New Roman"/>
          <w:bCs/>
          <w:color w:val="000000"/>
          <w:sz w:val="26"/>
          <w:szCs w:val="26"/>
        </w:rPr>
      </w:pPr>
      <w:r w:rsidRPr="00C703E4">
        <w:rPr>
          <w:rFonts w:ascii="Times New Roman" w:hAnsi="Times New Roman" w:cs="Times New Roman"/>
          <w:bCs/>
          <w:color w:val="000000"/>
          <w:sz w:val="26"/>
          <w:szCs w:val="26"/>
          <w:u w:val="single"/>
        </w:rPr>
        <w:t xml:space="preserve">7. </w:t>
      </w:r>
      <w:r w:rsidRPr="00C703E4">
        <w:rPr>
          <w:rFonts w:ascii="Times New Roman" w:eastAsia="Calibri" w:hAnsi="Times New Roman" w:cs="Times New Roman"/>
          <w:sz w:val="26"/>
          <w:szCs w:val="26"/>
          <w:u w:val="single"/>
        </w:rPr>
        <w:t>Порядок  проведения и приемки работ</w:t>
      </w:r>
    </w:p>
    <w:p w:rsidR="00C703E4" w:rsidRPr="00C703E4" w:rsidRDefault="00C703E4" w:rsidP="00C703E4">
      <w:pPr>
        <w:suppressAutoHyphens/>
        <w:spacing w:after="0" w:line="240" w:lineRule="auto"/>
        <w:ind w:right="-1"/>
        <w:jc w:val="both"/>
        <w:rPr>
          <w:rFonts w:ascii="Times New Roman" w:hAnsi="Times New Roman" w:cs="Times New Roman"/>
          <w:bCs/>
          <w:color w:val="000000"/>
          <w:sz w:val="26"/>
          <w:szCs w:val="26"/>
        </w:rPr>
      </w:pPr>
      <w:r w:rsidRPr="00C703E4">
        <w:rPr>
          <w:rFonts w:ascii="Times New Roman" w:hAnsi="Times New Roman" w:cs="Times New Roman"/>
          <w:bCs/>
          <w:color w:val="000000"/>
          <w:sz w:val="26"/>
          <w:szCs w:val="26"/>
        </w:rPr>
        <w:t xml:space="preserve">7.1. Приемка объекта  производится  за фактически выполненные «Работы»  в полном объеме  по </w:t>
      </w:r>
      <w:r w:rsidRPr="00C703E4">
        <w:rPr>
          <w:rFonts w:ascii="Times New Roman" w:hAnsi="Times New Roman" w:cs="Times New Roman"/>
          <w:sz w:val="26"/>
          <w:szCs w:val="26"/>
          <w:lang w:eastAsia="ar-SA"/>
        </w:rPr>
        <w:t>видам работ</w:t>
      </w:r>
      <w:r w:rsidRPr="00C703E4">
        <w:rPr>
          <w:rFonts w:ascii="Times New Roman" w:hAnsi="Times New Roman" w:cs="Times New Roman"/>
          <w:bCs/>
          <w:color w:val="000000"/>
          <w:sz w:val="26"/>
          <w:szCs w:val="26"/>
        </w:rPr>
        <w:t>:</w:t>
      </w:r>
    </w:p>
    <w:p w:rsidR="00C703E4" w:rsidRPr="00C703E4" w:rsidRDefault="00C703E4" w:rsidP="00C703E4">
      <w:pPr>
        <w:autoSpaceDE w:val="0"/>
        <w:autoSpaceDN w:val="0"/>
        <w:adjustRightInd w:val="0"/>
        <w:spacing w:after="0" w:line="240" w:lineRule="auto"/>
        <w:jc w:val="both"/>
        <w:rPr>
          <w:rFonts w:ascii="Times New Roman" w:hAnsi="Times New Roman" w:cs="Times New Roman"/>
          <w:bCs/>
          <w:color w:val="000000"/>
          <w:sz w:val="26"/>
          <w:szCs w:val="26"/>
        </w:rPr>
      </w:pPr>
      <w:r w:rsidRPr="00C703E4">
        <w:rPr>
          <w:rFonts w:ascii="Times New Roman" w:hAnsi="Times New Roman" w:cs="Times New Roman"/>
          <w:bCs/>
          <w:color w:val="000000"/>
          <w:sz w:val="26"/>
          <w:szCs w:val="26"/>
        </w:rPr>
        <w:t>- демонтажные работы (демонтаж покрытия, бордюрного камня, элементы благоустройства б/у, определенные «Муниципальным заказчиком»);</w:t>
      </w:r>
    </w:p>
    <w:p w:rsidR="00C703E4" w:rsidRPr="00C703E4" w:rsidRDefault="00C703E4" w:rsidP="00C703E4">
      <w:pPr>
        <w:autoSpaceDE w:val="0"/>
        <w:autoSpaceDN w:val="0"/>
        <w:adjustRightInd w:val="0"/>
        <w:spacing w:after="0" w:line="240" w:lineRule="auto"/>
        <w:jc w:val="both"/>
        <w:rPr>
          <w:rFonts w:ascii="Times New Roman" w:hAnsi="Times New Roman" w:cs="Times New Roman"/>
          <w:bCs/>
          <w:color w:val="000000"/>
          <w:sz w:val="26"/>
          <w:szCs w:val="26"/>
        </w:rPr>
      </w:pPr>
      <w:r w:rsidRPr="00C703E4">
        <w:rPr>
          <w:rFonts w:ascii="Times New Roman" w:hAnsi="Times New Roman" w:cs="Times New Roman"/>
          <w:bCs/>
          <w:color w:val="000000"/>
          <w:sz w:val="26"/>
          <w:szCs w:val="26"/>
        </w:rPr>
        <w:t>- монтаж бортового камня, устройство выравнивающего слоя и покрытия из брусчатки, устройство асфальтобетонного покрытия, устройство газонов,  установка малых архитектурных форм, установка информационных знаков, устройство освещения и видеонаблюдения.</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eastAsia="Calibri" w:hAnsi="Times New Roman" w:cs="Times New Roman"/>
          <w:sz w:val="26"/>
          <w:szCs w:val="26"/>
        </w:rPr>
        <w:t>7.2. «Подрядчик» обязан:</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eastAsia="Calibri" w:hAnsi="Times New Roman" w:cs="Times New Roman"/>
          <w:sz w:val="26"/>
          <w:szCs w:val="26"/>
        </w:rPr>
        <w:t>- за счет собственных средств, для подтверждения качества уложенной брусчатки произвести выборку образцов из покрытия, произвести их лабораторное испытание в аккредитованной лаборатории и представить заключения «Муниципальному заказчику». Восстановить место выборки на тротуаре брусчаткой. При отсутствии документов подтверждающих качество покрытия, работы к оплате не принимаются;</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по истечению 15 дней с момента укладки асфальтобетонной смеси, за счет собственных средств, для подтверждения качества уложенной асфальтобетонной смеси произвести выборку образцов  из уложенного асфальтобетонного покрытия, произвести их лабораторное испытание в аккредитованной лаборатории и представить заключения «Муниципальному заказчику». В течение 2-х часов, с момента забора керна, восстановить место выборки асфальтобетоном.</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Lucida Sans Unicode" w:hAnsi="Times New Roman" w:cs="Times New Roman"/>
          <w:kern w:val="3"/>
          <w:lang w:bidi="en-US"/>
        </w:rPr>
        <w:tab/>
      </w:r>
      <w:r w:rsidRPr="00C703E4">
        <w:rPr>
          <w:rFonts w:ascii="Times New Roman" w:eastAsia="Calibri" w:hAnsi="Times New Roman" w:cs="Times New Roman"/>
          <w:sz w:val="26"/>
          <w:szCs w:val="26"/>
        </w:rPr>
        <w:t>При выявлении «Муниципальным заказчиком» внешних дефектов в асфальтобетонном покрытия (пористость, просадки, отсутствие продольного и поперечного уклонов, некачественно отработанный рабочий шов) «Подрядчик» за счет собственных средств, проводит инструментальную диагностику и предоставляет в адрес «Муниципального заказчика» документы, подтверждающие качество и ровность покрытия.</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eastAsia="Calibri" w:hAnsi="Times New Roman" w:cs="Times New Roman"/>
          <w:sz w:val="26"/>
          <w:szCs w:val="26"/>
        </w:rPr>
        <w:tab/>
        <w:t>При отсутствии документов подтверждающих качество и ровность покрытия работы к оплате не принимаются;</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 все промежуточные работы предъявлять «Муниципальному заказчику» для приемки. Акты на скрытые работы предоставляются с паспортами/сертификатами на применяемые материалы, исполнительными схемами и </w:t>
      </w:r>
      <w:proofErr w:type="spellStart"/>
      <w:r w:rsidRPr="00C703E4">
        <w:rPr>
          <w:rFonts w:ascii="Times New Roman" w:eastAsia="Calibri" w:hAnsi="Times New Roman" w:cs="Times New Roman"/>
          <w:sz w:val="26"/>
          <w:szCs w:val="26"/>
        </w:rPr>
        <w:t>фотофиксацией</w:t>
      </w:r>
      <w:proofErr w:type="spellEnd"/>
      <w:r w:rsidRPr="00C703E4">
        <w:rPr>
          <w:rFonts w:ascii="Times New Roman" w:eastAsia="Calibri" w:hAnsi="Times New Roman" w:cs="Times New Roman"/>
          <w:sz w:val="26"/>
          <w:szCs w:val="26"/>
        </w:rPr>
        <w:t>;</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rPr>
      </w:pPr>
      <w:r w:rsidRPr="00C703E4">
        <w:rPr>
          <w:rFonts w:ascii="Times New Roman" w:hAnsi="Times New Roman" w:cs="Times New Roman"/>
          <w:sz w:val="26"/>
          <w:szCs w:val="26"/>
        </w:rPr>
        <w:t xml:space="preserve">-  оформлять акты на скрытые работы и приступать к последующим видам работ   после приемки и  подписания акта «Муниципальным заказчиком»  на  выполненные скрытые работы; </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hAnsi="Times New Roman" w:cs="Times New Roman"/>
          <w:sz w:val="26"/>
          <w:szCs w:val="26"/>
        </w:rPr>
        <w:t>- за свой счет  открыть доступ к любой части скрытых работ, указанных «Муниципальным заказчиком» не прошедших приемку, с дальнейшим оформлением соответствующих актов;</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hAnsi="Times New Roman" w:cs="Times New Roman"/>
          <w:sz w:val="26"/>
          <w:szCs w:val="26"/>
          <w:highlight w:val="yellow"/>
        </w:rPr>
      </w:pPr>
      <w:r w:rsidRPr="00C703E4">
        <w:rPr>
          <w:rFonts w:ascii="Times New Roman" w:eastAsia="Lucida Sans Unicode" w:hAnsi="Times New Roman" w:cs="Times New Roman"/>
          <w:color w:val="000000"/>
          <w:kern w:val="3"/>
          <w:sz w:val="26"/>
          <w:szCs w:val="26"/>
          <w:lang w:bidi="en-US"/>
        </w:rPr>
        <w:t>- вести журнал производства работ, с обязательным ежедневным указанием перечня производимых работ. Журнал производства работ должен быть предъявлен по первому требованию «Муниципального заказчика» для проверки либо занесения факта нарушения, зафиксированного на объекте, со сроком устранения нарушения.</w:t>
      </w:r>
      <w:r w:rsidRPr="00C703E4">
        <w:rPr>
          <w:rFonts w:ascii="Times New Roman" w:hAnsi="Times New Roman" w:cs="Times New Roman"/>
          <w:sz w:val="26"/>
          <w:szCs w:val="26"/>
        </w:rPr>
        <w:t xml:space="preserve"> Журнал производства работ приобретается самостоятельно «Подрядчиком»;</w:t>
      </w:r>
    </w:p>
    <w:p w:rsidR="00C703E4" w:rsidRPr="00C703E4" w:rsidRDefault="00C703E4" w:rsidP="00C703E4">
      <w:pPr>
        <w:spacing w:after="0" w:line="240" w:lineRule="auto"/>
        <w:jc w:val="both"/>
        <w:rPr>
          <w:rFonts w:ascii="Times New Roman" w:eastAsia="Lucida Sans Unicode" w:hAnsi="Times New Roman" w:cs="Times New Roman"/>
          <w:kern w:val="3"/>
          <w:sz w:val="26"/>
          <w:szCs w:val="26"/>
          <w:lang w:bidi="en-US"/>
        </w:rPr>
      </w:pPr>
      <w:r w:rsidRPr="00C703E4">
        <w:rPr>
          <w:rFonts w:ascii="Times New Roman" w:eastAsia="Lucida Sans Unicode" w:hAnsi="Times New Roman" w:cs="Times New Roman"/>
          <w:color w:val="000000"/>
          <w:kern w:val="3"/>
          <w:sz w:val="26"/>
          <w:szCs w:val="26"/>
          <w:lang w:bidi="en-US"/>
        </w:rPr>
        <w:lastRenderedPageBreak/>
        <w:t>- при выполнении ремонтных работ руководствоваться сроками выполнения работ, своевременно готовить и передавать исполнительную документацию, акты на скрытые работы, паспорта качества, сертификаты соответствия. При срыве сроков выполнения работ, «Муниципальным заказчиком» будет организована претензионная работа о наложении штрафных санкций за нарушение сроков исполнения контракта.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7.3. В случае обнаружения дефекта (недостатков) изготовленных и установленных конструкций, малых архитектурных форм и элементов благоустройства «Подрядчик» в течение гарантийного срока, после получения уведомления от «Муниципального заказчика» не позднее 5 рабочих дней за свой счет устраняет выявленные дефекты (недостатки).</w:t>
      </w:r>
    </w:p>
    <w:p w:rsidR="00C703E4" w:rsidRPr="00C703E4" w:rsidRDefault="00C703E4" w:rsidP="00C703E4">
      <w:pPr>
        <w:spacing w:after="0" w:line="240" w:lineRule="auto"/>
        <w:jc w:val="both"/>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 xml:space="preserve">7.4. «Подрядчик» обязан осуществлять перевозку строительных и порубочных отходов к специализированному месту захоронения отходов и предъявить </w:t>
      </w:r>
      <w:r w:rsidRPr="00C703E4">
        <w:rPr>
          <w:rFonts w:ascii="Times New Roman" w:eastAsia="Calibri" w:hAnsi="Times New Roman" w:cs="Times New Roman"/>
          <w:sz w:val="26"/>
          <w:szCs w:val="26"/>
        </w:rPr>
        <w:t>документ, подтверждающий приемку на полигоне захоронения отходов</w:t>
      </w:r>
      <w:r w:rsidRPr="00C703E4">
        <w:rPr>
          <w:rFonts w:ascii="Times New Roman" w:eastAsia="Lucida Sans Unicode" w:hAnsi="Times New Roman" w:cs="Times New Roman"/>
          <w:color w:val="000000"/>
          <w:kern w:val="3"/>
          <w:sz w:val="26"/>
          <w:szCs w:val="26"/>
          <w:lang w:bidi="en-US"/>
        </w:rPr>
        <w:t xml:space="preserve">. </w:t>
      </w:r>
    </w:p>
    <w:p w:rsidR="00C703E4" w:rsidRPr="00C703E4" w:rsidRDefault="00C703E4" w:rsidP="00C703E4">
      <w:pPr>
        <w:spacing w:after="0" w:line="240" w:lineRule="auto"/>
        <w:ind w:firstLine="709"/>
        <w:jc w:val="both"/>
        <w:rPr>
          <w:rFonts w:ascii="Times New Roman" w:hAnsi="Times New Roman" w:cs="Times New Roman"/>
          <w:sz w:val="26"/>
          <w:szCs w:val="26"/>
        </w:rPr>
      </w:pPr>
      <w:r w:rsidRPr="00C703E4">
        <w:rPr>
          <w:rFonts w:ascii="Times New Roman" w:eastAsia="Lucida Sans Unicode" w:hAnsi="Times New Roman" w:cs="Times New Roman"/>
          <w:color w:val="000000"/>
          <w:kern w:val="3"/>
          <w:sz w:val="26"/>
          <w:szCs w:val="26"/>
          <w:lang w:bidi="en-US"/>
        </w:rPr>
        <w:t>Место складирования демонтированных элементов благоустройства и малых архитектурных форм, относящихся к муниципальному имуществу, и пригодных для вторичного использования, сдать до окончания выполнения работ по акту сдачи-приемки подведомственным «Муниципальному заказчику» муниципальным предприятиям.</w:t>
      </w:r>
      <w:r w:rsidRPr="00C703E4">
        <w:rPr>
          <w:rFonts w:ascii="Times New Roman" w:hAnsi="Times New Roman" w:cs="Times New Roman"/>
          <w:sz w:val="26"/>
          <w:szCs w:val="26"/>
        </w:rPr>
        <w:t xml:space="preserve"> </w:t>
      </w:r>
    </w:p>
    <w:p w:rsidR="00C703E4" w:rsidRPr="00C703E4" w:rsidRDefault="00C703E4" w:rsidP="00C703E4">
      <w:pPr>
        <w:spacing w:after="0" w:line="240" w:lineRule="auto"/>
        <w:ind w:firstLine="709"/>
        <w:jc w:val="both"/>
        <w:rPr>
          <w:rFonts w:ascii="Times New Roman" w:hAnsi="Times New Roman" w:cs="Times New Roman"/>
          <w:sz w:val="26"/>
          <w:szCs w:val="26"/>
        </w:rPr>
      </w:pPr>
      <w:r w:rsidRPr="00C703E4">
        <w:rPr>
          <w:rFonts w:ascii="Times New Roman" w:hAnsi="Times New Roman" w:cs="Times New Roman"/>
          <w:sz w:val="26"/>
          <w:szCs w:val="26"/>
        </w:rPr>
        <w:t>Не допускается складирование любых отходов на объекте благоустройства и близлежащих территориях.</w:t>
      </w:r>
    </w:p>
    <w:p w:rsidR="00C703E4" w:rsidRPr="00C703E4" w:rsidRDefault="00C703E4" w:rsidP="00C703E4">
      <w:pPr>
        <w:spacing w:after="0" w:line="240" w:lineRule="auto"/>
        <w:jc w:val="both"/>
        <w:rPr>
          <w:rFonts w:ascii="Times New Roman" w:hAnsi="Times New Roman" w:cs="Times New Roman"/>
          <w:sz w:val="26"/>
          <w:szCs w:val="26"/>
        </w:rPr>
      </w:pPr>
      <w:r w:rsidRPr="00C703E4">
        <w:rPr>
          <w:rFonts w:ascii="Times New Roman" w:hAnsi="Times New Roman" w:cs="Times New Roman"/>
          <w:sz w:val="26"/>
          <w:szCs w:val="26"/>
        </w:rPr>
        <w:t>7.5. По требованию «Муниципального заказчика» «Подрядчик» обязан предъявлять сертификаты, паспорта и санитарно-эпидемиологические заключения на материалы, применяемые при производстве работ.</w:t>
      </w:r>
    </w:p>
    <w:p w:rsidR="00C703E4" w:rsidRPr="00C703E4" w:rsidRDefault="00C703E4" w:rsidP="00C703E4">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C703E4">
        <w:rPr>
          <w:rFonts w:ascii="Times New Roman" w:eastAsia="Calibri" w:hAnsi="Times New Roman" w:cs="Times New Roman"/>
          <w:sz w:val="26"/>
          <w:szCs w:val="26"/>
        </w:rPr>
        <w:t>7.6. «Подрядчик» ежедневно до 10-00 ч., представляет «Муниципальному заказчику» по тел. 8 (4217) 522-961 информацию о выполненных работах за предыдущий день и намерениях на текущий день. «Подрядчик» несет ответственность за своевременность и достоверность предоставляемых данных.</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7.7.  В акте приемки выполненных работ, вывоз мусора принимается к оплате при предъявлении «Подрядчиком» документов, подтверждающих объем вывезенного на временное хранение строительного мусора специализированными организациями, имеющими лицензию на осуществление данного вида деятельности.</w:t>
      </w:r>
    </w:p>
    <w:p w:rsidR="00C703E4" w:rsidRPr="00C703E4" w:rsidRDefault="00C703E4" w:rsidP="00C703E4">
      <w:pPr>
        <w:spacing w:after="0" w:line="240" w:lineRule="auto"/>
        <w:jc w:val="both"/>
        <w:rPr>
          <w:rFonts w:ascii="Times New Roman" w:eastAsia="Lucida Sans Unicode" w:hAnsi="Times New Roman" w:cs="Times New Roman"/>
          <w:color w:val="000000"/>
          <w:kern w:val="3"/>
          <w:sz w:val="26"/>
          <w:szCs w:val="26"/>
          <w:lang w:bidi="en-US"/>
        </w:rPr>
      </w:pPr>
      <w:r w:rsidRPr="00C703E4">
        <w:rPr>
          <w:rFonts w:ascii="Times New Roman" w:eastAsia="Lucida Sans Unicode" w:hAnsi="Times New Roman" w:cs="Times New Roman"/>
          <w:color w:val="000000"/>
          <w:kern w:val="3"/>
          <w:sz w:val="26"/>
          <w:szCs w:val="26"/>
          <w:lang w:bidi="en-US"/>
        </w:rPr>
        <w:t>7.8. После завершения работ, в течение одного дня, «Подрядчик» производит уборку территории (подметание, мойка).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7.9. В течение 5 дней после завершения работ, «Подрядчик» представляет «Муниципальному заказчику» следующие документы:</w:t>
      </w:r>
    </w:p>
    <w:p w:rsidR="00C703E4" w:rsidRPr="00C703E4" w:rsidRDefault="00C703E4" w:rsidP="00C703E4">
      <w:pPr>
        <w:spacing w:after="0" w:line="240" w:lineRule="auto"/>
        <w:jc w:val="both"/>
        <w:rPr>
          <w:rFonts w:ascii="Times New Roman" w:eastAsia="Calibri" w:hAnsi="Times New Roman" w:cs="Times New Roman"/>
          <w:sz w:val="28"/>
          <w:szCs w:val="28"/>
        </w:rPr>
      </w:pPr>
      <w:r w:rsidRPr="00C703E4">
        <w:rPr>
          <w:rFonts w:ascii="Times New Roman" w:eastAsia="Calibri" w:hAnsi="Times New Roman" w:cs="Times New Roman"/>
          <w:sz w:val="28"/>
          <w:szCs w:val="28"/>
        </w:rPr>
        <w:t>- счёт на бумажном носителе в 2 экз.;</w:t>
      </w:r>
    </w:p>
    <w:p w:rsidR="00C703E4" w:rsidRPr="00C703E4" w:rsidRDefault="00C703E4" w:rsidP="00C703E4">
      <w:pPr>
        <w:spacing w:after="0" w:line="240" w:lineRule="auto"/>
        <w:jc w:val="both"/>
        <w:rPr>
          <w:rFonts w:ascii="Times New Roman" w:eastAsia="Calibri" w:hAnsi="Times New Roman" w:cs="Times New Roman"/>
          <w:sz w:val="28"/>
          <w:szCs w:val="28"/>
        </w:rPr>
      </w:pPr>
      <w:r w:rsidRPr="00C703E4">
        <w:rPr>
          <w:rFonts w:ascii="Times New Roman" w:eastAsia="Calibri" w:hAnsi="Times New Roman" w:cs="Times New Roman"/>
          <w:sz w:val="28"/>
          <w:szCs w:val="28"/>
        </w:rPr>
        <w:t>- счёт-фактуру на бумажном носителе в 3 экз.;</w:t>
      </w:r>
    </w:p>
    <w:p w:rsidR="00C703E4" w:rsidRPr="00C703E4" w:rsidRDefault="00C703E4" w:rsidP="00C703E4">
      <w:pPr>
        <w:spacing w:after="0" w:line="240" w:lineRule="auto"/>
        <w:jc w:val="both"/>
        <w:rPr>
          <w:rFonts w:ascii="Times New Roman" w:eastAsia="Calibri" w:hAnsi="Times New Roman" w:cs="Times New Roman"/>
          <w:sz w:val="28"/>
          <w:szCs w:val="28"/>
        </w:rPr>
      </w:pPr>
      <w:r w:rsidRPr="00C703E4">
        <w:rPr>
          <w:rFonts w:ascii="Times New Roman" w:eastAsia="Calibri" w:hAnsi="Times New Roman" w:cs="Times New Roman"/>
          <w:sz w:val="28"/>
          <w:szCs w:val="28"/>
        </w:rPr>
        <w:t>- справку о стоимости выполненных работ (форма КС-3) на бумажном носителе в 5 экз.;</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акт выполненных работ (форма КС-2) на бумажном носителе в 5 экз.;</w:t>
      </w:r>
    </w:p>
    <w:p w:rsidR="00C703E4" w:rsidRPr="00C703E4" w:rsidRDefault="00C703E4" w:rsidP="00C703E4">
      <w:pPr>
        <w:spacing w:after="0" w:line="240" w:lineRule="auto"/>
        <w:jc w:val="both"/>
        <w:rPr>
          <w:rFonts w:ascii="Times New Roman" w:eastAsia="Calibri" w:hAnsi="Times New Roman" w:cs="Times New Roman"/>
          <w:sz w:val="28"/>
          <w:szCs w:val="28"/>
        </w:rPr>
      </w:pPr>
      <w:r w:rsidRPr="00C703E4">
        <w:rPr>
          <w:rFonts w:ascii="Times New Roman" w:eastAsia="Calibri" w:hAnsi="Times New Roman" w:cs="Times New Roman"/>
          <w:sz w:val="28"/>
          <w:szCs w:val="28"/>
        </w:rPr>
        <w:t>- оригиналы паспортов на световое оборудование (</w:t>
      </w:r>
      <w:r w:rsidRPr="00C703E4">
        <w:rPr>
          <w:rFonts w:ascii="Times New Roman" w:hAnsi="Times New Roman" w:cs="Times New Roman"/>
          <w:sz w:val="28"/>
          <w:szCs w:val="28"/>
        </w:rPr>
        <w:t>светодиодные светильники</w:t>
      </w:r>
      <w:r w:rsidRPr="00C703E4">
        <w:rPr>
          <w:rFonts w:ascii="Times New Roman" w:eastAsia="Calibri" w:hAnsi="Times New Roman" w:cs="Times New Roman"/>
          <w:sz w:val="28"/>
          <w:szCs w:val="28"/>
        </w:rPr>
        <w:t xml:space="preserve">  «Шар»), с сопроводительным письмом о замене установленных светильников производителем (наименование, адрес сервисного обслуживания)  после истечения срока гарантийных обязательств по контракту (</w:t>
      </w:r>
      <w:r w:rsidRPr="00C703E4">
        <w:rPr>
          <w:rFonts w:ascii="Times New Roman" w:hAnsi="Times New Roman" w:cs="Times New Roman"/>
          <w:sz w:val="28"/>
          <w:szCs w:val="28"/>
        </w:rPr>
        <w:t>гарантийный срок эксплуатации светильника не менее 60 месяцев)</w:t>
      </w:r>
      <w:r w:rsidRPr="00C703E4">
        <w:rPr>
          <w:rFonts w:ascii="Times New Roman" w:eastAsia="Calibri" w:hAnsi="Times New Roman" w:cs="Times New Roman"/>
          <w:sz w:val="28"/>
          <w:szCs w:val="28"/>
        </w:rPr>
        <w:t>.</w:t>
      </w:r>
    </w:p>
    <w:p w:rsidR="00C703E4" w:rsidRPr="00C703E4" w:rsidRDefault="00C703E4" w:rsidP="00C703E4">
      <w:pPr>
        <w:spacing w:after="0" w:line="240" w:lineRule="auto"/>
        <w:jc w:val="both"/>
        <w:rPr>
          <w:rFonts w:ascii="Times New Roman" w:eastAsia="Calibri" w:hAnsi="Times New Roman" w:cs="Times New Roman"/>
          <w:sz w:val="28"/>
          <w:szCs w:val="28"/>
        </w:rPr>
      </w:pPr>
      <w:r w:rsidRPr="00C703E4">
        <w:rPr>
          <w:rFonts w:ascii="Times New Roman" w:eastAsia="Calibri" w:hAnsi="Times New Roman" w:cs="Times New Roman"/>
          <w:sz w:val="28"/>
          <w:szCs w:val="28"/>
        </w:rPr>
        <w:t>- паспорта качества на все виды МАФ;</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8"/>
          <w:szCs w:val="28"/>
        </w:rPr>
        <w:t>-</w:t>
      </w:r>
      <w:r w:rsidRPr="00C703E4">
        <w:rPr>
          <w:sz w:val="28"/>
          <w:szCs w:val="28"/>
        </w:rPr>
        <w:t xml:space="preserve"> </w:t>
      </w:r>
      <w:r w:rsidRPr="00C703E4">
        <w:rPr>
          <w:rFonts w:ascii="Times New Roman" w:eastAsia="Calibri" w:hAnsi="Times New Roman" w:cs="Times New Roman"/>
          <w:sz w:val="28"/>
          <w:szCs w:val="28"/>
        </w:rPr>
        <w:t>комиссионный акт о выбраковке муниципального имущества — бордюрных камней, бетонных плит, другого демонтированного имущества, подлежащего демонтажу, подписанный представителем Комитета по управлению имуществом администрации города Комсомольска</w:t>
      </w:r>
      <w:r w:rsidRPr="00C703E4">
        <w:rPr>
          <w:rFonts w:ascii="Times New Roman" w:eastAsia="Calibri" w:hAnsi="Times New Roman" w:cs="Times New Roman"/>
          <w:sz w:val="26"/>
          <w:szCs w:val="26"/>
        </w:rPr>
        <w:t xml:space="preserve">-на-Амуре; </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lastRenderedPageBreak/>
        <w:t>- журнал производства работ;</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исполнительную схему производства работ на бумажном носителе в 5 экз.;</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транспортные схемы перевозок;</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 платёжный документ и талоны с указанием веса, подтверждающие приемку порубочных остатков, </w:t>
      </w:r>
      <w:proofErr w:type="spellStart"/>
      <w:r w:rsidRPr="00C703E4">
        <w:rPr>
          <w:rFonts w:ascii="Times New Roman" w:eastAsia="Calibri" w:hAnsi="Times New Roman" w:cs="Times New Roman"/>
          <w:sz w:val="26"/>
          <w:szCs w:val="26"/>
        </w:rPr>
        <w:t>обрези</w:t>
      </w:r>
      <w:proofErr w:type="spellEnd"/>
      <w:r w:rsidRPr="00C703E4">
        <w:rPr>
          <w:rFonts w:ascii="Times New Roman" w:eastAsia="Calibri" w:hAnsi="Times New Roman" w:cs="Times New Roman"/>
          <w:sz w:val="26"/>
          <w:szCs w:val="26"/>
        </w:rPr>
        <w:t xml:space="preserve"> зеленых насаждений, строительного мусора на специализированном полигоне захоронения отходов в 1 экз.;</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фотоматериалы до начала выполнения работ и после выполнения работ на бумажном носителе  и в форме электронного документа (по требованию «Муниципального заказчика»);</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заверенная копия «Подрядчиком» (руководителем предприятия) паспорта/сертификаты качества по каждому виду материалов, использованных при производстве работ на бумажном носителе в 5 экз.;</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акты на скрытые работы на бумажном носителе в 5 экз.</w:t>
      </w:r>
    </w:p>
    <w:p w:rsidR="00C703E4" w:rsidRPr="00C703E4" w:rsidRDefault="00C703E4" w:rsidP="00C703E4">
      <w:pPr>
        <w:spacing w:after="0" w:line="240" w:lineRule="auto"/>
        <w:jc w:val="both"/>
        <w:rPr>
          <w:rFonts w:ascii="Times New Roman" w:eastAsia="Calibri" w:hAnsi="Times New Roman" w:cs="Times New Roman"/>
          <w:sz w:val="26"/>
          <w:szCs w:val="26"/>
        </w:rPr>
      </w:pPr>
      <w:r w:rsidRPr="00C703E4">
        <w:rPr>
          <w:rFonts w:ascii="Times New Roman" w:eastAsia="Calibri" w:hAnsi="Times New Roman" w:cs="Times New Roman"/>
          <w:sz w:val="26"/>
          <w:szCs w:val="26"/>
        </w:rPr>
        <w:t xml:space="preserve">7.10.  При не полной комплектности документов, перечисленных в п. 7.9 настоящих технических условий, представленных «Подрядчиком» в адрес «Муниципального заказчика» для оплаты работ, следует мотивированный отказ и возврат документов на доработку. </w:t>
      </w:r>
    </w:p>
    <w:p w:rsidR="00C703E4" w:rsidRPr="00C703E4" w:rsidRDefault="00C703E4" w:rsidP="00C703E4">
      <w:pPr>
        <w:spacing w:after="0" w:line="240" w:lineRule="auto"/>
        <w:jc w:val="center"/>
        <w:rPr>
          <w:rFonts w:ascii="Times New Roman" w:hAnsi="Times New Roman" w:cs="Times New Roman"/>
        </w:rPr>
      </w:pPr>
      <w:r w:rsidRPr="00C703E4">
        <w:rPr>
          <w:rFonts w:ascii="Times New Roman" w:hAnsi="Times New Roman" w:cs="Times New Roman"/>
        </w:rPr>
        <w:t xml:space="preserve">Составил: __________________________ И.Д. </w:t>
      </w:r>
      <w:proofErr w:type="spellStart"/>
      <w:r w:rsidRPr="00C703E4">
        <w:rPr>
          <w:rFonts w:ascii="Times New Roman" w:hAnsi="Times New Roman" w:cs="Times New Roman"/>
        </w:rPr>
        <w:t>Чекурда</w:t>
      </w:r>
      <w:proofErr w:type="spellEnd"/>
    </w:p>
    <w:p w:rsidR="00C703E4" w:rsidRPr="00C703E4" w:rsidRDefault="00C703E4" w:rsidP="00C703E4">
      <w:pPr>
        <w:spacing w:after="0" w:line="240" w:lineRule="auto"/>
        <w:rPr>
          <w:rFonts w:ascii="Times New Roman" w:hAnsi="Times New Roman" w:cs="Times New Roman"/>
          <w:szCs w:val="28"/>
        </w:rPr>
      </w:pPr>
      <w:r w:rsidRPr="00C703E4">
        <w:rPr>
          <w:rFonts w:ascii="Times New Roman" w:hAnsi="Times New Roman" w:cs="Times New Roman"/>
        </w:rPr>
        <w:t xml:space="preserve">                                                          (ведущий специалист УДД и ВБ)</w:t>
      </w:r>
    </w:p>
    <w:p w:rsidR="00C703E4" w:rsidRPr="00C703E4" w:rsidRDefault="00C703E4" w:rsidP="00C703E4">
      <w:pPr>
        <w:spacing w:after="0" w:line="240" w:lineRule="auto"/>
        <w:jc w:val="both"/>
        <w:rPr>
          <w:rFonts w:ascii="Times New Roman" w:eastAsia="Calibri" w:hAnsi="Times New Roman" w:cs="Times New Roman"/>
          <w:sz w:val="28"/>
          <w:szCs w:val="28"/>
        </w:rPr>
      </w:pP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Муниципальный заказчик»                                                     «Подрядчик»</w:t>
      </w: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 xml:space="preserve">   Начальник УДД и ВБ                                                             Директор ООО «Нью </w:t>
      </w:r>
      <w:proofErr w:type="spellStart"/>
      <w:r w:rsidRPr="008B0800">
        <w:rPr>
          <w:rFonts w:ascii="Times New Roman" w:hAnsi="Times New Roman" w:cs="Times New Roman"/>
        </w:rPr>
        <w:t>Эйдж</w:t>
      </w:r>
      <w:proofErr w:type="spellEnd"/>
      <w:r w:rsidRPr="008B0800">
        <w:rPr>
          <w:rFonts w:ascii="Times New Roman" w:hAnsi="Times New Roman" w:cs="Times New Roman"/>
        </w:rPr>
        <w:t>»</w:t>
      </w: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 xml:space="preserve">   администрации города</w:t>
      </w:r>
      <w:r w:rsidRPr="008B0800">
        <w:rPr>
          <w:rFonts w:ascii="Times New Roman" w:hAnsi="Times New Roman" w:cs="Times New Roman"/>
        </w:rPr>
        <w:tab/>
        <w:t xml:space="preserve">                                      </w:t>
      </w: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 xml:space="preserve">   города Комсомольска-на-Амуре                                                                                      </w:t>
      </w: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 xml:space="preserve"> </w:t>
      </w:r>
    </w:p>
    <w:p w:rsidR="008B0800" w:rsidRPr="008B0800" w:rsidRDefault="008B0800" w:rsidP="008B0800">
      <w:pPr>
        <w:spacing w:after="0" w:line="240" w:lineRule="auto"/>
        <w:rPr>
          <w:rFonts w:ascii="Times New Roman" w:hAnsi="Times New Roman" w:cs="Times New Roman"/>
        </w:rPr>
      </w:pPr>
      <w:r w:rsidRPr="008B0800">
        <w:rPr>
          <w:rFonts w:ascii="Times New Roman" w:hAnsi="Times New Roman" w:cs="Times New Roman"/>
        </w:rPr>
        <w:t xml:space="preserve">   ________________ В.В. Бережной                                                __________</w:t>
      </w:r>
      <w:proofErr w:type="spellStart"/>
      <w:r w:rsidRPr="008B0800">
        <w:rPr>
          <w:rFonts w:ascii="Times New Roman" w:hAnsi="Times New Roman" w:cs="Times New Roman"/>
        </w:rPr>
        <w:t>Д.Г.Агафуров</w:t>
      </w:r>
      <w:proofErr w:type="spellEnd"/>
    </w:p>
    <w:p w:rsidR="008B0800" w:rsidRPr="008B0800" w:rsidRDefault="008B0800" w:rsidP="008B0800">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Default="00C703E4" w:rsidP="00C703E4">
      <w:pPr>
        <w:spacing w:after="0" w:line="240" w:lineRule="auto"/>
        <w:rPr>
          <w:rFonts w:ascii="Times New Roman" w:hAnsi="Times New Roman" w:cs="Times New Roman"/>
        </w:rPr>
      </w:pPr>
    </w:p>
    <w:p w:rsidR="00E61C5F" w:rsidRPr="00C703E4" w:rsidRDefault="00E61C5F" w:rsidP="00C703E4">
      <w:pPr>
        <w:spacing w:after="0" w:line="240" w:lineRule="auto"/>
        <w:rPr>
          <w:rFonts w:ascii="Times New Roman" w:hAnsi="Times New Roman" w:cs="Times New Roman"/>
        </w:rPr>
      </w:pPr>
    </w:p>
    <w:p w:rsidR="00C703E4" w:rsidRDefault="00C703E4" w:rsidP="00C703E4">
      <w:pPr>
        <w:spacing w:after="0" w:line="240" w:lineRule="auto"/>
        <w:rPr>
          <w:rFonts w:ascii="Times New Roman" w:hAnsi="Times New Roman" w:cs="Times New Roman"/>
        </w:rPr>
      </w:pPr>
      <w:r w:rsidRPr="00C703E4">
        <w:rPr>
          <w:rFonts w:ascii="Times New Roman" w:hAnsi="Times New Roman" w:cs="Times New Roman"/>
        </w:rPr>
        <w:t xml:space="preserve">                                                                        </w:t>
      </w:r>
    </w:p>
    <w:p w:rsidR="000A3A77" w:rsidRDefault="000A3A77" w:rsidP="00C703E4">
      <w:pPr>
        <w:spacing w:after="0" w:line="240" w:lineRule="auto"/>
        <w:rPr>
          <w:rFonts w:ascii="Times New Roman" w:hAnsi="Times New Roman" w:cs="Times New Roman"/>
        </w:rPr>
      </w:pPr>
    </w:p>
    <w:p w:rsidR="000A3A77" w:rsidRDefault="000A3A77" w:rsidP="00C703E4">
      <w:pPr>
        <w:spacing w:after="0" w:line="240" w:lineRule="auto"/>
        <w:rPr>
          <w:rFonts w:ascii="Times New Roman" w:hAnsi="Times New Roman" w:cs="Times New Roman"/>
        </w:rPr>
      </w:pPr>
    </w:p>
    <w:p w:rsidR="000A3A77" w:rsidRDefault="000A3A77" w:rsidP="00C703E4">
      <w:pPr>
        <w:spacing w:after="0" w:line="240" w:lineRule="auto"/>
        <w:rPr>
          <w:rFonts w:ascii="Times New Roman" w:hAnsi="Times New Roman" w:cs="Times New Roman"/>
        </w:rPr>
      </w:pPr>
    </w:p>
    <w:p w:rsidR="000A3A77" w:rsidRDefault="000A3A77" w:rsidP="00C703E4">
      <w:pPr>
        <w:spacing w:after="0" w:line="240" w:lineRule="auto"/>
        <w:rPr>
          <w:rFonts w:ascii="Times New Roman" w:hAnsi="Times New Roman" w:cs="Times New Roman"/>
        </w:rPr>
      </w:pPr>
    </w:p>
    <w:p w:rsidR="000A3A77" w:rsidRDefault="000A3A77" w:rsidP="00C703E4">
      <w:pPr>
        <w:spacing w:after="0" w:line="240" w:lineRule="auto"/>
        <w:rPr>
          <w:rFonts w:ascii="Times New Roman" w:hAnsi="Times New Roman" w:cs="Times New Roman"/>
        </w:rPr>
      </w:pPr>
    </w:p>
    <w:p w:rsidR="000A3A77" w:rsidRDefault="000A3A77" w:rsidP="00C703E4">
      <w:pPr>
        <w:spacing w:after="0" w:line="240" w:lineRule="auto"/>
        <w:rPr>
          <w:rFonts w:ascii="Times New Roman" w:hAnsi="Times New Roman" w:cs="Times New Roman"/>
        </w:rPr>
      </w:pPr>
    </w:p>
    <w:p w:rsidR="000A3A77" w:rsidRPr="00C703E4" w:rsidRDefault="000A3A77" w:rsidP="00C703E4">
      <w:pPr>
        <w:spacing w:after="0" w:line="240" w:lineRule="auto"/>
        <w:rPr>
          <w:rFonts w:ascii="Times New Roman" w:hAnsi="Times New Roman" w:cs="Times New Roman"/>
        </w:rPr>
      </w:pPr>
    </w:p>
    <w:p w:rsidR="00C703E4" w:rsidRPr="00C703E4" w:rsidRDefault="00C703E4" w:rsidP="00C703E4">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Приложение </w:t>
      </w:r>
      <w:r w:rsidR="003A50A4">
        <w:rPr>
          <w:rFonts w:ascii="Times New Roman" w:eastAsia="Calibri" w:hAnsi="Times New Roman" w:cs="Times New Roman"/>
        </w:rPr>
        <w:t>1</w:t>
      </w:r>
    </w:p>
    <w:p w:rsidR="003A50A4" w:rsidRDefault="00C703E4" w:rsidP="00C703E4">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lastRenderedPageBreak/>
        <w:t>к техническим условиям</w:t>
      </w:r>
    </w:p>
    <w:p w:rsidR="00C703E4" w:rsidRPr="00C703E4" w:rsidRDefault="003A50A4" w:rsidP="00C703E4">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муниципального контракта  №  </w:t>
      </w:r>
      <w:r w:rsidR="00C70E94">
        <w:rPr>
          <w:rFonts w:ascii="Times New Roman" w:eastAsia="Calibri" w:hAnsi="Times New Roman" w:cs="Times New Roman"/>
        </w:rPr>
        <w:t>239</w:t>
      </w:r>
      <w:r w:rsidR="00C703E4" w:rsidRPr="00C703E4">
        <w:rPr>
          <w:rFonts w:ascii="Times New Roman" w:eastAsia="Calibri" w:hAnsi="Times New Roman" w:cs="Times New Roman"/>
        </w:rPr>
        <w:t xml:space="preserve">  </w:t>
      </w:r>
    </w:p>
    <w:p w:rsidR="00C703E4" w:rsidRPr="00C703E4" w:rsidRDefault="00C703E4" w:rsidP="00C703E4">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от «__» _______ 2021 г.</w:t>
      </w:r>
    </w:p>
    <w:p w:rsidR="00C703E4" w:rsidRPr="00C703E4" w:rsidRDefault="00C703E4" w:rsidP="00C703E4">
      <w:pPr>
        <w:widowControl w:val="0"/>
        <w:suppressAutoHyphens/>
        <w:spacing w:after="0" w:line="240" w:lineRule="auto"/>
        <w:ind w:right="-1366"/>
        <w:rPr>
          <w:rFonts w:ascii="Times New Roman" w:eastAsia="Calibri" w:hAnsi="Times New Roman" w:cs="Times New Roman"/>
          <w:b/>
          <w:sz w:val="28"/>
          <w:szCs w:val="28"/>
        </w:rPr>
      </w:pP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r w:rsidRPr="00C703E4">
        <w:rPr>
          <w:rFonts w:ascii="Times New Roman" w:eastAsia="Calibri" w:hAnsi="Times New Roman" w:cs="Times New Roman"/>
          <w:szCs w:val="20"/>
          <w:lang w:eastAsia="ar-SA"/>
        </w:rPr>
        <w:t>Дизайн-проект</w:t>
      </w:r>
    </w:p>
    <w:p w:rsidR="00C703E4" w:rsidRPr="00C703E4" w:rsidRDefault="00C703E4" w:rsidP="00C703E4">
      <w:pPr>
        <w:tabs>
          <w:tab w:val="left" w:pos="8080"/>
        </w:tabs>
        <w:suppressAutoHyphens/>
        <w:spacing w:after="0" w:line="240" w:lineRule="auto"/>
        <w:jc w:val="center"/>
        <w:rPr>
          <w:rFonts w:ascii="Times New Roman" w:hAnsi="Times New Roman" w:cs="Times New Roman"/>
          <w:bCs/>
        </w:rPr>
      </w:pPr>
      <w:r w:rsidRPr="00C703E4">
        <w:rPr>
          <w:rFonts w:ascii="Times New Roman" w:hAnsi="Times New Roman" w:cs="Times New Roman"/>
          <w:bCs/>
        </w:rPr>
        <w:t>Территория возле площади им. Ю.А. Гагарина</w:t>
      </w: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r>
        <w:rPr>
          <w:rFonts w:ascii="Times New Roman" w:eastAsia="Calibri" w:hAnsi="Times New Roman" w:cs="Times New Roman"/>
          <w:noProof/>
          <w:szCs w:val="20"/>
          <w:lang w:eastAsia="ru-RU"/>
        </w:rPr>
        <w:drawing>
          <wp:inline distT="0" distB="0" distL="0" distR="0">
            <wp:extent cx="5194300" cy="7345680"/>
            <wp:effectExtent l="0" t="0" r="0" b="0"/>
            <wp:docPr id="32" name="Рисунок 32" descr="Дизайн-проект_Площадь Гага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зайн-проект_Площадь Гагари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4300" cy="7345680"/>
                    </a:xfrm>
                    <a:prstGeom prst="rect">
                      <a:avLst/>
                    </a:prstGeom>
                    <a:noFill/>
                    <a:ln>
                      <a:noFill/>
                    </a:ln>
                  </pic:spPr>
                </pic:pic>
              </a:graphicData>
            </a:graphic>
          </wp:inline>
        </w:drawing>
      </w: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r w:rsidRPr="00C703E4">
        <w:rPr>
          <w:rFonts w:ascii="Times New Roman" w:hAnsi="Times New Roman" w:cs="Times New Roman"/>
        </w:rPr>
        <w:t xml:space="preserve">Составил: __________________________ И.Д. </w:t>
      </w:r>
      <w:proofErr w:type="spellStart"/>
      <w:r w:rsidRPr="00C703E4">
        <w:rPr>
          <w:rFonts w:ascii="Times New Roman" w:hAnsi="Times New Roman" w:cs="Times New Roman"/>
        </w:rPr>
        <w:t>Чекурда</w:t>
      </w:r>
      <w:proofErr w:type="spellEnd"/>
    </w:p>
    <w:p w:rsidR="003A50A4" w:rsidRPr="004710B8" w:rsidRDefault="00C703E4" w:rsidP="004710B8">
      <w:pPr>
        <w:spacing w:after="0" w:line="240" w:lineRule="auto"/>
        <w:rPr>
          <w:rFonts w:ascii="Times New Roman" w:hAnsi="Times New Roman" w:cs="Times New Roman"/>
          <w:szCs w:val="28"/>
        </w:rPr>
      </w:pPr>
      <w:r w:rsidRPr="00C703E4">
        <w:rPr>
          <w:rFonts w:ascii="Times New Roman" w:hAnsi="Times New Roman" w:cs="Times New Roman"/>
        </w:rPr>
        <w:t xml:space="preserve">                                                          (ведущий специалист УДД и ВБ)</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Муниципальный заказчик»                                                     «Подрядчик»</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Начальник УДД и ВБ                                                             Директор ООО «Нью </w:t>
      </w:r>
      <w:proofErr w:type="spellStart"/>
      <w:r w:rsidRPr="009D4FAD">
        <w:rPr>
          <w:rFonts w:ascii="Times New Roman" w:eastAsia="Times New Roman" w:hAnsi="Times New Roman" w:cs="Times New Roman"/>
          <w:sz w:val="24"/>
          <w:szCs w:val="24"/>
          <w:lang w:eastAsia="ru-RU"/>
        </w:rPr>
        <w:t>Эйдж</w:t>
      </w:r>
      <w:proofErr w:type="spellEnd"/>
      <w:r w:rsidRPr="009D4FAD">
        <w:rPr>
          <w:rFonts w:ascii="Times New Roman" w:eastAsia="Times New Roman" w:hAnsi="Times New Roman" w:cs="Times New Roman"/>
          <w:sz w:val="24"/>
          <w:szCs w:val="24"/>
          <w:lang w:eastAsia="ru-RU"/>
        </w:rPr>
        <w:t>»</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администрации города</w:t>
      </w:r>
      <w:r w:rsidRPr="009D4FAD">
        <w:rPr>
          <w:rFonts w:ascii="Times New Roman" w:eastAsia="Times New Roman" w:hAnsi="Times New Roman" w:cs="Times New Roman"/>
          <w:sz w:val="24"/>
          <w:szCs w:val="24"/>
          <w:lang w:eastAsia="ru-RU"/>
        </w:rPr>
        <w:tab/>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города Комсомольска-на-Амуре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________________ В.В. Бережной                                                __________</w:t>
      </w:r>
      <w:proofErr w:type="spellStart"/>
      <w:r w:rsidRPr="009D4FAD">
        <w:rPr>
          <w:rFonts w:ascii="Times New Roman" w:eastAsia="Times New Roman" w:hAnsi="Times New Roman" w:cs="Times New Roman"/>
          <w:sz w:val="24"/>
          <w:szCs w:val="24"/>
          <w:lang w:eastAsia="ru-RU"/>
        </w:rPr>
        <w:t>Д.Г.Агафуров</w:t>
      </w:r>
      <w:proofErr w:type="spellEnd"/>
    </w:p>
    <w:p w:rsidR="004710B8" w:rsidRDefault="004710B8" w:rsidP="004710B8">
      <w:pPr>
        <w:spacing w:after="0" w:line="240" w:lineRule="auto"/>
        <w:rPr>
          <w:rFonts w:ascii="Times New Roman" w:eastAsia="Times New Roman" w:hAnsi="Times New Roman" w:cs="Times New Roman"/>
          <w:sz w:val="24"/>
          <w:szCs w:val="24"/>
          <w:lang w:eastAsia="ru-RU"/>
        </w:rPr>
      </w:pPr>
    </w:p>
    <w:p w:rsidR="008B0800" w:rsidRDefault="008B0800" w:rsidP="00C703E4">
      <w:pPr>
        <w:spacing w:after="0" w:line="240" w:lineRule="auto"/>
        <w:jc w:val="right"/>
        <w:rPr>
          <w:rFonts w:ascii="Times New Roman" w:eastAsia="Calibri" w:hAnsi="Times New Roman" w:cs="Times New Roman"/>
        </w:rPr>
      </w:pPr>
    </w:p>
    <w:p w:rsidR="008B0800" w:rsidRDefault="008B0800" w:rsidP="008B0800">
      <w:pPr>
        <w:spacing w:after="0" w:line="240" w:lineRule="auto"/>
        <w:jc w:val="center"/>
        <w:rPr>
          <w:rFonts w:ascii="Times New Roman" w:eastAsia="Calibri" w:hAnsi="Times New Roman" w:cs="Times New Roman"/>
        </w:rPr>
      </w:pPr>
    </w:p>
    <w:p w:rsidR="00C703E4" w:rsidRPr="00C703E4" w:rsidRDefault="004710B8" w:rsidP="00C703E4">
      <w:pPr>
        <w:spacing w:after="0" w:line="240" w:lineRule="auto"/>
        <w:jc w:val="right"/>
        <w:rPr>
          <w:rFonts w:ascii="Times New Roman" w:eastAsia="Calibri" w:hAnsi="Times New Roman" w:cs="Times New Roman"/>
        </w:rPr>
      </w:pPr>
      <w:r>
        <w:rPr>
          <w:rFonts w:ascii="Times New Roman" w:eastAsia="Calibri" w:hAnsi="Times New Roman" w:cs="Times New Roman"/>
        </w:rPr>
        <w:t>П</w:t>
      </w:r>
      <w:r w:rsidR="00C703E4" w:rsidRPr="00C703E4">
        <w:rPr>
          <w:rFonts w:ascii="Times New Roman" w:eastAsia="Calibri" w:hAnsi="Times New Roman" w:cs="Times New Roman"/>
        </w:rPr>
        <w:t>риложение</w:t>
      </w:r>
      <w:r w:rsidR="003A50A4">
        <w:rPr>
          <w:rFonts w:ascii="Times New Roman" w:eastAsia="Calibri" w:hAnsi="Times New Roman" w:cs="Times New Roman"/>
        </w:rPr>
        <w:t>2</w:t>
      </w:r>
      <w:r w:rsidR="00C703E4" w:rsidRPr="00C703E4">
        <w:rPr>
          <w:rFonts w:ascii="Times New Roman" w:eastAsia="Calibri" w:hAnsi="Times New Roman" w:cs="Times New Roman"/>
        </w:rPr>
        <w:t xml:space="preserve"> </w:t>
      </w:r>
    </w:p>
    <w:p w:rsidR="003A50A4" w:rsidRDefault="00C703E4" w:rsidP="00C703E4">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к техническим условиям </w:t>
      </w:r>
    </w:p>
    <w:p w:rsidR="00C703E4" w:rsidRPr="00C703E4" w:rsidRDefault="003A50A4" w:rsidP="00C703E4">
      <w:pPr>
        <w:spacing w:after="0" w:line="240" w:lineRule="auto"/>
        <w:jc w:val="right"/>
        <w:rPr>
          <w:rFonts w:ascii="Times New Roman" w:eastAsia="Calibri" w:hAnsi="Times New Roman" w:cs="Times New Roman"/>
        </w:rPr>
      </w:pPr>
      <w:r>
        <w:rPr>
          <w:rFonts w:ascii="Times New Roman" w:eastAsia="Calibri" w:hAnsi="Times New Roman" w:cs="Times New Roman"/>
        </w:rPr>
        <w:t>муниципального контракта №</w:t>
      </w:r>
      <w:r w:rsidR="00C703E4" w:rsidRPr="00C703E4">
        <w:rPr>
          <w:rFonts w:ascii="Times New Roman" w:eastAsia="Calibri" w:hAnsi="Times New Roman" w:cs="Times New Roman"/>
        </w:rPr>
        <w:t xml:space="preserve"> </w:t>
      </w:r>
      <w:r w:rsidR="00C70E94">
        <w:rPr>
          <w:rFonts w:ascii="Times New Roman" w:eastAsia="Calibri" w:hAnsi="Times New Roman" w:cs="Times New Roman"/>
        </w:rPr>
        <w:t>239</w:t>
      </w:r>
    </w:p>
    <w:p w:rsidR="00C703E4" w:rsidRPr="003A50A4" w:rsidRDefault="00C703E4" w:rsidP="003A50A4">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от «__» _______ 2021 г.</w:t>
      </w: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r w:rsidRPr="00C703E4">
        <w:rPr>
          <w:rFonts w:ascii="Times New Roman" w:eastAsia="Calibri" w:hAnsi="Times New Roman" w:cs="Times New Roman"/>
          <w:szCs w:val="20"/>
          <w:lang w:eastAsia="ar-SA"/>
        </w:rPr>
        <w:t>ФОРМА ПАСПОРТА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C703E4" w:rsidRPr="00C703E4" w:rsidTr="00E61C5F">
        <w:trPr>
          <w:trHeight w:val="6145"/>
        </w:trPr>
        <w:tc>
          <w:tcPr>
            <w:tcW w:w="9571" w:type="dxa"/>
            <w:tcBorders>
              <w:top w:val="single" w:sz="4" w:space="0" w:color="auto"/>
              <w:left w:val="single" w:sz="4" w:space="0" w:color="auto"/>
              <w:bottom w:val="single" w:sz="4" w:space="0" w:color="auto"/>
              <w:right w:val="single" w:sz="4" w:space="0" w:color="auto"/>
            </w:tcBorders>
          </w:tcPr>
          <w:p w:rsidR="00C703E4" w:rsidRPr="00C703E4" w:rsidRDefault="00C703E4" w:rsidP="00C703E4">
            <w:pPr>
              <w:spacing w:after="0" w:line="240" w:lineRule="auto"/>
              <w:jc w:val="center"/>
              <w:rPr>
                <w:rFonts w:ascii="Times New Roman" w:eastAsia="Calibri" w:hAnsi="Times New Roman" w:cs="Times New Roman"/>
                <w:b/>
                <w:u w:val="single"/>
              </w:rPr>
            </w:pPr>
          </w:p>
          <w:p w:rsidR="00C703E4" w:rsidRPr="00C703E4" w:rsidRDefault="00C703E4" w:rsidP="00C703E4">
            <w:pPr>
              <w:spacing w:after="0" w:line="240" w:lineRule="auto"/>
              <w:jc w:val="center"/>
              <w:rPr>
                <w:rFonts w:ascii="Times New Roman" w:eastAsia="Calibri" w:hAnsi="Times New Roman" w:cs="Times New Roman"/>
                <w:b/>
                <w:u w:val="single"/>
              </w:rPr>
            </w:pPr>
            <w:r w:rsidRPr="00C703E4">
              <w:rPr>
                <w:rFonts w:ascii="Times New Roman" w:eastAsia="Calibri" w:hAnsi="Times New Roman" w:cs="Times New Roman"/>
                <w:b/>
                <w:u w:val="single"/>
              </w:rPr>
              <w:t>ПАСПОРТ ОБЪЕКТА</w:t>
            </w:r>
          </w:p>
          <w:p w:rsidR="00C703E4" w:rsidRPr="00C703E4" w:rsidRDefault="00C703E4" w:rsidP="00C703E4">
            <w:pPr>
              <w:spacing w:after="0" w:line="240" w:lineRule="auto"/>
              <w:jc w:val="center"/>
              <w:rPr>
                <w:rFonts w:ascii="Times New Roman" w:eastAsia="Calibri" w:hAnsi="Times New Roman" w:cs="Times New Roman"/>
                <w:b/>
                <w:u w:val="single"/>
              </w:rPr>
            </w:pP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b/>
                <w:u w:val="single"/>
              </w:rPr>
              <w:t>ОБЪЕКТ:</w:t>
            </w:r>
            <w:r w:rsidRPr="00C703E4">
              <w:rPr>
                <w:rFonts w:ascii="Times New Roman" w:eastAsia="Calibri" w:hAnsi="Times New Roman" w:cs="Times New Roman"/>
              </w:rPr>
              <w:tab/>
              <w:t xml:space="preserve">                      Выполнение работ по благоустройству общественных</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 xml:space="preserve">                                                территорий г. Комсомольска-на-Амуре, в рамках </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 xml:space="preserve">                                                реализации приоритетного проекта «Формирование </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 xml:space="preserve">                                                комфортной городской среды»</w:t>
            </w:r>
          </w:p>
          <w:p w:rsidR="00C703E4" w:rsidRPr="00C703E4" w:rsidRDefault="00C703E4" w:rsidP="003A50A4">
            <w:pPr>
              <w:spacing w:after="0" w:line="240" w:lineRule="auto"/>
              <w:rPr>
                <w:rFonts w:ascii="Times New Roman" w:eastAsia="Calibri" w:hAnsi="Times New Roman" w:cs="Times New Roman"/>
              </w:rPr>
            </w:pPr>
            <w:r w:rsidRPr="00C703E4">
              <w:rPr>
                <w:rFonts w:ascii="Times New Roman" w:eastAsia="Calibri" w:hAnsi="Times New Roman" w:cs="Times New Roman"/>
              </w:rPr>
              <w:t xml:space="preserve">                                                </w:t>
            </w:r>
            <w:r w:rsidR="003A50A4" w:rsidRPr="003A50A4">
              <w:rPr>
                <w:rFonts w:ascii="Times New Roman" w:eastAsia="Calibri" w:hAnsi="Times New Roman" w:cs="Times New Roman"/>
              </w:rPr>
              <w:t xml:space="preserve">Территория  возле площади им. </w:t>
            </w:r>
            <w:proofErr w:type="spellStart"/>
            <w:r w:rsidR="003A50A4" w:rsidRPr="003A50A4">
              <w:rPr>
                <w:rFonts w:ascii="Times New Roman" w:eastAsia="Calibri" w:hAnsi="Times New Roman" w:cs="Times New Roman"/>
              </w:rPr>
              <w:t>Ю.А.Гагарина</w:t>
            </w:r>
            <w:proofErr w:type="spellEnd"/>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b/>
                <w:u w:val="single"/>
              </w:rPr>
              <w:t>ЗАКАЗЧИК:</w:t>
            </w:r>
            <w:r w:rsidRPr="00C703E4">
              <w:rPr>
                <w:rFonts w:ascii="Times New Roman" w:eastAsia="Calibri" w:hAnsi="Times New Roman" w:cs="Times New Roman"/>
              </w:rPr>
              <w:tab/>
              <w:t xml:space="preserve">                       УДД и ВБ администрации г. Комсомольска-на-Амуре</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Хабаровский край, ИНН 2703090001</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Юридический адрес: 681000, Хабаровский край</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г. Комсомольск-на-Амуре</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ул. Кирова, 41</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t xml:space="preserve">                       тел. 8 (4217) 52-29-61</w:t>
            </w:r>
          </w:p>
          <w:p w:rsidR="00C703E4" w:rsidRPr="00C703E4" w:rsidRDefault="00C703E4" w:rsidP="00C703E4">
            <w:pPr>
              <w:spacing w:after="0" w:line="240" w:lineRule="auto"/>
              <w:rPr>
                <w:rFonts w:ascii="Times New Roman" w:eastAsia="Calibri" w:hAnsi="Times New Roman" w:cs="Times New Roman"/>
              </w:rPr>
            </w:pP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b/>
                <w:u w:val="single"/>
              </w:rPr>
              <w:t>ПОДРЯДЧИК:</w:t>
            </w:r>
            <w:r w:rsidRPr="00C703E4">
              <w:rPr>
                <w:rFonts w:ascii="Times New Roman" w:eastAsia="Calibri" w:hAnsi="Times New Roman" w:cs="Times New Roman"/>
              </w:rPr>
              <w:t xml:space="preserve">                      Наименование организации</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ИНН, КПП,</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Юридический адрес:</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Контактный телефон:</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Дата начала работ:</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Дата окончания работ:</w:t>
            </w:r>
          </w:p>
          <w:p w:rsidR="00C703E4" w:rsidRPr="00C703E4" w:rsidRDefault="00C703E4" w:rsidP="00C703E4">
            <w:pPr>
              <w:spacing w:after="0" w:line="240" w:lineRule="auto"/>
              <w:rPr>
                <w:rFonts w:ascii="Times New Roman" w:eastAsia="Calibri" w:hAnsi="Times New Roman" w:cs="Times New Roman"/>
              </w:rPr>
            </w:pPr>
          </w:p>
          <w:p w:rsidR="00C703E4" w:rsidRPr="00C703E4" w:rsidRDefault="00C703E4" w:rsidP="00C703E4">
            <w:pPr>
              <w:spacing w:after="0" w:line="240" w:lineRule="auto"/>
              <w:rPr>
                <w:rFonts w:ascii="Times New Roman" w:eastAsia="Calibri" w:hAnsi="Times New Roman" w:cs="Times New Roman"/>
                <w:b/>
                <w:u w:val="single"/>
              </w:rPr>
            </w:pPr>
            <w:r w:rsidRPr="00C703E4">
              <w:rPr>
                <w:rFonts w:ascii="Times New Roman" w:eastAsia="Calibri" w:hAnsi="Times New Roman" w:cs="Times New Roman"/>
                <w:b/>
                <w:u w:val="single"/>
              </w:rPr>
              <w:t>ПРОИЗВОДИТЕЛЬ</w:t>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b/>
                <w:u w:val="single"/>
              </w:rPr>
              <w:t>РАБОТ:</w:t>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p>
          <w:p w:rsidR="00C703E4" w:rsidRPr="00C703E4" w:rsidRDefault="00C703E4" w:rsidP="00C703E4">
            <w:pPr>
              <w:spacing w:after="0" w:line="240" w:lineRule="auto"/>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p>
          <w:p w:rsidR="00C703E4" w:rsidRPr="00C703E4" w:rsidRDefault="00C703E4" w:rsidP="00C703E4">
            <w:pPr>
              <w:spacing w:after="0" w:line="240" w:lineRule="auto"/>
              <w:jc w:val="center"/>
              <w:rPr>
                <w:rFonts w:ascii="Times New Roman" w:eastAsia="Calibri" w:hAnsi="Times New Roman" w:cs="Times New Roman"/>
                <w:b/>
                <w:u w:val="single"/>
              </w:rPr>
            </w:pPr>
            <w:r w:rsidRPr="00C703E4">
              <w:rPr>
                <w:rFonts w:ascii="Times New Roman" w:eastAsia="Calibri" w:hAnsi="Times New Roman" w:cs="Times New Roman"/>
                <w:b/>
                <w:u w:val="single"/>
              </w:rPr>
              <w:t>УВАЖАЕМЫЕ ЖИТЕЛИ И ГОСТИ ГОРОДА!</w:t>
            </w:r>
          </w:p>
          <w:p w:rsidR="00C703E4" w:rsidRPr="00C703E4" w:rsidRDefault="00C703E4" w:rsidP="00C703E4">
            <w:pPr>
              <w:spacing w:after="0" w:line="240" w:lineRule="auto"/>
              <w:jc w:val="center"/>
              <w:rPr>
                <w:rFonts w:ascii="Times New Roman" w:eastAsia="Calibri" w:hAnsi="Times New Roman" w:cs="Times New Roman"/>
                <w:b/>
                <w:u w:val="single"/>
              </w:rPr>
            </w:pPr>
            <w:r w:rsidRPr="00C703E4">
              <w:rPr>
                <w:rFonts w:ascii="Times New Roman" w:eastAsia="Calibri" w:hAnsi="Times New Roman" w:cs="Times New Roman"/>
                <w:b/>
                <w:u w:val="single"/>
              </w:rPr>
              <w:t>ПРИНОСИМ ИЗВИНЕНИЯ ЗА ВРЕМЕННЫЕ НЕУДОБСТВА!</w:t>
            </w:r>
          </w:p>
          <w:p w:rsidR="00C703E4" w:rsidRPr="00C703E4" w:rsidRDefault="00C703E4" w:rsidP="00C703E4">
            <w:pPr>
              <w:spacing w:after="0" w:line="240" w:lineRule="auto"/>
              <w:jc w:val="center"/>
              <w:rPr>
                <w:rFonts w:ascii="Times New Roman" w:eastAsia="Calibri" w:hAnsi="Times New Roman" w:cs="Times New Roman"/>
                <w:b/>
                <w:u w:val="single"/>
              </w:rPr>
            </w:pPr>
          </w:p>
        </w:tc>
      </w:tr>
    </w:tbl>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p>
    <w:p w:rsidR="00C703E4" w:rsidRPr="00C703E4" w:rsidRDefault="00C703E4" w:rsidP="00C703E4">
      <w:pPr>
        <w:tabs>
          <w:tab w:val="left" w:pos="8080"/>
        </w:tabs>
        <w:suppressAutoHyphens/>
        <w:spacing w:after="0" w:line="240" w:lineRule="auto"/>
        <w:jc w:val="center"/>
        <w:rPr>
          <w:rFonts w:ascii="Times New Roman" w:eastAsia="Calibri" w:hAnsi="Times New Roman" w:cs="Times New Roman"/>
          <w:szCs w:val="20"/>
          <w:lang w:eastAsia="ar-SA"/>
        </w:rPr>
      </w:pPr>
    </w:p>
    <w:p w:rsidR="00C703E4" w:rsidRPr="00C703E4" w:rsidRDefault="00C703E4" w:rsidP="00C703E4">
      <w:pPr>
        <w:spacing w:after="0" w:line="240" w:lineRule="auto"/>
        <w:jc w:val="center"/>
        <w:rPr>
          <w:rFonts w:ascii="Times New Roman" w:hAnsi="Times New Roman" w:cs="Times New Roman"/>
        </w:rPr>
      </w:pPr>
      <w:r w:rsidRPr="00C703E4">
        <w:rPr>
          <w:rFonts w:ascii="Times New Roman" w:eastAsia="Calibri" w:hAnsi="Times New Roman" w:cs="Times New Roman"/>
        </w:rPr>
        <w:t xml:space="preserve">                       </w:t>
      </w:r>
      <w:r w:rsidRPr="00C703E4">
        <w:rPr>
          <w:rFonts w:ascii="Times New Roman" w:hAnsi="Times New Roman" w:cs="Times New Roman"/>
        </w:rPr>
        <w:t xml:space="preserve">Составил: __________________________ И.Д. </w:t>
      </w:r>
      <w:proofErr w:type="spellStart"/>
      <w:r w:rsidRPr="00C703E4">
        <w:rPr>
          <w:rFonts w:ascii="Times New Roman" w:hAnsi="Times New Roman" w:cs="Times New Roman"/>
        </w:rPr>
        <w:t>Чекурда</w:t>
      </w:r>
      <w:proofErr w:type="spellEnd"/>
    </w:p>
    <w:p w:rsidR="00C703E4" w:rsidRPr="00C703E4" w:rsidRDefault="00C703E4" w:rsidP="00C703E4">
      <w:pPr>
        <w:spacing w:after="0" w:line="240" w:lineRule="auto"/>
        <w:rPr>
          <w:rFonts w:ascii="Times New Roman" w:hAnsi="Times New Roman" w:cs="Times New Roman"/>
          <w:szCs w:val="28"/>
        </w:rPr>
      </w:pPr>
      <w:r w:rsidRPr="00C703E4">
        <w:rPr>
          <w:rFonts w:ascii="Times New Roman" w:hAnsi="Times New Roman" w:cs="Times New Roman"/>
        </w:rPr>
        <w:t xml:space="preserve">                                                                      (ведущий специалист УДД и ВБ)</w:t>
      </w:r>
    </w:p>
    <w:p w:rsidR="00C703E4" w:rsidRPr="00C703E4" w:rsidRDefault="00C703E4" w:rsidP="00C703E4">
      <w:pPr>
        <w:spacing w:after="0" w:line="240" w:lineRule="auto"/>
        <w:jc w:val="both"/>
        <w:rPr>
          <w:rFonts w:ascii="Times New Roman" w:eastAsia="Calibri" w:hAnsi="Times New Roman" w:cs="Times New Roman"/>
          <w:sz w:val="28"/>
          <w:szCs w:val="28"/>
        </w:rPr>
      </w:pPr>
    </w:p>
    <w:p w:rsidR="00C703E4" w:rsidRPr="00C703E4" w:rsidRDefault="00C703E4" w:rsidP="00C703E4">
      <w:pPr>
        <w:spacing w:after="0" w:line="240" w:lineRule="auto"/>
        <w:jc w:val="both"/>
        <w:rPr>
          <w:rFonts w:ascii="Times New Roman" w:eastAsia="Calibri" w:hAnsi="Times New Roman" w:cs="Times New Roman"/>
          <w:sz w:val="28"/>
          <w:szCs w:val="28"/>
        </w:rPr>
      </w:pP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Муниципальный заказчик»                                                     «Подрядчик»</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Начальник УДД и ВБ                                                             Директор ООО «Нью </w:t>
      </w:r>
      <w:proofErr w:type="spellStart"/>
      <w:r w:rsidRPr="009D4FAD">
        <w:rPr>
          <w:rFonts w:ascii="Times New Roman" w:eastAsia="Times New Roman" w:hAnsi="Times New Roman" w:cs="Times New Roman"/>
          <w:sz w:val="24"/>
          <w:szCs w:val="24"/>
          <w:lang w:eastAsia="ru-RU"/>
        </w:rPr>
        <w:t>Эйдж</w:t>
      </w:r>
      <w:proofErr w:type="spellEnd"/>
      <w:r w:rsidRPr="009D4FAD">
        <w:rPr>
          <w:rFonts w:ascii="Times New Roman" w:eastAsia="Times New Roman" w:hAnsi="Times New Roman" w:cs="Times New Roman"/>
          <w:sz w:val="24"/>
          <w:szCs w:val="24"/>
          <w:lang w:eastAsia="ru-RU"/>
        </w:rPr>
        <w:t>»</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администрации города</w:t>
      </w:r>
      <w:r w:rsidRPr="009D4FAD">
        <w:rPr>
          <w:rFonts w:ascii="Times New Roman" w:eastAsia="Times New Roman" w:hAnsi="Times New Roman" w:cs="Times New Roman"/>
          <w:sz w:val="24"/>
          <w:szCs w:val="24"/>
          <w:lang w:eastAsia="ru-RU"/>
        </w:rPr>
        <w:tab/>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города Комсомольска-на-Амуре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________________ В.В. Бережной                                                __________</w:t>
      </w:r>
      <w:proofErr w:type="spellStart"/>
      <w:r w:rsidRPr="009D4FAD">
        <w:rPr>
          <w:rFonts w:ascii="Times New Roman" w:eastAsia="Times New Roman" w:hAnsi="Times New Roman" w:cs="Times New Roman"/>
          <w:sz w:val="24"/>
          <w:szCs w:val="24"/>
          <w:lang w:eastAsia="ru-RU"/>
        </w:rPr>
        <w:t>Д.Г.Агафуров</w:t>
      </w:r>
      <w:proofErr w:type="spellEnd"/>
    </w:p>
    <w:p w:rsidR="004710B8" w:rsidRDefault="004710B8" w:rsidP="004710B8">
      <w:pPr>
        <w:spacing w:after="0" w:line="240" w:lineRule="auto"/>
        <w:rPr>
          <w:rFonts w:ascii="Times New Roman" w:eastAsia="Times New Roman" w:hAnsi="Times New Roman" w:cs="Times New Roman"/>
          <w:sz w:val="24"/>
          <w:szCs w:val="24"/>
          <w:lang w:eastAsia="ru-RU"/>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Pr="00C703E4" w:rsidRDefault="00C703E4" w:rsidP="00C703E4">
      <w:pPr>
        <w:spacing w:after="0" w:line="240" w:lineRule="auto"/>
        <w:rPr>
          <w:rFonts w:ascii="Times New Roman" w:hAnsi="Times New Roman" w:cs="Times New Roman"/>
        </w:rPr>
      </w:pPr>
    </w:p>
    <w:p w:rsidR="00C703E4" w:rsidRDefault="00C703E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A72E60" w:rsidRDefault="00A72E60" w:rsidP="00C703E4">
      <w:pPr>
        <w:spacing w:after="0" w:line="240" w:lineRule="auto"/>
        <w:rPr>
          <w:rFonts w:ascii="Times New Roman" w:hAnsi="Times New Roman" w:cs="Times New Roman"/>
        </w:rPr>
      </w:pPr>
    </w:p>
    <w:p w:rsidR="00A72E60" w:rsidRDefault="00A72E60"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3A50A4" w:rsidRDefault="003A50A4" w:rsidP="00C703E4">
      <w:pPr>
        <w:spacing w:after="0" w:line="240" w:lineRule="auto"/>
        <w:rPr>
          <w:rFonts w:ascii="Times New Roman" w:hAnsi="Times New Roman" w:cs="Times New Roman"/>
        </w:rPr>
      </w:pPr>
    </w:p>
    <w:p w:rsidR="00A72E60" w:rsidRPr="00C703E4" w:rsidRDefault="00A72E60" w:rsidP="00A72E60">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Приложение </w:t>
      </w:r>
      <w:r>
        <w:rPr>
          <w:rFonts w:ascii="Times New Roman" w:eastAsia="Calibri" w:hAnsi="Times New Roman" w:cs="Times New Roman"/>
        </w:rPr>
        <w:t>3</w:t>
      </w:r>
    </w:p>
    <w:p w:rsidR="00A72E60" w:rsidRPr="00C703E4" w:rsidRDefault="00A72E60" w:rsidP="00A72E60">
      <w:pPr>
        <w:spacing w:after="0" w:line="240" w:lineRule="auto"/>
        <w:ind w:right="55"/>
        <w:jc w:val="right"/>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к муниципальному контракту № </w:t>
      </w:r>
      <w:r w:rsidR="00C70E94">
        <w:rPr>
          <w:rFonts w:ascii="Times New Roman" w:eastAsia="Calibri" w:hAnsi="Times New Roman" w:cs="Times New Roman"/>
        </w:rPr>
        <w:t>239</w:t>
      </w:r>
      <w:r w:rsidRPr="00C703E4">
        <w:rPr>
          <w:rFonts w:ascii="Times New Roman" w:eastAsia="Calibri" w:hAnsi="Times New Roman" w:cs="Times New Roman"/>
        </w:rPr>
        <w:t xml:space="preserve"> </w:t>
      </w:r>
    </w:p>
    <w:p w:rsidR="00A72E60" w:rsidRPr="00C703E4" w:rsidRDefault="00A72E60" w:rsidP="00A72E60">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                                                                                      </w:t>
      </w:r>
      <w:r w:rsidRPr="00C703E4">
        <w:rPr>
          <w:rFonts w:ascii="Times New Roman" w:eastAsia="Calibri" w:hAnsi="Times New Roman" w:cs="Times New Roman"/>
        </w:rPr>
        <w:tab/>
      </w:r>
      <w:r w:rsidRPr="00C703E4">
        <w:rPr>
          <w:rFonts w:ascii="Times New Roman" w:eastAsia="Calibri" w:hAnsi="Times New Roman" w:cs="Times New Roman"/>
        </w:rPr>
        <w:tab/>
        <w:t xml:space="preserve">             от «        »  ___________2021 год</w:t>
      </w:r>
    </w:p>
    <w:p w:rsidR="00A72E60" w:rsidRPr="00A72E60" w:rsidRDefault="00A72E60" w:rsidP="00A72E60">
      <w:pPr>
        <w:widowControl w:val="0"/>
        <w:suppressAutoHyphens/>
        <w:spacing w:line="100" w:lineRule="atLeast"/>
        <w:ind w:right="-1366"/>
        <w:jc w:val="center"/>
        <w:rPr>
          <w:rFonts w:ascii="Times New Roman" w:eastAsia="Calibri" w:hAnsi="Times New Roman" w:cs="Times New Roman"/>
          <w:b/>
          <w:sz w:val="28"/>
          <w:szCs w:val="28"/>
        </w:rPr>
      </w:pPr>
    </w:p>
    <w:p w:rsidR="00A72E60" w:rsidRPr="00A72E60" w:rsidRDefault="00A72E60" w:rsidP="00A72E60">
      <w:pPr>
        <w:tabs>
          <w:tab w:val="left" w:pos="8080"/>
        </w:tabs>
        <w:suppressAutoHyphens/>
        <w:spacing w:after="0" w:line="240" w:lineRule="auto"/>
        <w:jc w:val="center"/>
        <w:rPr>
          <w:rFonts w:ascii="Times New Roman" w:hAnsi="Times New Roman" w:cs="Times New Roman"/>
          <w:szCs w:val="20"/>
          <w:lang w:eastAsia="ar-SA"/>
        </w:rPr>
      </w:pPr>
    </w:p>
    <w:p w:rsidR="00A72E60" w:rsidRPr="00A72E60" w:rsidRDefault="00A72E60" w:rsidP="00A72E60">
      <w:pPr>
        <w:tabs>
          <w:tab w:val="left" w:pos="8080"/>
        </w:tabs>
        <w:suppressAutoHyphens/>
        <w:spacing w:after="0" w:line="240" w:lineRule="auto"/>
        <w:jc w:val="center"/>
        <w:rPr>
          <w:rFonts w:ascii="Times New Roman" w:hAnsi="Times New Roman" w:cs="Times New Roman"/>
          <w:szCs w:val="20"/>
          <w:lang w:eastAsia="ar-SA"/>
        </w:rPr>
      </w:pPr>
    </w:p>
    <w:p w:rsidR="00A72E60" w:rsidRPr="00A72E60" w:rsidRDefault="00A72E60" w:rsidP="00A72E60">
      <w:pPr>
        <w:tabs>
          <w:tab w:val="left" w:pos="8080"/>
        </w:tabs>
        <w:suppressAutoHyphens/>
        <w:spacing w:after="0" w:line="240" w:lineRule="auto"/>
        <w:jc w:val="center"/>
        <w:rPr>
          <w:rFonts w:ascii="Times New Roman" w:hAnsi="Times New Roman" w:cs="Times New Roman"/>
          <w:szCs w:val="20"/>
          <w:lang w:eastAsia="ar-SA"/>
        </w:rPr>
      </w:pPr>
    </w:p>
    <w:p w:rsidR="00A72E60" w:rsidRPr="00A72E60" w:rsidRDefault="00A72E60" w:rsidP="00A72E60">
      <w:pPr>
        <w:tabs>
          <w:tab w:val="left" w:pos="8080"/>
        </w:tabs>
        <w:suppressAutoHyphens/>
        <w:spacing w:after="0" w:line="240" w:lineRule="auto"/>
        <w:jc w:val="center"/>
        <w:rPr>
          <w:rFonts w:ascii="Times New Roman" w:hAnsi="Times New Roman" w:cs="Times New Roman"/>
          <w:szCs w:val="20"/>
          <w:lang w:eastAsia="ar-SA"/>
        </w:rPr>
      </w:pPr>
      <w:r w:rsidRPr="00A72E60">
        <w:rPr>
          <w:rFonts w:ascii="Times New Roman" w:hAnsi="Times New Roman" w:cs="Times New Roman"/>
          <w:szCs w:val="20"/>
          <w:lang w:eastAsia="ar-SA"/>
        </w:rPr>
        <w:t>ЭСКИЗ</w:t>
      </w:r>
    </w:p>
    <w:p w:rsidR="00A72E60" w:rsidRPr="00A72E60" w:rsidRDefault="00A72E60" w:rsidP="00A72E60">
      <w:pPr>
        <w:tabs>
          <w:tab w:val="left" w:pos="8080"/>
        </w:tabs>
        <w:suppressAutoHyphens/>
        <w:spacing w:after="0" w:line="240" w:lineRule="auto"/>
        <w:jc w:val="center"/>
        <w:rPr>
          <w:rFonts w:ascii="Times New Roman" w:hAnsi="Times New Roman" w:cs="Times New Roman"/>
          <w:b/>
        </w:rPr>
      </w:pPr>
      <w:r w:rsidRPr="00A72E60">
        <w:rPr>
          <w:rFonts w:ascii="Times New Roman" w:hAnsi="Times New Roman" w:cs="Times New Roman"/>
          <w:bCs/>
        </w:rPr>
        <w:t>Выполнение работ по благоустройству общественных территорий в 2022 году</w:t>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r w:rsidRPr="00A72E60">
        <w:rPr>
          <w:rFonts w:ascii="Times New Roman" w:hAnsi="Times New Roman" w:cs="Times New Roman"/>
          <w:bCs/>
        </w:rPr>
        <w:t>Территория возле площади им. Ю.А. Гагарина</w:t>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r w:rsidRPr="00A72E60">
        <w:rPr>
          <w:rFonts w:ascii="Times New Roman" w:hAnsi="Times New Roman" w:cs="Times New Roman"/>
          <w:bCs/>
        </w:rPr>
        <w:t>Эскиз городского дивана</w:t>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r>
        <w:rPr>
          <w:rFonts w:ascii="Times New Roman" w:hAnsi="Times New Roman" w:cs="Times New Roman"/>
          <w:bCs/>
          <w:noProof/>
          <w:lang w:eastAsia="ru-RU"/>
        </w:rPr>
        <w:drawing>
          <wp:inline distT="0" distB="0" distL="0" distR="0">
            <wp:extent cx="6231890" cy="2543175"/>
            <wp:effectExtent l="0" t="0" r="0" b="0"/>
            <wp:docPr id="65" name="Рисунок 65" descr="Городской д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одской дива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1890" cy="2543175"/>
                    </a:xfrm>
                    <a:prstGeom prst="rect">
                      <a:avLst/>
                    </a:prstGeom>
                    <a:noFill/>
                    <a:ln>
                      <a:noFill/>
                    </a:ln>
                  </pic:spPr>
                </pic:pic>
              </a:graphicData>
            </a:graphic>
          </wp:inline>
        </w:drawing>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r w:rsidRPr="00A72E60">
        <w:rPr>
          <w:rFonts w:ascii="Times New Roman" w:hAnsi="Times New Roman" w:cs="Times New Roman"/>
          <w:bCs/>
        </w:rPr>
        <w:t>Эскиз урны</w:t>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p>
    <w:p w:rsidR="00A72E60" w:rsidRPr="00A72E60" w:rsidRDefault="00A72E60" w:rsidP="00A72E60">
      <w:pPr>
        <w:tabs>
          <w:tab w:val="left" w:pos="8080"/>
        </w:tabs>
        <w:suppressAutoHyphens/>
        <w:spacing w:after="0" w:line="240" w:lineRule="auto"/>
        <w:jc w:val="center"/>
        <w:rPr>
          <w:rFonts w:ascii="Times New Roman" w:hAnsi="Times New Roman" w:cs="Times New Roman"/>
          <w:b/>
        </w:rPr>
      </w:pPr>
      <w:r>
        <w:rPr>
          <w:rFonts w:ascii="Times New Roman" w:hAnsi="Times New Roman" w:cs="Times New Roman"/>
          <w:bCs/>
          <w:noProof/>
          <w:lang w:eastAsia="ru-RU"/>
        </w:rPr>
        <w:drawing>
          <wp:inline distT="0" distB="0" distL="0" distR="0">
            <wp:extent cx="4272280" cy="2673985"/>
            <wp:effectExtent l="0" t="0" r="0" b="0"/>
            <wp:docPr id="64" name="Рисунок 64" descr="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2280" cy="2673985"/>
                    </a:xfrm>
                    <a:prstGeom prst="rect">
                      <a:avLst/>
                    </a:prstGeom>
                    <a:noFill/>
                    <a:ln>
                      <a:noFill/>
                    </a:ln>
                  </pic:spPr>
                </pic:pic>
              </a:graphicData>
            </a:graphic>
          </wp:inline>
        </w:drawing>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Default="00A72E60" w:rsidP="00A72E60">
      <w:pPr>
        <w:spacing w:after="0" w:line="240" w:lineRule="auto"/>
        <w:jc w:val="center"/>
        <w:rPr>
          <w:rFonts w:ascii="Times New Roman" w:hAnsi="Times New Roman" w:cs="Times New Roman"/>
        </w:rPr>
      </w:pPr>
    </w:p>
    <w:p w:rsidR="000A3A77" w:rsidRPr="00A72E60" w:rsidRDefault="000A3A77"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r w:rsidRPr="00A72E60">
        <w:rPr>
          <w:rFonts w:ascii="Times New Roman" w:hAnsi="Times New Roman" w:cs="Times New Roman"/>
        </w:rPr>
        <w:t>Эскиз дивана подвесного</w:t>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285230" cy="4856480"/>
            <wp:effectExtent l="0" t="0" r="0" b="0"/>
            <wp:docPr id="63" name="Рисунок 63" descr="Диван подве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ван подвесно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5230" cy="4856480"/>
                    </a:xfrm>
                    <a:prstGeom prst="rect">
                      <a:avLst/>
                    </a:prstGeom>
                    <a:noFill/>
                    <a:ln>
                      <a:noFill/>
                    </a:ln>
                  </pic:spPr>
                </pic:pic>
              </a:graphicData>
            </a:graphic>
          </wp:inline>
        </w:drawing>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r>
        <w:rPr>
          <w:rFonts w:ascii="Times New Roman" w:hAnsi="Times New Roman" w:cs="Times New Roman"/>
        </w:rPr>
        <w:t>Эскиз скамьи для маломобильных групп</w:t>
      </w:r>
    </w:p>
    <w:p w:rsidR="00A72E60" w:rsidRPr="00A72E60" w:rsidRDefault="00A72E60" w:rsidP="00A72E60">
      <w:pPr>
        <w:spacing w:after="0" w:line="240" w:lineRule="auto"/>
        <w:jc w:val="center"/>
        <w:rPr>
          <w:rFonts w:ascii="Times New Roman" w:hAnsi="Times New Roman" w:cs="Times New Roman"/>
        </w:rPr>
      </w:pPr>
    </w:p>
    <w:p w:rsidR="00A72E60" w:rsidRDefault="00A72E60" w:rsidP="004710B8">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4F3BE748" wp14:editId="4824A553">
            <wp:extent cx="3665220" cy="2559050"/>
            <wp:effectExtent l="0" t="0" r="0" b="0"/>
            <wp:docPr id="62" name="Рисунок 62" descr="М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Г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5220" cy="2559050"/>
                    </a:xfrm>
                    <a:prstGeom prst="rect">
                      <a:avLst/>
                    </a:prstGeom>
                    <a:noFill/>
                    <a:ln>
                      <a:noFill/>
                    </a:ln>
                  </pic:spPr>
                </pic:pic>
              </a:graphicData>
            </a:graphic>
          </wp:inline>
        </w:drawing>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r w:rsidRPr="00A72E60">
        <w:rPr>
          <w:rFonts w:ascii="Times New Roman" w:hAnsi="Times New Roman" w:cs="Times New Roman"/>
        </w:rPr>
        <w:t>Эскиз светового оборудования</w:t>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p>
    <w:p w:rsidR="00A72E60" w:rsidRPr="00A72E60" w:rsidRDefault="00E969FF" w:rsidP="00A72E60">
      <w:pPr>
        <w:spacing w:after="0" w:line="240" w:lineRule="auto"/>
        <w:jc w:val="center"/>
        <w:rPr>
          <w:rFonts w:ascii="Times New Roman" w:hAnsi="Times New Roman" w:cs="Times New Roman"/>
        </w:rPr>
      </w:pPr>
      <w:r>
        <w:rPr>
          <w:noProof/>
        </w:rPr>
        <w:pict>
          <v:line id="Прямая соединительная линия 13" o:spid="_x0000_s1115" style="position:absolute;left:0;text-align:left;z-index:251688960;visibility:visible;mso-wrap-style:square;mso-wrap-distance-left:9pt;mso-wrap-distance-top:0;mso-wrap-distance-right:9pt;mso-wrap-distance-bottom:0;mso-position-horizontal-relative:text;mso-position-vertical-relative:text" from="117.55pt,31.6pt" to="117.5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" strokecolor="#4a7ebb"/>
        </w:pict>
      </w:r>
      <w:r>
        <w:rPr>
          <w:noProof/>
        </w:rPr>
        <w:pict>
          <v:line id="Прямая соединительная линия 12" o:spid="_x0000_s1116" style="position:absolute;left:0;text-align:left;flip:x;z-index:251689984;visibility:visible;mso-wrap-style:square;mso-wrap-distance-left:9pt;mso-wrap-distance-top:0;mso-wrap-distance-right:9pt;mso-wrap-distance-bottom:0;mso-position-horizontal-relative:text;mso-position-vertical-relative:text" from="112.55pt,37pt" to="128.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" strokecolor="#4a7ebb"/>
        </w:pict>
      </w:r>
      <w:r>
        <w:rPr>
          <w:noProof/>
        </w:rPr>
        <w:pict>
          <v:shapetype id="_x0000_t202" coordsize="21600,21600" o:spt="202" path="m,l,21600r21600,l21600,xe">
            <v:stroke joinstyle="miter"/>
            <v:path gradientshapeok="t" o:connecttype="rect"/>
          </v:shapetype>
          <v:shape id="Поле 18" o:spid="_x0000_s1114" type="#_x0000_t202" style="position:absolute;left:0;text-align:left;margin-left:236.05pt;margin-top:256.5pt;width:39.3pt;height:52.3pt;rotation:90;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" fillcolor="window" strokecolor="window" strokeweight=".5pt">
            <v:textbox>
              <w:txbxContent>
                <w:p w:rsidR="008B0800" w:rsidRDefault="008B0800" w:rsidP="00A72E60">
                  <w:r>
                    <w:t>4500</w:t>
                  </w:r>
                </w:p>
                <w:p w:rsidR="008B0800" w:rsidRDefault="008B0800" w:rsidP="00A72E60"/>
              </w:txbxContent>
            </v:textbox>
          </v:shape>
        </w:pict>
      </w:r>
      <w:r>
        <w:rPr>
          <w:noProof/>
        </w:rPr>
        <w:pict>
          <v:rect id="Прямоугольник 11" o:spid="_x0000_s1117" style="position:absolute;left:0;text-align:left;margin-left:98.15pt;margin-top:38.5pt;width:14.4pt;height:3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" fillcolor="window" strokecolor="window" strokeweight="2pt"/>
        </w:pict>
      </w:r>
      <w:r>
        <w:rPr>
          <w:noProof/>
        </w:rPr>
        <w:pict>
          <v:rect id="Прямоугольник 21" o:spid="_x0000_s1113" style="position:absolute;left:0;text-align:left;margin-left:244.5pt;margin-top:325.9pt;width:98.55pt;height:37.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" fillcolor="window" strokecolor="window" strokeweight="2pt"/>
        </w:pict>
      </w:r>
      <w:r w:rsidR="00A72E60">
        <w:rPr>
          <w:rFonts w:ascii="Times New Roman" w:hAnsi="Times New Roman" w:cs="Times New Roman"/>
          <w:noProof/>
          <w:lang w:eastAsia="ru-RU"/>
        </w:rPr>
        <w:drawing>
          <wp:inline distT="0" distB="0" distL="0" distR="0">
            <wp:extent cx="3749609" cy="6154911"/>
            <wp:effectExtent l="0" t="0" r="0" b="0"/>
            <wp:docPr id="61" name="Рисунок 61"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етильни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675" cy="6155019"/>
                    </a:xfrm>
                    <a:prstGeom prst="rect">
                      <a:avLst/>
                    </a:prstGeom>
                    <a:noFill/>
                    <a:ln>
                      <a:noFill/>
                    </a:ln>
                  </pic:spPr>
                </pic:pic>
              </a:graphicData>
            </a:graphic>
          </wp:inline>
        </w:drawing>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line="240" w:lineRule="auto"/>
        <w:jc w:val="center"/>
        <w:rPr>
          <w:rFonts w:ascii="Times New Roman" w:hAnsi="Times New Roman" w:cs="Times New Roman"/>
        </w:rPr>
      </w:pPr>
      <w:r w:rsidRPr="00A72E60">
        <w:rPr>
          <w:noProof/>
          <w:lang w:eastAsia="ru-RU"/>
        </w:rPr>
        <w:drawing>
          <wp:inline distT="0" distB="0" distL="0" distR="0" wp14:anchorId="32A7D70F" wp14:editId="6BF21A36">
            <wp:extent cx="1466215" cy="1351280"/>
            <wp:effectExtent l="0" t="0" r="0" b="1270"/>
            <wp:docPr id="56" name="Рисунок 5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15" cy="1351280"/>
                    </a:xfrm>
                    <a:prstGeom prst="rect">
                      <a:avLst/>
                    </a:prstGeom>
                    <a:noFill/>
                    <a:ln>
                      <a:noFill/>
                    </a:ln>
                  </pic:spPr>
                </pic:pic>
              </a:graphicData>
            </a:graphic>
          </wp:inline>
        </w:drawing>
      </w:r>
      <w:r w:rsidRPr="00A72E60">
        <w:rPr>
          <w:noProof/>
          <w:lang w:eastAsia="ru-RU"/>
        </w:rPr>
        <w:t xml:space="preserve"> </w:t>
      </w:r>
      <w:r w:rsidRPr="00A72E60">
        <w:rPr>
          <w:noProof/>
          <w:lang w:eastAsia="ru-RU"/>
        </w:rPr>
        <w:drawing>
          <wp:inline distT="0" distB="0" distL="0" distR="0" wp14:anchorId="41E4798F" wp14:editId="75184B06">
            <wp:extent cx="1400175" cy="1416685"/>
            <wp:effectExtent l="0" t="0" r="9525" b="0"/>
            <wp:docPr id="57" name="Рисунок 57" descr="Описание: C:\Users\79145\Desktop\Скрины\ДТУ1.png"/>
            <wp:cNvGraphicFramePr/>
            <a:graphic xmlns:a="http://schemas.openxmlformats.org/drawingml/2006/main">
              <a:graphicData uri="http://schemas.openxmlformats.org/drawingml/2006/picture">
                <pic:pic xmlns:pic="http://schemas.openxmlformats.org/drawingml/2006/picture">
                  <pic:nvPicPr>
                    <pic:cNvPr id="15" name="Рисунок 15" descr="Описание: C:\Users\79145\Desktop\Скрины\ДТУ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16685"/>
                    </a:xfrm>
                    <a:prstGeom prst="rect">
                      <a:avLst/>
                    </a:prstGeom>
                    <a:noFill/>
                    <a:ln>
                      <a:noFill/>
                    </a:ln>
                  </pic:spPr>
                </pic:pic>
              </a:graphicData>
            </a:graphic>
          </wp:inline>
        </w:drawing>
      </w:r>
      <w:r w:rsidRPr="00A72E60">
        <w:rPr>
          <w:noProof/>
          <w:lang w:eastAsia="ru-RU"/>
        </w:rPr>
        <w:t xml:space="preserve"> </w:t>
      </w:r>
      <w:r w:rsidRPr="00A72E60">
        <w:rPr>
          <w:noProof/>
          <w:lang w:eastAsia="ru-RU"/>
        </w:rPr>
        <w:drawing>
          <wp:inline distT="0" distB="0" distL="0" distR="0" wp14:anchorId="40030A7C" wp14:editId="4FB600B3">
            <wp:extent cx="1408430" cy="1359535"/>
            <wp:effectExtent l="0" t="0" r="1270" b="0"/>
            <wp:docPr id="58" name="Рисунок 58" descr="Описание: C:\Users\79145\Desktop\Скрины\ДТУ2.png"/>
            <wp:cNvGraphicFramePr/>
            <a:graphic xmlns:a="http://schemas.openxmlformats.org/drawingml/2006/main">
              <a:graphicData uri="http://schemas.openxmlformats.org/drawingml/2006/picture">
                <pic:pic xmlns:pic="http://schemas.openxmlformats.org/drawingml/2006/picture">
                  <pic:nvPicPr>
                    <pic:cNvPr id="14" name="Рисунок 14" descr="Описание: C:\Users\79145\Desktop\Скрины\ДТУ2.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8430" cy="1359535"/>
                    </a:xfrm>
                    <a:prstGeom prst="rect">
                      <a:avLst/>
                    </a:prstGeom>
                    <a:noFill/>
                    <a:ln>
                      <a:noFill/>
                    </a:ln>
                  </pic:spPr>
                </pic:pic>
              </a:graphicData>
            </a:graphic>
          </wp:inline>
        </w:drawing>
      </w:r>
    </w:p>
    <w:p w:rsidR="00A72E60" w:rsidRDefault="00A72E60" w:rsidP="00A72E60">
      <w:pPr>
        <w:spacing w:after="0" w:line="240" w:lineRule="auto"/>
        <w:jc w:val="center"/>
        <w:rPr>
          <w:rFonts w:ascii="Times New Roman" w:hAnsi="Times New Roman" w:cs="Times New Roman"/>
        </w:rPr>
      </w:pPr>
    </w:p>
    <w:p w:rsidR="00A72E60" w:rsidRPr="00C703E4" w:rsidRDefault="00A72E60" w:rsidP="00A72E60">
      <w:pPr>
        <w:spacing w:after="0" w:line="240" w:lineRule="auto"/>
        <w:jc w:val="center"/>
        <w:rPr>
          <w:rFonts w:ascii="Times New Roman" w:hAnsi="Times New Roman" w:cs="Times New Roman"/>
        </w:rPr>
      </w:pPr>
      <w:r w:rsidRPr="00C703E4">
        <w:rPr>
          <w:rFonts w:ascii="Times New Roman" w:eastAsia="Calibri" w:hAnsi="Times New Roman" w:cs="Times New Roman"/>
        </w:rPr>
        <w:t xml:space="preserve">                       </w:t>
      </w:r>
      <w:r w:rsidRPr="00C703E4">
        <w:rPr>
          <w:rFonts w:ascii="Times New Roman" w:hAnsi="Times New Roman" w:cs="Times New Roman"/>
        </w:rPr>
        <w:t xml:space="preserve">Составил: __________________________ И.Д. </w:t>
      </w:r>
      <w:proofErr w:type="spellStart"/>
      <w:r w:rsidRPr="00C703E4">
        <w:rPr>
          <w:rFonts w:ascii="Times New Roman" w:hAnsi="Times New Roman" w:cs="Times New Roman"/>
        </w:rPr>
        <w:t>Чекурда</w:t>
      </w:r>
      <w:proofErr w:type="spellEnd"/>
    </w:p>
    <w:p w:rsidR="00A72E60" w:rsidRPr="00C703E4" w:rsidRDefault="00A72E60" w:rsidP="00A72E60">
      <w:pPr>
        <w:spacing w:after="0" w:line="240" w:lineRule="auto"/>
        <w:rPr>
          <w:rFonts w:ascii="Times New Roman" w:hAnsi="Times New Roman" w:cs="Times New Roman"/>
          <w:szCs w:val="28"/>
        </w:rPr>
      </w:pPr>
      <w:r w:rsidRPr="00C703E4">
        <w:rPr>
          <w:rFonts w:ascii="Times New Roman" w:hAnsi="Times New Roman" w:cs="Times New Roman"/>
        </w:rPr>
        <w:t xml:space="preserve">                                                                      (ведущий специалист УДД и ВБ)</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Муниципальный заказчик»                                                     «Подрядчик»</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Начальник УДД и ВБ                                                             Директор ООО «Нью </w:t>
      </w:r>
      <w:proofErr w:type="spellStart"/>
      <w:r w:rsidRPr="009D4FAD">
        <w:rPr>
          <w:rFonts w:ascii="Times New Roman" w:eastAsia="Times New Roman" w:hAnsi="Times New Roman" w:cs="Times New Roman"/>
          <w:sz w:val="24"/>
          <w:szCs w:val="24"/>
          <w:lang w:eastAsia="ru-RU"/>
        </w:rPr>
        <w:t>Эйдж</w:t>
      </w:r>
      <w:proofErr w:type="spellEnd"/>
      <w:r w:rsidRPr="009D4FAD">
        <w:rPr>
          <w:rFonts w:ascii="Times New Roman" w:eastAsia="Times New Roman" w:hAnsi="Times New Roman" w:cs="Times New Roman"/>
          <w:sz w:val="24"/>
          <w:szCs w:val="24"/>
          <w:lang w:eastAsia="ru-RU"/>
        </w:rPr>
        <w:t>»</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администрации города</w:t>
      </w:r>
      <w:r w:rsidRPr="009D4FAD">
        <w:rPr>
          <w:rFonts w:ascii="Times New Roman" w:eastAsia="Times New Roman" w:hAnsi="Times New Roman" w:cs="Times New Roman"/>
          <w:sz w:val="24"/>
          <w:szCs w:val="24"/>
          <w:lang w:eastAsia="ru-RU"/>
        </w:rPr>
        <w:tab/>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города Комсомольска-на-Амуре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________________ В.В. Бережной                                                __________</w:t>
      </w:r>
      <w:proofErr w:type="spellStart"/>
      <w:r w:rsidRPr="009D4FAD">
        <w:rPr>
          <w:rFonts w:ascii="Times New Roman" w:eastAsia="Times New Roman" w:hAnsi="Times New Roman" w:cs="Times New Roman"/>
          <w:sz w:val="24"/>
          <w:szCs w:val="24"/>
          <w:lang w:eastAsia="ru-RU"/>
        </w:rPr>
        <w:t>Д.Г.Агафуров</w:t>
      </w:r>
      <w:proofErr w:type="spellEnd"/>
    </w:p>
    <w:p w:rsidR="00A72E60" w:rsidRDefault="00A72E60" w:rsidP="004710B8">
      <w:pPr>
        <w:spacing w:after="0" w:line="240" w:lineRule="auto"/>
        <w:rPr>
          <w:rFonts w:ascii="Times New Roman" w:hAnsi="Times New Roman" w:cs="Times New Roman"/>
        </w:rPr>
      </w:pPr>
    </w:p>
    <w:p w:rsidR="00A72E60" w:rsidRPr="00C703E4" w:rsidRDefault="00A72E60" w:rsidP="00A72E60">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Приложение </w:t>
      </w:r>
      <w:r>
        <w:rPr>
          <w:rFonts w:ascii="Times New Roman" w:eastAsia="Calibri" w:hAnsi="Times New Roman" w:cs="Times New Roman"/>
        </w:rPr>
        <w:t>4</w:t>
      </w:r>
    </w:p>
    <w:p w:rsidR="00A72E60" w:rsidRPr="00C703E4" w:rsidRDefault="00A72E60" w:rsidP="00A72E60">
      <w:pPr>
        <w:spacing w:after="0" w:line="240" w:lineRule="auto"/>
        <w:ind w:right="55"/>
        <w:jc w:val="right"/>
        <w:rPr>
          <w:rFonts w:ascii="Times New Roman" w:eastAsia="Calibri" w:hAnsi="Times New Roman" w:cs="Times New Roman"/>
        </w:rPr>
      </w:pP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r>
      <w:r w:rsidRPr="00C703E4">
        <w:rPr>
          <w:rFonts w:ascii="Times New Roman" w:eastAsia="Calibri" w:hAnsi="Times New Roman" w:cs="Times New Roman"/>
        </w:rPr>
        <w:tab/>
        <w:t xml:space="preserve">            к муниципальному контракту №  </w:t>
      </w:r>
      <w:r w:rsidR="00C70E94">
        <w:rPr>
          <w:rFonts w:ascii="Times New Roman" w:eastAsia="Calibri" w:hAnsi="Times New Roman" w:cs="Times New Roman"/>
        </w:rPr>
        <w:t>239</w:t>
      </w:r>
    </w:p>
    <w:p w:rsidR="00A72E60" w:rsidRPr="003A50A4" w:rsidRDefault="00A72E60" w:rsidP="00A72E60">
      <w:pPr>
        <w:spacing w:after="0" w:line="240" w:lineRule="auto"/>
        <w:jc w:val="right"/>
        <w:rPr>
          <w:rFonts w:ascii="Times New Roman" w:eastAsia="Calibri" w:hAnsi="Times New Roman" w:cs="Times New Roman"/>
        </w:rPr>
      </w:pPr>
      <w:r w:rsidRPr="00C703E4">
        <w:rPr>
          <w:rFonts w:ascii="Times New Roman" w:eastAsia="Calibri" w:hAnsi="Times New Roman" w:cs="Times New Roman"/>
        </w:rPr>
        <w:t xml:space="preserve">                                                                                      </w:t>
      </w:r>
      <w:r w:rsidRPr="00C703E4">
        <w:rPr>
          <w:rFonts w:ascii="Times New Roman" w:eastAsia="Calibri" w:hAnsi="Times New Roman" w:cs="Times New Roman"/>
        </w:rPr>
        <w:tab/>
      </w:r>
      <w:r w:rsidRPr="00C703E4">
        <w:rPr>
          <w:rFonts w:ascii="Times New Roman" w:eastAsia="Calibri" w:hAnsi="Times New Roman" w:cs="Times New Roman"/>
        </w:rPr>
        <w:tab/>
        <w:t xml:space="preserve">             от «        »  ___________2021 год</w:t>
      </w:r>
    </w:p>
    <w:p w:rsidR="00A72E60" w:rsidRPr="00A72E60" w:rsidRDefault="00A72E60" w:rsidP="00A72E60">
      <w:pPr>
        <w:spacing w:after="0" w:line="240" w:lineRule="auto"/>
        <w:jc w:val="center"/>
        <w:rPr>
          <w:rFonts w:ascii="Times New Roman" w:hAnsi="Times New Roman" w:cs="Times New Roman"/>
        </w:rPr>
      </w:pPr>
      <w:r>
        <w:rPr>
          <w:rFonts w:ascii="Times New Roman" w:hAnsi="Times New Roman" w:cs="Times New Roman"/>
        </w:rPr>
        <w:t xml:space="preserve">Схема </w:t>
      </w:r>
    </w:p>
    <w:p w:rsidR="00A72E60" w:rsidRPr="00A72E60" w:rsidRDefault="00A72E60" w:rsidP="00A72E60">
      <w:pPr>
        <w:spacing w:after="0" w:line="240" w:lineRule="auto"/>
        <w:jc w:val="center"/>
        <w:rPr>
          <w:rFonts w:ascii="Times New Roman" w:hAnsi="Times New Roman" w:cs="Times New Roman"/>
        </w:rPr>
      </w:pPr>
    </w:p>
    <w:p w:rsidR="00A72E60" w:rsidRPr="00A72E60" w:rsidRDefault="00A72E60" w:rsidP="00A72E60">
      <w:pPr>
        <w:spacing w:after="0"/>
        <w:jc w:val="center"/>
        <w:rPr>
          <w:rFonts w:ascii="Times New Roman" w:eastAsia="Calibri" w:hAnsi="Times New Roman" w:cs="Times New Roman"/>
        </w:rPr>
      </w:pPr>
      <w:r w:rsidRPr="00A72E60">
        <w:rPr>
          <w:rFonts w:ascii="Times New Roman" w:eastAsia="Calibri" w:hAnsi="Times New Roman" w:cs="Times New Roman"/>
        </w:rPr>
        <w:t>Обеспечение места массового пребывания людей аппаратно-техническим комплексом видеонаблюдения (5 Камер)</w:t>
      </w:r>
    </w:p>
    <w:p w:rsidR="00A72E60" w:rsidRPr="00A72E60" w:rsidRDefault="00A72E60" w:rsidP="00A72E60">
      <w:pPr>
        <w:tabs>
          <w:tab w:val="left" w:pos="8080"/>
        </w:tabs>
        <w:suppressAutoHyphens/>
        <w:spacing w:after="0" w:line="240" w:lineRule="auto"/>
        <w:jc w:val="center"/>
        <w:rPr>
          <w:rFonts w:ascii="Times New Roman" w:hAnsi="Times New Roman" w:cs="Times New Roman"/>
          <w:bCs/>
        </w:rPr>
      </w:pPr>
      <w:r w:rsidRPr="00A72E60">
        <w:rPr>
          <w:rFonts w:ascii="Times New Roman" w:hAnsi="Times New Roman" w:cs="Times New Roman"/>
          <w:bCs/>
        </w:rPr>
        <w:t>Территория возле площади им. Ю.А. Гагарина</w:t>
      </w:r>
    </w:p>
    <w:p w:rsidR="00A72E60" w:rsidRPr="00A72E60" w:rsidRDefault="00E969FF" w:rsidP="00A72E60">
      <w:pPr>
        <w:spacing w:after="0"/>
        <w:jc w:val="center"/>
        <w:rPr>
          <w:rFonts w:ascii="Times New Roman" w:eastAsia="Calibri" w:hAnsi="Times New Roman" w:cs="Times New Roman"/>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23" o:spid="_x0000_s1112" type="#_x0000_t47" style="position:absolute;left:0;text-align:left;margin-left:-39.6pt;margin-top:169.75pt;width:65.1pt;height:4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" adj="85228,43177,21620,8931" filled="f" strokecolor="windowText">
            <v:textbox>
              <w:txbxContent>
                <w:p w:rsidR="008B0800" w:rsidRDefault="008B0800" w:rsidP="00A72E60">
                  <w:pPr>
                    <w:jc w:val="center"/>
                    <w:rPr>
                      <w:color w:val="FF0000"/>
                      <w:sz w:val="16"/>
                      <w:szCs w:val="16"/>
                    </w:rPr>
                  </w:pPr>
                  <w:r>
                    <w:rPr>
                      <w:color w:val="FF0000"/>
                      <w:sz w:val="16"/>
                      <w:szCs w:val="16"/>
                    </w:rPr>
                    <w:t xml:space="preserve">Новый </w:t>
                  </w:r>
                  <w:proofErr w:type="spellStart"/>
                  <w:r>
                    <w:rPr>
                      <w:color w:val="FF0000"/>
                      <w:sz w:val="16"/>
                      <w:szCs w:val="16"/>
                    </w:rPr>
                    <w:t>термошкаф</w:t>
                  </w:r>
                  <w:proofErr w:type="spellEnd"/>
                  <w:r>
                    <w:rPr>
                      <w:color w:val="FF0000"/>
                      <w:sz w:val="16"/>
                      <w:szCs w:val="16"/>
                    </w:rPr>
                    <w:t>. Питание 220</w:t>
                  </w:r>
                </w:p>
              </w:txbxContent>
            </v:textbox>
            <o:callout v:ext="edit" minusx="t" minusy="t"/>
          </v:shape>
        </w:pict>
      </w:r>
      <w:r>
        <w:rPr>
          <w:noProof/>
        </w:rPr>
        <w:pict>
          <v:line id="Прямая соединительная линия 50" o:spid="_x0000_s1111"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pt,100.9pt" to="223.6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" strokecolor="#c0504d" strokeweight="2pt">
            <v:stroke dashstyle="longDashDotDot"/>
            <v:shadow on="t" color="black" opacity="24903f" origin=",.5" offset="0,.55556mm"/>
            <o:lock v:ext="edit" shapetype="f"/>
          </v:line>
        </w:pict>
      </w:r>
      <w:r>
        <w:rPr>
          <w:noProof/>
        </w:rPr>
        <w:pict>
          <v:group id="Группа 43" o:spid="_x0000_s1105" style="position:absolute;left:0;text-align:left;margin-left:202.3pt;margin-top:93.7pt;width:26.4pt;height:30.1pt;rotation:-4691315fd;z-index:251684864;mso-width-relative:margin;mso-height-relative:margin" coordorigin="-49" coordsize="10677,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">
            <v:group id="Группа 44" o:spid="_x0000_s1106" style="position:absolute;left:-49;top:1767;width:10677;height:7403;rotation:-1794617fd" coordorigin=",1823" coordsize="8239,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D1w3FAAAA2wAA&#10;AA8AAAAAAAAAAAAAAAAAqgIAAGRycy9kb3ducmV2LnhtbFBLBQYAAAAABAAEAPoAAACcAwAAAAA=&#10;">
              <v:line id="Прямая соединительная линия 45" o:spid="_x0000_s1107" style="position:absolute;flip:x;visibility:visible;mso-wrap-style:square" from="95,1823" to="823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Bo8QAAADbAAAADwAAAGRycy9kb3ducmV2LnhtbESPQWsCMRSE74L/IbxCL6JZbS2yGkUK&#10;pbag0FXw+ty8Zhc3L0uS6vbfNwXB4zAz3zCLVWcbcSEfascKxqMMBHHpdM1GwWH/NpyBCBFZY+OY&#10;FPxSgNWy31tgrt2Vv+hSRCMShEOOCqoY21zKUFZkMYxcS5y8b+ctxiS9kdrjNcFtIydZ9iIt1pwW&#10;KmzptaLyXPxYBdl4c9xNjDfh/H76iDTAp+3pU6nHh249BxGpi/fwrb3RCp6n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kGjxAAAANsAAAAPAAAAAAAAAAAA&#10;AAAAAKECAABkcnMvZG93bnJldi54bWxQSwUGAAAAAAQABAD5AAAAkgMAAAAA&#10;" strokecolor="#4bacc6" strokeweight="2pt">
                <v:shadow on="t" color="black" opacity="24903f" origin=",.5" offset="0,.55556mm"/>
              </v:line>
              <v:line id="Прямая соединительная линия 46" o:spid="_x0000_s1108"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f1MQAAADbAAAADwAAAGRycy9kb3ducmV2LnhtbESPQWsCMRSE70L/Q3gFL1KzWpGy3ayU&#10;QqkVFGoLvT43r9nFzcuSRF3/vREEj8PMfMMUi9624kg+NI4VTMYZCOLK6YaNgt+fj6cXECEia2wd&#10;k4IzBViUD4MCc+1O/E3HbTQiQTjkqKCOsculDFVNFsPYdcTJ+3feYkzSG6k9nhLctnKaZXNpseG0&#10;UGNH7zVV++3BKsgmy7/N1HgT9p+7r0gjfF7vVkoNH/u3VxCR+ngP39pLrWA2h+uX9ANk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N/UxAAAANsAAAAPAAAAAAAAAAAA&#10;AAAAAKECAABkcnMvZG93bnJldi54bWxQSwUGAAAAAAQABAD5AAAAkgMAAAAA&#10;" strokecolor="#4bacc6" strokeweight="2pt">
                <v:shadow on="t" color="black" opacity="24903f" origin=",.5" offset="0,.55556mm"/>
              </v:line>
              <v:line id="Прямая соединительная линия 48" o:spid="_x0000_s1109"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1i8EAAADbAAAADwAAAGRycy9kb3ducmV2LnhtbERPy4rCMBTdC/MP4Q64kTF1dEQ6RtEB&#10;Hwgu6mN/ae60xeamNLGtf28WgsvDec+XnSlFQ7UrLCsYDSMQxKnVBWcKLufN1wyE88gaS8uk4EEO&#10;louP3hxjbVtOqDn5TIQQdjEqyL2vYildmpNBN7QVceD+bW3QB1hnUtfYhnBTyu8omkqDBYeGHCv6&#10;yym9ne5GwXU3Svb3cfUjb+1huuXB+ti0iVL9z271C8JT59/il3uvFUzC2P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frWLwQAAANsAAAAPAAAAAAAAAAAAAAAA&#10;AKECAABkcnMvZG93bnJldi54bWxQSwUGAAAAAAQABAD5AAAAjwMAAAAA&#10;" strokecolor="#4bacc6" strokeweight="2pt">
                <v:shadow on="t" color="black" opacity="24903f" origin=",.5" offset="0,.55556mm"/>
              </v:line>
            </v:group>
            <v:shapetype id="_x0000_t32" coordsize="21600,21600" o:spt="32" o:oned="t" path="m,l21600,21600e" filled="f">
              <v:path arrowok="t" fillok="f" o:connecttype="none"/>
              <o:lock v:ext="edit" shapetype="t"/>
            </v:shapetype>
            <v:shape id="Прямая со стрелкой 49" o:spid="_x0000_s1110" type="#_x0000_t32" style="position:absolute;left:2412;width:5881;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DvsMAAADbAAAADwAAAGRycy9kb3ducmV2LnhtbESPT4vCMBTE78J+h/AWvMiaKiJu1ygi&#10;Knr0D+seH83bttq8lCRq/fZGEDwOM/MbZjxtTCWu5HxpWUGvm4AgzqwuOVdw2C+/RiB8QNZYWSYF&#10;d/IwnXy0xphqe+MtXXchFxHCPkUFRQh1KqXPCjLou7Ymjt6/dQZDlC6X2uEtwk0l+0kylAZLjgsF&#10;1jQvKDvvLkZB1fktz8fFxh5X7uSbjt37v95JqfZnM/sBEagJ7/CrvdYKB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g77DAAAA2wAAAA8AAAAAAAAAAAAA&#10;AAAAoQIAAGRycy9kb3ducmV2LnhtbFBLBQYAAAAABAAEAPkAAACRAwAAAAA=&#10;" strokecolor="#4bacc6" strokeweight="2pt">
              <v:stroke endarrow="open"/>
              <v:shadow on="t" color="black" opacity="24903f" origin=",.5" offset="0,.55556mm"/>
            </v:shape>
          </v:group>
        </w:pict>
      </w:r>
      <w:r>
        <w:rPr>
          <w:noProof/>
        </w:rPr>
        <w:pict>
          <v:group id="Группа 33" o:spid="_x0000_s1099" style="position:absolute;left:0;text-align:left;margin-left:194.55pt;margin-top:69.95pt;width:26.4pt;height:30.1pt;rotation:10993390fd;z-index:251683840;mso-width-relative:margin;mso-height-relative:margin" coordorigin="-49" coordsize="10677,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">
            <v:group id="Группа 34" o:spid="_x0000_s1100" style="position:absolute;left:-49;top:1767;width:10677;height:7403;rotation:-1794617fd" coordorigin=",1823" coordsize="8239,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RaRwxgAAANsA&#10;AAAPAAAAAAAAAAAAAAAAAKoCAABkcnMvZG93bnJldi54bWxQSwUGAAAAAAQABAD6AAAAnQMAAAAA&#10;">
              <v:line id="Прямая соединительная линия 35" o:spid="_x0000_s1101" style="position:absolute;flip:x;visibility:visible;mso-wrap-style:square" from="95,1823" to="823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y3sUAAADbAAAADwAAAGRycy9kb3ducmV2LnhtbESP3WoCMRSE7wu+QziCN6WbVamU7UaR&#10;QvEHKmgLvT1ujtnFzcmSRN2+fSMUejnMzDdMuehtK67kQ+NYwTjLQRBXTjdsFHx9vj+9gAgRWWPr&#10;mBT8UIDFfPBQYqHdjfd0PUQjEoRDgQrqGLtCylDVZDFkriNO3sl5izFJb6T2eEtw28pJns+kxYbT&#10;Qo0dvdVUnQ8XqyAfr793E+NNOK+Om0iPOP04bpUaDfvlK4hIffwP/7XXWsH0Ge5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y3sUAAADbAAAADwAAAAAAAAAA&#10;AAAAAAChAgAAZHJzL2Rvd25yZXYueG1sUEsFBgAAAAAEAAQA+QAAAJMDAAAAAA==&#10;" strokecolor="#4bacc6" strokeweight="2pt">
                <v:shadow on="t" color="black" opacity="24903f" origin=",.5" offset="0,.55556mm"/>
              </v:line>
              <v:line id="Прямая соединительная линия 36" o:spid="_x0000_s1102"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sqcQAAADbAAAADwAAAGRycy9kb3ducmV2LnhtbESPUWvCMBSF34X9h3AHvshMVRDpmsoY&#10;jOlAwTrY67W5S4vNTUky7f69GQx8PJxzvsMp1oPtxIV8aB0rmE0zEMS10y0bBZ/Ht6cViBCRNXaO&#10;ScEvBViXD6MCc+2ufKBLFY1IEA45Kmhi7HMpQ92QxTB1PXHyvp23GJP0RmqP1wS3nZxn2VJabDkt&#10;NNjTa0P1ufqxCrLZ5ms/N96E8/tpG2mCi93pQ6nx4/DyDCLSEO/h//ZGK1gs4e9L+gG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qypxAAAANsAAAAPAAAAAAAAAAAA&#10;AAAAAKECAABkcnMvZG93bnJldi54bWxQSwUGAAAAAAQABAD5AAAAkgMAAAAA&#10;" strokecolor="#4bacc6" strokeweight="2pt">
                <v:shadow on="t" color="black" opacity="24903f" origin=",.5" offset="0,.55556mm"/>
              </v:line>
              <v:line id="Прямая соединительная линия 37" o:spid="_x0000_s1103"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ShMUAAADbAAAADwAAAGRycy9kb3ducmV2LnhtbESPQWvCQBSE70L/w/IKvUjd2GBaUldp&#10;C7VB8BC190f2NQlm34bsmsR/3xUEj8PMfMMs16NpRE+dqy0rmM8iEMSF1TWXCo6H7+c3EM4ja2ws&#10;k4ILOVivHiZLTLUdOKd+70sRIOxSVFB536ZSuqIig25mW+Lg/dnOoA+yK6XucAhw08iXKEqkwZrD&#10;QoUtfVVUnPZno+D3Z55n57hdyNOwTTY8/dz1Q67U0+P48Q7C0+jv4Vs70wriV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dShMUAAADbAAAADwAAAAAAAAAA&#10;AAAAAAChAgAAZHJzL2Rvd25yZXYueG1sUEsFBgAAAAAEAAQA+QAAAJMDAAAAAA==&#10;" strokecolor="#4bacc6" strokeweight="2pt">
                <v:shadow on="t" color="black" opacity="24903f" origin=",.5" offset="0,.55556mm"/>
              </v:line>
            </v:group>
            <v:shape id="Прямая со стрелкой 38" o:spid="_x0000_s1104" type="#_x0000_t32" style="position:absolute;left:2412;width:5881;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VWMEAAADbAAAADwAAAGRycy9kb3ducmV2LnhtbERPz2vCMBS+C/4P4Q28yEzrQKQaZcg2&#10;3HFVdMdH82yrzUtJsrb+98tB8Pjx/V5vB9OIjpyvLStIZwkI4sLqmksFx8Pn6xKED8gaG8uk4E4e&#10;tpvxaI2Ztj3/UJeHUsQQ9hkqqEJoMyl9UZFBP7MtceQu1hkMEbpSaod9DDeNnCfJQhqsOTZU2NKu&#10;ouKW/xkFzfRU384f3/b85a5+mNqD/02vSk1ehvcViEBDeIof7r1W8BbHxi/x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FVYwQAAANsAAAAPAAAAAAAAAAAAAAAA&#10;AKECAABkcnMvZG93bnJldi54bWxQSwUGAAAAAAQABAD5AAAAjwMAAAAA&#10;" strokecolor="#4bacc6" strokeweight="2pt">
              <v:stroke endarrow="open"/>
              <v:shadow on="t" color="black" opacity="24903f" origin=",.5" offset="0,.55556mm"/>
            </v:shape>
          </v:group>
        </w:pict>
      </w:r>
      <w:r>
        <w:rPr>
          <w:noProof/>
        </w:rPr>
        <w:pict>
          <v:line id="Прямая соединительная линия 24" o:spid="_x0000_s1098"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268.7pt" to="223.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" strokecolor="#c0504d" strokeweight="3pt">
            <v:shadow on="t" color="black" opacity="22937f" origin=",.5" offset="0,.63889mm"/>
            <o:lock v:ext="edit" shapetype="f"/>
          </v:line>
        </w:pict>
      </w:r>
      <w:r>
        <w:rPr>
          <w:noProof/>
        </w:rPr>
        <w:pict>
          <v:line id="Прямая соединительная линия 26" o:spid="_x0000_s1097"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5pt,269pt" to="223.8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" strokecolor="#c0504d" strokeweight="2pt">
            <v:stroke dashstyle="longDashDotDot"/>
            <v:shadow on="t" color="black" opacity="24903f" origin=",.5" offset="0,.55556mm"/>
            <o:lock v:ext="edit" shapetype="f"/>
          </v:line>
        </w:pict>
      </w:r>
      <w:r>
        <w:rPr>
          <w:noProof/>
        </w:rPr>
        <w:pict>
          <v:rect id="Прямоугольник 27" o:spid="_x0000_s1096" style="position:absolute;left:0;text-align:left;margin-left:212.7pt;margin-top:261.1pt;width:15.65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" fillcolor="#00b0f0" strokecolor="#385d8a" strokeweight="2pt">
            <v:path arrowok="t"/>
          </v:rect>
        </w:pict>
      </w:r>
      <w:r>
        <w:rPr>
          <w:noProof/>
        </w:rPr>
        <w:pict>
          <v:group id="Группа 128" o:spid="_x0000_s1090" style="position:absolute;left:0;text-align:left;margin-left:220.8pt;margin-top:238.2pt;width:26.4pt;height:30.1pt;rotation:-11246558fd;z-index:251680768;mso-width-relative:margin;mso-height-relative:margin"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">
            <v:group id="Группа 82" o:spid="_x0000_s1091" style="position:absolute;top:1968;width:10553;height:7220;rotation:-1794617fd" coordorigin=",1968"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fUHjFAAAA2wAA&#10;AA8AAAAAAAAAAAAAAAAAqgIAAGRycy9kb3ducmV2LnhtbFBLBQYAAAAABAAEAPoAAACcAwAAAAA=&#10;">
              <v:line id="Прямая соединительная линия 94" o:spid="_x0000_s1092" style="position:absolute;flip:x;visibility:visible;mso-wrap-style:square" from="0,1968" to="8143,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rIf8QAAADbAAAADwAAAGRycy9kb3ducmV2LnhtbESPQWsCMRSE74L/IbxCL6JZbZG6GkUK&#10;pbag0FXw+ty8Zhc3L0uS6vbfNwXB4zAz3zCLVWcbcSEfascKxqMMBHHpdM1GwWH/NnwBESKyxsYx&#10;KfilAKtlv7fAXLsrf9GliEYkCIccFVQxtrmUoazIYhi5ljh5385bjEl6I7XHa4LbRk6ybCot1pwW&#10;KmzptaLyXPxYBdl4c9xNjDfh/H76iDTAp+3pU6nHh249BxGpi/fwrb3RCmbP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sh/xAAAANsAAAAPAAAAAAAAAAAA&#10;AAAAAKECAABkcnMvZG93bnJldi54bWxQSwUGAAAAAAQABAD5AAAAkgMAAAAA&#10;" strokecolor="#4bacc6" strokeweight="2pt">
                <v:shadow on="t" color="black" opacity="24903f" origin=",.5" offset="0,.55556mm"/>
              </v:line>
              <v:line id="Прямая соединительная линия 100" o:spid="_x0000_s1093"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3sUAAADcAAAADwAAAGRycy9kb3ducmV2LnhtbESPQWsCMRCF74X+hzAFL6UmKpSyNUop&#10;lKrQQm2h13EzzS5uJksSdf33nYPgbYb35r1v5sshdOpIKbeRLUzGBhRxHV3L3sLP99vDE6hckB12&#10;kcnCmTIsF7c3c6xcPPEXHbfFKwnhXKGFppS+0jrXDQXM49gTi/YXU8Aia/LaJTxJeOj01JhHHbBl&#10;aWiwp9eG6v32ECyYyer3c+qTz/v33brQPc4+dhtrR3fDyzOoQkO5mi/XKyf4RvDlGZl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u3sUAAADcAAAADwAAAAAAAAAA&#10;AAAAAAChAgAAZHJzL2Rvd25yZXYueG1sUEsFBgAAAAAEAAQA+QAAAJMDAAAAAA==&#10;" strokecolor="#4bacc6" strokeweight="2pt">
                <v:shadow on="t" color="black" opacity="24903f" origin=",.5" offset="0,.55556mm"/>
              </v:line>
              <v:line id="Прямая соединительная линия 106" o:spid="_x0000_s1094"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hcMIAAADcAAAADwAAAGRycy9kb3ducmV2LnhtbERPS2vCQBC+C/6HZQpeRDdaDJK6ii34&#10;QPAQtfchO02C2dmQXZP477uFgrf5+J6z2vSmEi01rrSsYDaNQBBnVpecK7hdd5MlCOeRNVaWScGT&#10;HGzWw8EKE207Tqm9+FyEEHYJKii8rxMpXVaQQTe1NXHgfmxj0AfY5FI32IVwU8l5FMXSYMmhocCa&#10;vgrK7peHUfB9mKXHx3u9kPfuFO95/Hluu1Sp0Vu//QDhqfcv8b/7qMP8KIa/Z8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shcMIAAADcAAAADwAAAAAAAAAAAAAA&#10;AAChAgAAZHJzL2Rvd25yZXYueG1sUEsFBgAAAAAEAAQA+QAAAJADAAAAAA==&#10;" strokecolor="#4bacc6" strokeweight="2pt">
                <v:shadow on="t" color="black" opacity="24903f" origin=",.5" offset="0,.55556mm"/>
              </v:line>
            </v:group>
            <v:shape id="Прямая со стрелкой 88" o:spid="_x0000_s1095" type="#_x0000_t32" style="position:absolute;left:2413;width:5880;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cv70AAADbAAAADwAAAGRycy9kb3ducmV2LnhtbERPzc4BMRTdS7xDcyU2QoeFyFAigrD8&#10;ECxvptfMML2dtMV4+68LieXJ+Z8tGlOJFzlfWlYwHCQgiDOrS84VnI6b/gSED8gaK8uk4EMeFvN2&#10;a4aptm/+o9ch5CKGsE9RQRFCnUrps4IM+oGtiSN3s85giNDlUjt8x3BTyVGSjKXBkmNDgTWtCsoe&#10;h6dRUPXO5eOy3tvL1t1907NHfx3elep2muUURKAm/MRf904rmMSx8Uv8AXL+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TnL+9AAAA2wAAAA8AAAAAAAAAAAAAAAAAoQIA&#10;AGRycy9kb3ducmV2LnhtbFBLBQYAAAAABAAEAPkAAACLAwAAAAA=&#10;" strokecolor="#4bacc6" strokeweight="2pt">
              <v:stroke endarrow="open"/>
              <v:shadow on="t" color="black" opacity="24903f" origin=",.5" offset="0,.55556mm"/>
            </v:shape>
          </v:group>
        </w:pict>
      </w:r>
      <w:r>
        <w:rPr>
          <w:noProof/>
        </w:rPr>
        <w:pict>
          <v:group id="Группа 28" o:spid="_x0000_s1084" style="position:absolute;left:0;text-align:left;margin-left:216.85pt;margin-top:475.25pt;width:26.4pt;height:30.1pt;rotation:-5048392fd;z-index:251681792;mso-width-relative:margin;mso-height-relative:margin" coordorigin="234,-234"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">
            <v:group id="Группа 29" o:spid="_x0000_s1085" style="position:absolute;left:234;top:1733;width:10554;height:7220;rotation:-1794617fd" coordorigin="234,1733"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dnTPFAAAA2wAA&#10;AA8AAAAAAAAAAAAAAAAAqgIAAGRycy9kb3ducmV2LnhtbFBLBQYAAAAABAAEAPoAAACcAwAAAAA=&#10;">
              <v:line id="Прямая соединительная линия 30" o:spid="_x0000_s1086" style="position:absolute;flip:x;visibility:visible;mso-wrap-style:square" from="234,1733" to="8378,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RRsEAAADbAAAADwAAAGRycy9kb3ducmV2LnhtbERPXWvCMBR9H/gfwhV8GTNVYUg1LUOQ&#10;6WADdeDrtblLi81NSbK2+/fLw2CPh/O9LUfbip58aBwrWMwzEMSV0w0bBZ+X/dMaRIjIGlvHpOCH&#10;ApTF5GGLuXYDn6g/RyNSCIccFdQxdrmUoarJYpi7jjhxX85bjAl6I7XHIYXbVi6z7FlabDg11NjR&#10;rqbqfv62CrLF4fqxNN6E++vtGOkRV++3N6Vm0/FlAyLSGP/Ff+6DVrBK69OX9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5FGwQAAANsAAAAPAAAAAAAAAAAAAAAA&#10;AKECAABkcnMvZG93bnJldi54bWxQSwUGAAAAAAQABAD5AAAAjwMAAAAA&#10;" strokecolor="#4bacc6" strokeweight="2pt">
                <v:shadow on="t" color="black" opacity="24903f" origin=",.5" offset="0,.55556mm"/>
              </v:line>
              <v:line id="Прямая соединительная линия 31" o:spid="_x0000_s1087" style="position:absolute;flip:x;visibility:visible;mso-wrap-style:square" from="2886,1733" to="836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s03cQAAADbAAAADwAAAGRycy9kb3ducmV2LnhtbESPUWvCMBSF3wf+h3CFvYyZVmGMrlFE&#10;EHXgYCrs9ba5S4vNTUkyrf9+EQZ7PJxzvsMpF4PtxIV8aB0ryCcZCOLa6ZaNgtNx/fwKIkRkjZ1j&#10;UnCjAIv56KHEQrsrf9LlEI1IEA4FKmhi7AspQ92QxTBxPXHyvp23GJP0RmqP1wS3nZxm2Yu02HJa&#10;aLCnVUP1+fBjFWT59utjarwJ5021i/SEs331rtTjeFi+gYg0xP/wX3urFcxyuH9JP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zTdxAAAANsAAAAPAAAAAAAAAAAA&#10;AAAAAKECAABkcnMvZG93bnJldi54bWxQSwUGAAAAAAQABAD5AAAAkgMAAAAA&#10;" strokecolor="#4bacc6" strokeweight="2pt">
                <v:shadow on="t" color="black" opacity="24903f" origin=",.5" offset="0,.55556mm"/>
              </v:line>
              <v:line id="Прямая соединительная линия 39" o:spid="_x0000_s1088" style="position:absolute;visibility:visible;mso-wrap-style:square" from="234,2583" to="2864,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jbcUAAADbAAAADwAAAGRycy9kb3ducmV2LnhtbESPQWvCQBSE70L/w/IKvUjd2GBoU1dp&#10;C7VB8BC190f2NQlm34bsmsR/3xUEj8PMfMMs16NpRE+dqy0rmM8iEMSF1TWXCo6H7+dXEM4ja2ws&#10;k4ILOVivHiZLTLUdOKd+70sRIOxSVFB536ZSuqIig25mW+Lg/dnOoA+yK6XucAhw08iXKEqkwZrD&#10;QoUtfVVUnPZno+D3Z55n57hdyNOwTTY8/dz1Q67U0+P48Q7C0+jv4Vs70wriN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jbcUAAADbAAAADwAAAAAAAAAA&#10;AAAAAAChAgAAZHJzL2Rvd25yZXYueG1sUEsFBgAAAAAEAAQA+QAAAJMDAAAAAA==&#10;" strokecolor="#4bacc6" strokeweight="2pt">
                <v:shadow on="t" color="black" opacity="24903f" origin=",.5" offset="0,.55556mm"/>
              </v:line>
            </v:group>
            <v:shape id="Прямая со стрелкой 40" o:spid="_x0000_s1089" type="#_x0000_t32" style="position:absolute;left:2647;top:-234;width:5881;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qI8EAAADbAAAADwAAAGRycy9kb3ducmV2LnhtbERPz2vCMBS+C/4P4Q28yEwrQ6QaZcg2&#10;3HFVdMdH82yrzUtJsrb+98tB8Pjx/V5vB9OIjpyvLStIZwkI4sLqmksFx8Pn6xKED8gaG8uk4E4e&#10;tpvxaI2Ztj3/UJeHUsQQ9hkqqEJoMyl9UZFBP7MtceQu1hkMEbpSaod9DDeNnCfJQhqsOTZU2NKu&#10;ouKW/xkFzfRU384f3/b85a5+mNqD/02vSk1ehvcViEBDeIof7r1W8BbXxy/x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CojwQAAANsAAAAPAAAAAAAAAAAAAAAA&#10;AKECAABkcnMvZG93bnJldi54bWxQSwUGAAAAAAQABAD5AAAAjwMAAAAA&#10;" strokecolor="#4bacc6" strokeweight="2pt">
              <v:stroke endarrow="open"/>
              <v:shadow on="t" color="black" opacity="24903f" origin=",.5" offset="0,.55556mm"/>
            </v:shape>
          </v:group>
        </w:pict>
      </w:r>
      <w:r>
        <w:rPr>
          <w:noProof/>
        </w:rPr>
        <w:pict>
          <v:group id="Группа 41" o:spid="_x0000_s1078" style="position:absolute;left:0;text-align:left;margin-left:287.35pt;margin-top:477.5pt;width:26.4pt;height:30.1pt;rotation:924245fd;z-index:251682816;mso-width-relative:margin;mso-height-relative:margin"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">
            <v:group id="Группа 42" o:spid="_x0000_s1079" style="position:absolute;top:1968;width:10553;height:7220;rotation:-1794617fd" coordorigin=",1968"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m6uLFAAAA2wAA&#10;AA8AAAAAAAAAAAAAAAAAqgIAAGRycy9kb3ducmV2LnhtbFBLBQYAAAAABAAEAPoAAACcAwAAAAA=&#10;">
              <v:line id="Прямая соединительная линия 47" o:spid="_x0000_s1080" style="position:absolute;flip:x;visibility:visible;mso-wrap-style:square" from="0,1968" to="8143,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6T8QAAADbAAAADwAAAGRycy9kb3ducmV2LnhtbESPQWsCMRSE74L/IbxCL6JZbbGyGkUK&#10;pbag0FXw+ty8Zhc3L0uS6vbfNwXB4zAz3zCLVWcbcSEfascKxqMMBHHpdM1GwWH/NpyBCBFZY+OY&#10;FPxSgNWy31tgrt2Vv+hSRCMShEOOCqoY21zKUFZkMYxcS5y8b+ctxiS9kdrjNcFtIydZNpUWa04L&#10;Fbb0WlF5Ln6sgmy8Oe4mxptwfj99RBrg0/b0qdTjQ7eeg4jUxXv41t5oBc8v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HpPxAAAANsAAAAPAAAAAAAAAAAA&#10;AAAAAKECAABkcnMvZG93bnJldi54bWxQSwUGAAAAAAQABAD5AAAAkgMAAAAA&#10;" strokecolor="#4bacc6" strokeweight="2pt">
                <v:shadow on="t" color="black" opacity="24903f" origin=",.5" offset="0,.55556mm"/>
              </v:line>
              <v:line id="Прямая соединительная линия 51" o:spid="_x0000_s1081"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RfcQAAADbAAAADwAAAGRycy9kb3ducmV2LnhtbESPQWsCMRSE7wX/Q3iCl1Kza1HKahQR&#10;Sq2goBZ6fW6e2cXNy5JE3f77Rij0OMzMN8xs0dlG3MiH2rGCfJiBIC6drtko+Dq+v7yBCBFZY+OY&#10;FPxQgMW89zTDQrs77+l2iEYkCIcCFVQxtoWUoazIYhi6ljh5Z+ctxiS9kdrjPcFtI0dZNpEWa04L&#10;Fba0qqi8HK5WQZavv3cj4024fJw+Iz3j6/a0UWrQ75ZTEJG6+B/+a6+1gnEOj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NF9xAAAANsAAAAPAAAAAAAAAAAA&#10;AAAAAKECAABkcnMvZG93bnJldi54bWxQSwUGAAAAAAQABAD5AAAAkgMAAAAA&#10;" strokecolor="#4bacc6" strokeweight="2pt">
                <v:shadow on="t" color="black" opacity="24903f" origin=",.5" offset="0,.55556mm"/>
              </v:line>
              <v:line id="Прямая соединительная линия 52" o:spid="_x0000_s1082"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8UvMUAAADbAAAADwAAAGRycy9kb3ducmV2LnhtbESPzWrDMBCE74W8g9hALyWR45IQnCgm&#10;LbQ1hR6cn/tibWxja2UsxXbfvioUehxm5htmn06mFQP1rrasYLWMQBAXVtdcKric3xZbEM4ja2wt&#10;k4JvcpAeZg97TLQdOafh5EsRIOwSVFB53yVSuqIig25pO+Lg3Wxv0AfZl1L3OAa4aWUcRRtpsOaw&#10;UGFHrxUVzeluFFw/Vnl2f+7Wshk/N+/89PI1jLlSj/PpuAPhafL/4b92phWsY/j9En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8UvMUAAADbAAAADwAAAAAAAAAA&#10;AAAAAAChAgAAZHJzL2Rvd25yZXYueG1sUEsFBgAAAAAEAAQA+QAAAJMDAAAAAA==&#10;" strokecolor="#4bacc6" strokeweight="2pt">
                <v:shadow on="t" color="black" opacity="24903f" origin=",.5" offset="0,.55556mm"/>
              </v:line>
            </v:group>
            <v:shape id="Прямая со стрелкой 53" o:spid="_x0000_s1083" type="#_x0000_t32" style="position:absolute;left:2413;width:5880;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iicMAAADbAAAADwAAAGRycy9kb3ducmV2LnhtbESPT4vCMBTE78J+h/AWvMiaqihL1ygi&#10;Knr0D+seH83bttq8lCRq/fZGEDwOM/MbZjxtTCWu5HxpWUGvm4AgzqwuOVdw2C+/vkH4gKyxskwK&#10;7uRhOvlojTHV9sZbuu5CLiKEfYoKihDqVEqfFWTQd21NHL1/6wyGKF0utcNbhJtK9pNkJA2WHBcK&#10;rGleUHbeXYyCqvNbno+LjT2u3Mk3Hbv3f72TUu3PZvYDIlAT3uFXe60VDAf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IonDAAAA2wAAAA8AAAAAAAAAAAAA&#10;AAAAoQIAAGRycy9kb3ducmV2LnhtbFBLBQYAAAAABAAEAPkAAACRAwAAAAA=&#10;" strokecolor="#4bacc6" strokeweight="2pt">
              <v:stroke endarrow="open"/>
              <v:shadow on="t" color="black" opacity="24903f" origin=",.5" offset="0,.55556mm"/>
            </v:shape>
          </v:group>
        </w:pict>
      </w:r>
      <w:r w:rsidR="00A72E60" w:rsidRPr="00A72E60">
        <w:rPr>
          <w:rFonts w:ascii="Times New Roman" w:eastAsia="Calibri" w:hAnsi="Times New Roman" w:cs="Times New Roman"/>
          <w:noProof/>
          <w:lang w:eastAsia="ru-RU"/>
        </w:rPr>
        <w:drawing>
          <wp:inline distT="0" distB="0" distL="0" distR="0" wp14:anchorId="1445C213" wp14:editId="53330DB8">
            <wp:extent cx="6695000" cy="5441400"/>
            <wp:effectExtent l="0" t="628650" r="0" b="616585"/>
            <wp:docPr id="59" name="Рисунок 59" descr="C:\Users\i.chekurda\AppData\Local\Microsoft\Windows\INetCache\Content.Word\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chekurda\AppData\Local\Microsoft\Windows\INetCache\Content.Word\Пла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709461" cy="5453153"/>
                    </a:xfrm>
                    <a:prstGeom prst="rect">
                      <a:avLst/>
                    </a:prstGeom>
                    <a:noFill/>
                    <a:ln>
                      <a:noFill/>
                    </a:ln>
                  </pic:spPr>
                </pic:pic>
              </a:graphicData>
            </a:graphic>
          </wp:inline>
        </w:drawing>
      </w:r>
      <w:r w:rsidR="00A72E60" w:rsidRPr="00A72E60">
        <w:rPr>
          <w:rFonts w:ascii="Times New Roman" w:eastAsia="Calibri" w:hAnsi="Times New Roman" w:cs="Times New Roman"/>
        </w:rPr>
        <w:t xml:space="preserve"> </w:t>
      </w:r>
    </w:p>
    <w:p w:rsidR="00A72E60" w:rsidRPr="00A72E60" w:rsidRDefault="00A72E60" w:rsidP="00A72E60">
      <w:pPr>
        <w:spacing w:after="0"/>
        <w:jc w:val="center"/>
        <w:rPr>
          <w:rFonts w:ascii="Times New Roman" w:eastAsia="Calibri" w:hAnsi="Times New Roman" w:cs="Times New Roman"/>
        </w:rPr>
      </w:pPr>
      <w:r w:rsidRPr="00A72E60">
        <w:rPr>
          <w:rFonts w:ascii="Times New Roman" w:eastAsia="Calibri" w:hAnsi="Times New Roman" w:cs="Times New Roman"/>
        </w:rPr>
        <w:t>Рис.1</w:t>
      </w:r>
    </w:p>
    <w:p w:rsidR="00A72E60" w:rsidRPr="00A72E60" w:rsidRDefault="00A72E60" w:rsidP="00A72E60">
      <w:pPr>
        <w:spacing w:after="0"/>
        <w:jc w:val="center"/>
        <w:rPr>
          <w:rFonts w:ascii="Times New Roman" w:eastAsia="Calibri" w:hAnsi="Times New Roman" w:cs="Times New Roman"/>
        </w:rPr>
      </w:pPr>
      <w:r w:rsidRPr="00A72E60">
        <w:rPr>
          <w:rFonts w:ascii="Times New Roman" w:eastAsia="Calibri" w:hAnsi="Times New Roman" w:cs="Times New Roman"/>
        </w:rPr>
        <w:t>Описание к рисунку 1:</w:t>
      </w:r>
    </w:p>
    <w:p w:rsidR="000A3A77" w:rsidRDefault="000A3A77" w:rsidP="004710B8">
      <w:pPr>
        <w:spacing w:after="0"/>
        <w:rPr>
          <w:rFonts w:ascii="Times New Roman" w:eastAsia="Calibri" w:hAnsi="Times New Roman" w:cs="Times New Roman"/>
        </w:rPr>
      </w:pPr>
    </w:p>
    <w:p w:rsidR="000A3A77" w:rsidRPr="00A72E60" w:rsidRDefault="000A3A77" w:rsidP="00A72E60">
      <w:pPr>
        <w:spacing w:after="0"/>
        <w:jc w:val="center"/>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4252"/>
      </w:tblGrid>
      <w:tr w:rsidR="00A72E60" w:rsidRPr="00A72E60" w:rsidTr="008B0800">
        <w:tc>
          <w:tcPr>
            <w:tcW w:w="2660" w:type="dxa"/>
            <w:tcBorders>
              <w:top w:val="single" w:sz="4" w:space="0" w:color="auto"/>
              <w:left w:val="single" w:sz="4" w:space="0" w:color="auto"/>
              <w:bottom w:val="single" w:sz="4" w:space="0" w:color="auto"/>
              <w:right w:val="single" w:sz="4" w:space="0" w:color="auto"/>
            </w:tcBorders>
            <w:hideMark/>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Условное обозначение</w:t>
            </w:r>
          </w:p>
        </w:tc>
        <w:tc>
          <w:tcPr>
            <w:tcW w:w="2977" w:type="dxa"/>
            <w:tcBorders>
              <w:top w:val="single" w:sz="4" w:space="0" w:color="auto"/>
              <w:left w:val="single" w:sz="4" w:space="0" w:color="auto"/>
              <w:bottom w:val="single" w:sz="4" w:space="0" w:color="auto"/>
              <w:right w:val="single" w:sz="4" w:space="0" w:color="auto"/>
            </w:tcBorders>
            <w:hideMark/>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 xml:space="preserve">Описание </w:t>
            </w:r>
          </w:p>
        </w:tc>
        <w:tc>
          <w:tcPr>
            <w:tcW w:w="4252" w:type="dxa"/>
            <w:tcBorders>
              <w:top w:val="single" w:sz="4" w:space="0" w:color="auto"/>
              <w:left w:val="single" w:sz="4" w:space="0" w:color="auto"/>
              <w:bottom w:val="single" w:sz="4" w:space="0" w:color="auto"/>
              <w:right w:val="single" w:sz="4" w:space="0" w:color="auto"/>
            </w:tcBorders>
            <w:hideMark/>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 xml:space="preserve">Примечание </w:t>
            </w:r>
          </w:p>
        </w:tc>
      </w:tr>
      <w:tr w:rsidR="00A72E60" w:rsidRPr="00A72E60" w:rsidTr="008B0800">
        <w:tc>
          <w:tcPr>
            <w:tcW w:w="2660" w:type="dxa"/>
            <w:tcBorders>
              <w:top w:val="single" w:sz="4" w:space="0" w:color="auto"/>
              <w:left w:val="single" w:sz="4" w:space="0" w:color="auto"/>
              <w:bottom w:val="single" w:sz="4" w:space="0" w:color="auto"/>
              <w:right w:val="single" w:sz="4" w:space="0" w:color="auto"/>
            </w:tcBorders>
            <w:hideMark/>
          </w:tcPr>
          <w:p w:rsidR="00A72E60" w:rsidRPr="00A72E60" w:rsidRDefault="00E969FF" w:rsidP="00A72E60">
            <w:pPr>
              <w:spacing w:after="0" w:line="240" w:lineRule="auto"/>
              <w:jc w:val="center"/>
              <w:rPr>
                <w:rFonts w:ascii="Times New Roman" w:eastAsia="Calibri" w:hAnsi="Times New Roman" w:cs="Times New Roman"/>
              </w:rPr>
            </w:pPr>
            <w:r>
              <w:rPr>
                <w:noProof/>
              </w:rPr>
              <w:lastRenderedPageBreak/>
              <w:pict>
                <v:line id="Прямая соединительная линия 54" o:spid="_x0000_s1077" style="position:absolute;left:0;text-align:left;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66.25pt" to="91.8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" strokecolor="#c0504d" strokeweight="2pt">
                  <v:stroke dashstyle="longDashDotDot"/>
                  <v:shadow on="t" color="black" opacity="24903f" origin=",.5" offset="0,.55556mm"/>
                  <o:lock v:ext="edit" shapetype="f"/>
                </v:line>
              </w:pict>
            </w:r>
          </w:p>
        </w:tc>
        <w:tc>
          <w:tcPr>
            <w:tcW w:w="2977" w:type="dxa"/>
            <w:tcBorders>
              <w:top w:val="single" w:sz="4" w:space="0" w:color="auto"/>
              <w:left w:val="single" w:sz="4" w:space="0" w:color="auto"/>
              <w:bottom w:val="single" w:sz="4" w:space="0" w:color="auto"/>
              <w:right w:val="single" w:sz="4" w:space="0" w:color="auto"/>
            </w:tcBorders>
            <w:vAlign w:val="center"/>
          </w:tcPr>
          <w:p w:rsidR="00A72E60" w:rsidRPr="00A72E60" w:rsidRDefault="00A72E60" w:rsidP="00A72E60">
            <w:pPr>
              <w:shd w:val="clear" w:color="auto" w:fill="FFFFFF"/>
              <w:spacing w:before="180" w:after="0" w:line="240" w:lineRule="auto"/>
              <w:jc w:val="center"/>
              <w:outlineLvl w:val="0"/>
              <w:rPr>
                <w:rFonts w:ascii="Times New Roman" w:eastAsia="Calibri" w:hAnsi="Times New Roman" w:cs="Times New Roman"/>
                <w:kern w:val="36"/>
              </w:rPr>
            </w:pPr>
            <w:r w:rsidRPr="00A72E60">
              <w:rPr>
                <w:rFonts w:ascii="Times New Roman" w:eastAsia="Calibri" w:hAnsi="Times New Roman" w:cs="Times New Roman"/>
                <w:bCs/>
                <w:kern w:val="36"/>
              </w:rPr>
              <w:t xml:space="preserve">Кабель FTP4, </w:t>
            </w:r>
            <w:proofErr w:type="spellStart"/>
            <w:r w:rsidRPr="00A72E60">
              <w:rPr>
                <w:rFonts w:ascii="Times New Roman" w:eastAsia="Calibri" w:hAnsi="Times New Roman" w:cs="Times New Roman"/>
                <w:bCs/>
                <w:kern w:val="36"/>
              </w:rPr>
              <w:t>cat</w:t>
            </w:r>
            <w:proofErr w:type="spellEnd"/>
            <w:r w:rsidRPr="00A72E60">
              <w:rPr>
                <w:rFonts w:ascii="Times New Roman" w:eastAsia="Calibri" w:hAnsi="Times New Roman" w:cs="Times New Roman"/>
                <w:bCs/>
                <w:kern w:val="36"/>
              </w:rPr>
              <w:t xml:space="preserve"> 5e,</w:t>
            </w:r>
            <w:r w:rsidRPr="00A72E60">
              <w:rPr>
                <w:rFonts w:ascii="Times New Roman" w:eastAsia="Calibri" w:hAnsi="Times New Roman" w:cs="Times New Roman"/>
                <w:kern w:val="36"/>
              </w:rPr>
              <w:t xml:space="preserve"> внешний, с тросом</w:t>
            </w:r>
          </w:p>
          <w:p w:rsidR="00A72E60" w:rsidRPr="00A72E60" w:rsidRDefault="00A72E60" w:rsidP="00A72E60">
            <w:pPr>
              <w:spacing w:after="0" w:line="240" w:lineRule="auto"/>
              <w:jc w:val="center"/>
              <w:rPr>
                <w:rFonts w:ascii="Times New Roman" w:eastAsia="Calibri" w:hAnsi="Times New Roman" w:cs="Times New Roman"/>
              </w:rPr>
            </w:pPr>
          </w:p>
        </w:tc>
        <w:tc>
          <w:tcPr>
            <w:tcW w:w="4252" w:type="dxa"/>
            <w:tcBorders>
              <w:top w:val="single" w:sz="4" w:space="0" w:color="auto"/>
              <w:left w:val="single" w:sz="4" w:space="0" w:color="auto"/>
              <w:bottom w:val="single" w:sz="4" w:space="0" w:color="auto"/>
              <w:right w:val="single" w:sz="4" w:space="0" w:color="auto"/>
            </w:tcBorders>
            <w:hideMark/>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noProof/>
                <w:lang w:eastAsia="ru-RU"/>
              </w:rPr>
              <w:drawing>
                <wp:inline distT="0" distB="0" distL="0" distR="0" wp14:anchorId="4583FF5B" wp14:editId="73E82D4F">
                  <wp:extent cx="1697699" cy="1275802"/>
                  <wp:effectExtent l="0" t="0" r="0" b="635"/>
                  <wp:docPr id="60" name="Рисунок 60" descr="Описание: https://shop.nag.ru/uploads/images/2017/09/27-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hop.nag.ru/uploads/images/2017/09/27-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3552" cy="1280200"/>
                          </a:xfrm>
                          <a:prstGeom prst="rect">
                            <a:avLst/>
                          </a:prstGeom>
                          <a:noFill/>
                          <a:ln>
                            <a:noFill/>
                          </a:ln>
                        </pic:spPr>
                      </pic:pic>
                    </a:graphicData>
                  </a:graphic>
                </wp:inline>
              </w:drawing>
            </w:r>
          </w:p>
        </w:tc>
      </w:tr>
      <w:tr w:rsidR="00A72E60" w:rsidRPr="00A72E60" w:rsidTr="008B0800">
        <w:trPr>
          <w:trHeight w:val="1008"/>
        </w:trPr>
        <w:tc>
          <w:tcPr>
            <w:tcW w:w="2660" w:type="dxa"/>
            <w:tcBorders>
              <w:top w:val="single" w:sz="4" w:space="0" w:color="auto"/>
              <w:left w:val="single" w:sz="4" w:space="0" w:color="auto"/>
              <w:bottom w:val="single" w:sz="4" w:space="0" w:color="auto"/>
              <w:right w:val="single" w:sz="4" w:space="0" w:color="auto"/>
            </w:tcBorders>
            <w:hideMark/>
          </w:tcPr>
          <w:p w:rsidR="00A72E60" w:rsidRPr="00A72E60" w:rsidRDefault="00E969FF" w:rsidP="00A72E60">
            <w:pPr>
              <w:spacing w:after="0" w:line="240" w:lineRule="auto"/>
              <w:jc w:val="center"/>
              <w:rPr>
                <w:rFonts w:ascii="Times New Roman" w:eastAsia="Calibri" w:hAnsi="Times New Roman" w:cs="Times New Roman"/>
              </w:rPr>
            </w:pPr>
            <w:r>
              <w:rPr>
                <w:noProof/>
              </w:rPr>
              <w:pict>
                <v:group id="Группа 189" o:spid="_x0000_s1071" style="position:absolute;left:0;text-align:left;margin-left:39.1pt;margin-top:6.85pt;width:44.5pt;height:31.4pt;z-index:251675648;mso-position-horizontal-relative:text;mso-position-vertical-relative:text;mso-width-relative:margin;mso-height-relative:margin" coordsize="9902,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">
                  <v:group id="Группа 76" o:spid="_x0000_s1072" style="position:absolute;left:593;width:9309;height:7448;rotation:-10445059fd" coordorigin="593"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oY1cMAAADbAAAADwAAAGRycy9kb3ducmV2LnhtbESP0WrCQBRE3wv9h+UW&#10;+tZstGhCzCoiKIL0obEfcMneJtHs3ZBdk/j3rlDo4zAzZ5h8M5lWDNS7xrKCWRSDIC6tbrhS8HPe&#10;f6QgnEfW2FomBXdysFm/vuSYaTvyNw2Fr0SAsMtQQe19l0npypoMush2xMH7tb1BH2RfSd3jGOCm&#10;lfM4XkqDDYeFGjva1VRei5tRcEkWX8X14BJk11zuqTl9HqdEqfe3absC4Wny/+G/9lErSJbw/BJ+&#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hjVwwAAANsAAAAP&#10;AAAAAAAAAAAAAAAAAKoCAABkcnMvZG93bnJldi54bWxQSwUGAAAAAAQABAD6AAAAmgMAAAAA&#10;">
                    <v:line id="Прямая соединительная линия 78" o:spid="_x0000_s1073" style="position:absolute;flip:x;visibility:visible;mso-wrap-style:square" from="593,0" to="873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kgMAAAADbAAAADwAAAGRycy9kb3ducmV2LnhtbERPy2oCMRTdF/yHcIVuimZUqDIaRQSp&#10;FSr4ALfXyTUzOLkZklTHvzeLQpeH854tWluLO/lQOVYw6GcgiAunKzYKTsd1bwIiRGSNtWNS8KQA&#10;i3nnbYa5dg/e0/0QjUghHHJUUMbY5FKGoiSLoe8a4sRdnbcYE/RGao+PFG5rOcyyT2mx4tRQYkOr&#10;korb4dcqyAab825ovAm3r8t3pA8c/Vy2Sr132+UURKQ2/ov/3ButYJzGpi/p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LJIDAAAAA2wAAAA8AAAAAAAAAAAAAAAAA&#10;oQIAAGRycy9kb3ducmV2LnhtbFBLBQYAAAAABAAEAPkAAACOAwAAAAA=&#10;" strokecolor="#4bacc6" strokeweight="2pt">
                      <v:shadow on="t" color="black" opacity="24903f" origin=",.5" offset="0,.55556mm"/>
                    </v:line>
                    <v:line id="Прямая соединительная линия 79" o:spid="_x0000_s1074" style="position:absolute;flip:x;visibility:visible;mso-wrap-style:square" from="3245,0" to="87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eBG8QAAADbAAAADwAAAGRycy9kb3ducmV2LnhtbESPQWsCMRSE74L/IbxCL6JZLdS6GkUK&#10;pbag0FXw+ty8Zhc3L0uS6vbfNwXB4zAz3zCLVWcbcSEfascKxqMMBHHpdM1GwWH/NnwBESKyxsYx&#10;KfilAKtlv7fAXLsrf9GliEYkCIccFVQxtrmUoazIYhi5ljh5385bjEl6I7XHa4LbRk6y7FlarDkt&#10;VNjSa0XlufixCrLx5ribGG/C+f30EWmAT9vTp1KPD916DiJSF+/hW3ujFUxn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4EbxAAAANsAAAAPAAAAAAAAAAAA&#10;AAAAAKECAABkcnMvZG93bnJldi54bWxQSwUGAAAAAAQABAD5AAAAkgMAAAAA&#10;" strokecolor="#4bacc6" strokeweight="2pt">
                      <v:shadow on="t" color="black" opacity="24903f" origin=",.5" offset="0,.55556mm"/>
                    </v:line>
                    <v:line id="Прямая соединительная линия 80" o:spid="_x0000_s1075" style="position:absolute;visibility:visible;mso-wrap-style:square" from="593,849" to="3223,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F8EAAADbAAAADwAAAGRycy9kb3ducmV2LnhtbERPTYvCMBC9C/6HMIIX0dRdLFKNosKq&#10;CHuoq/ehGdtiMylNbOu/3xwW9vh43+ttbyrRUuNKywrmswgEcWZ1ybmC28/XdAnCeWSNlWVS8CYH&#10;281wsMZE245Taq8+FyGEXYIKCu/rREqXFWTQzWxNHLiHbQz6AJtc6ga7EG4q+RFFsTRYcmgosKZD&#10;Qdnz+jIK7qd5en591gv57C7xkSf777ZLlRqP+t0KhKfe/4v/3GetYBnWhy/h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QMXwQAAANsAAAAPAAAAAAAAAAAAAAAA&#10;AKECAABkcnMvZG93bnJldi54bWxQSwUGAAAAAAQABAD5AAAAjwMAAAAA&#10;" strokecolor="#4bacc6" strokeweight="2pt">
                      <v:shadow on="t" color="black" opacity="24903f" origin=",.5" offset="0,.55556mm"/>
                    </v:line>
                  </v:group>
                  <v:shape id="Прямая со стрелкой 77" o:spid="_x0000_s1076" type="#_x0000_t32" style="position:absolute;top:4156;width:8594;height:1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46sIAAADbAAAADwAAAGRycy9kb3ducmV2LnhtbESPT4vCMBTE74LfITzBi2iqh1W6RllE&#10;RY/+Qff4aN621ealJFHrt98IgsdhZn7DTOeNqcSdnC8tKxgOEhDEmdUl5wqOh1V/AsIHZI2VZVLw&#10;JA/zWbs1xVTbB+/ovg+5iBD2KSooQqhTKX1WkEE/sDVx9P6sMxiidLnUDh8Rbio5SpIvabDkuFBg&#10;TYuCsuv+ZhRUvVN5PS+39rx2F9/07MH/Di9KdTvNzzeIQE34hN/tjVYwHsPr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l46sIAAADbAAAADwAAAAAAAAAAAAAA&#10;AAChAgAAZHJzL2Rvd25yZXYueG1sUEsFBgAAAAAEAAQA+QAAAJADAAAAAA==&#10;" strokecolor="#4bacc6" strokeweight="2pt">
                    <v:stroke endarrow="open"/>
                    <v:shadow on="t" color="black" opacity="24903f" origin=",.5" offset="0,.55556mm"/>
                  </v:shape>
                </v:group>
              </w:pict>
            </w:r>
          </w:p>
        </w:tc>
        <w:tc>
          <w:tcPr>
            <w:tcW w:w="2977" w:type="dxa"/>
            <w:tcBorders>
              <w:top w:val="single" w:sz="4" w:space="0" w:color="auto"/>
              <w:left w:val="single" w:sz="4" w:space="0" w:color="auto"/>
              <w:bottom w:val="single" w:sz="4" w:space="0" w:color="auto"/>
              <w:right w:val="single" w:sz="4" w:space="0" w:color="auto"/>
            </w:tcBorders>
            <w:vAlign w:val="center"/>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Камера с ракурсом</w:t>
            </w:r>
          </w:p>
        </w:tc>
        <w:tc>
          <w:tcPr>
            <w:tcW w:w="4252" w:type="dxa"/>
            <w:tcBorders>
              <w:top w:val="single" w:sz="4" w:space="0" w:color="auto"/>
              <w:left w:val="single" w:sz="4" w:space="0" w:color="auto"/>
              <w:bottom w:val="single" w:sz="4" w:space="0" w:color="auto"/>
              <w:right w:val="single" w:sz="4" w:space="0" w:color="auto"/>
            </w:tcBorders>
            <w:vAlign w:val="center"/>
            <w:hideMark/>
          </w:tcPr>
          <w:p w:rsidR="00A72E60" w:rsidRPr="00A72E60" w:rsidRDefault="00A72E60" w:rsidP="00A72E60">
            <w:pPr>
              <w:spacing w:after="0" w:line="240" w:lineRule="auto"/>
              <w:rPr>
                <w:rFonts w:ascii="Times New Roman" w:eastAsia="Calibri" w:hAnsi="Times New Roman" w:cs="Times New Roman"/>
              </w:rPr>
            </w:pPr>
            <w:r w:rsidRPr="00A72E60">
              <w:rPr>
                <w:rFonts w:ascii="Times New Roman" w:eastAsia="Calibri" w:hAnsi="Times New Roman" w:cs="Times New Roman"/>
              </w:rPr>
              <w:t>Камера уличного исполнения на опоре.</w:t>
            </w:r>
          </w:p>
        </w:tc>
      </w:tr>
      <w:tr w:rsidR="00A72E60" w:rsidRPr="00A72E60" w:rsidTr="008B0800">
        <w:trPr>
          <w:trHeight w:val="519"/>
        </w:trPr>
        <w:tc>
          <w:tcPr>
            <w:tcW w:w="2660" w:type="dxa"/>
            <w:tcBorders>
              <w:top w:val="single" w:sz="4" w:space="0" w:color="auto"/>
              <w:left w:val="single" w:sz="4" w:space="0" w:color="auto"/>
              <w:bottom w:val="single" w:sz="4" w:space="0" w:color="auto"/>
              <w:right w:val="single" w:sz="4" w:space="0" w:color="auto"/>
            </w:tcBorders>
            <w:hideMark/>
          </w:tcPr>
          <w:p w:rsidR="00A72E60" w:rsidRPr="00A72E60" w:rsidRDefault="00E969FF" w:rsidP="00A72E60">
            <w:pPr>
              <w:spacing w:after="0" w:line="240" w:lineRule="auto"/>
              <w:jc w:val="center"/>
              <w:rPr>
                <w:rFonts w:ascii="Times New Roman" w:eastAsia="Calibri" w:hAnsi="Times New Roman" w:cs="Times New Roman"/>
                <w:noProof/>
              </w:rPr>
            </w:pPr>
            <w:r>
              <w:rPr>
                <w:noProof/>
              </w:rPr>
              <w:pict>
                <v:line id="Прямая соединительная линия 55" o:spid="_x0000_s1070" style="position:absolute;left:0;text-align:left;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4pt,11.1pt" to="8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" strokecolor="#c0504d" strokeweight="3pt">
                  <v:shadow on="t" color="black" opacity="22937f" origin=",.5" offset="0,.63889mm"/>
                  <o:lock v:ext="edit" shapetype="f"/>
                </v:line>
              </w:pict>
            </w:r>
          </w:p>
        </w:tc>
        <w:tc>
          <w:tcPr>
            <w:tcW w:w="2977" w:type="dxa"/>
            <w:tcBorders>
              <w:top w:val="single" w:sz="4" w:space="0" w:color="auto"/>
              <w:left w:val="single" w:sz="4" w:space="0" w:color="auto"/>
              <w:bottom w:val="single" w:sz="4" w:space="0" w:color="auto"/>
              <w:right w:val="single" w:sz="4" w:space="0" w:color="auto"/>
            </w:tcBorders>
            <w:vAlign w:val="center"/>
            <w:hideMark/>
          </w:tcPr>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Трасса ВОК</w:t>
            </w:r>
          </w:p>
        </w:tc>
        <w:tc>
          <w:tcPr>
            <w:tcW w:w="4252" w:type="dxa"/>
            <w:tcBorders>
              <w:top w:val="single" w:sz="4" w:space="0" w:color="auto"/>
              <w:left w:val="single" w:sz="4" w:space="0" w:color="auto"/>
              <w:bottom w:val="single" w:sz="4" w:space="0" w:color="auto"/>
              <w:right w:val="single" w:sz="4" w:space="0" w:color="auto"/>
            </w:tcBorders>
          </w:tcPr>
          <w:p w:rsidR="00A72E60" w:rsidRPr="00A72E60" w:rsidRDefault="00A72E60" w:rsidP="00A72E60">
            <w:pPr>
              <w:spacing w:after="0" w:line="240" w:lineRule="auto"/>
              <w:jc w:val="center"/>
              <w:rPr>
                <w:rFonts w:ascii="Times New Roman" w:eastAsia="Calibri" w:hAnsi="Times New Roman" w:cs="Times New Roman"/>
              </w:rPr>
            </w:pPr>
          </w:p>
        </w:tc>
      </w:tr>
    </w:tbl>
    <w:p w:rsidR="00A72E60" w:rsidRPr="00A72E60" w:rsidRDefault="00A72E60" w:rsidP="00A72E60">
      <w:pPr>
        <w:spacing w:after="0" w:line="240" w:lineRule="auto"/>
        <w:jc w:val="center"/>
        <w:rPr>
          <w:rFonts w:ascii="Times New Roman" w:eastAsia="Calibri" w:hAnsi="Times New Roman" w:cs="Times New Roman"/>
        </w:rPr>
      </w:pPr>
      <w:r w:rsidRPr="00A72E60">
        <w:rPr>
          <w:rFonts w:ascii="Times New Roman" w:eastAsia="Calibri" w:hAnsi="Times New Roman" w:cs="Times New Roman"/>
        </w:rPr>
        <w:t xml:space="preserve">                      </w:t>
      </w:r>
    </w:p>
    <w:p w:rsidR="00A72E60" w:rsidRPr="00A72E60" w:rsidRDefault="00A72E60" w:rsidP="00A72E60">
      <w:pPr>
        <w:spacing w:after="0" w:line="240" w:lineRule="auto"/>
        <w:jc w:val="center"/>
        <w:rPr>
          <w:rFonts w:ascii="Times New Roman" w:hAnsi="Times New Roman" w:cs="Times New Roman"/>
        </w:rPr>
      </w:pPr>
      <w:r w:rsidRPr="00A72E60">
        <w:rPr>
          <w:rFonts w:ascii="Times New Roman" w:eastAsia="Calibri" w:hAnsi="Times New Roman" w:cs="Times New Roman"/>
        </w:rPr>
        <w:t xml:space="preserve"> </w:t>
      </w:r>
      <w:r w:rsidRPr="00A72E60">
        <w:rPr>
          <w:rFonts w:ascii="Times New Roman" w:hAnsi="Times New Roman" w:cs="Times New Roman"/>
        </w:rPr>
        <w:t xml:space="preserve">Составил: __________________________ И.Д. </w:t>
      </w:r>
      <w:proofErr w:type="spellStart"/>
      <w:r w:rsidRPr="00A72E60">
        <w:rPr>
          <w:rFonts w:ascii="Times New Roman" w:hAnsi="Times New Roman" w:cs="Times New Roman"/>
        </w:rPr>
        <w:t>Чекурда</w:t>
      </w:r>
      <w:proofErr w:type="spellEnd"/>
    </w:p>
    <w:p w:rsidR="00A72E60" w:rsidRPr="00A72E60" w:rsidRDefault="00A72E60" w:rsidP="00A72E60">
      <w:pPr>
        <w:spacing w:after="0" w:line="240" w:lineRule="auto"/>
        <w:rPr>
          <w:rFonts w:ascii="Times New Roman" w:hAnsi="Times New Roman" w:cs="Times New Roman"/>
          <w:szCs w:val="28"/>
        </w:rPr>
      </w:pPr>
      <w:r w:rsidRPr="00A72E60">
        <w:rPr>
          <w:rFonts w:ascii="Times New Roman" w:hAnsi="Times New Roman" w:cs="Times New Roman"/>
        </w:rPr>
        <w:t xml:space="preserve">                                                         (ведущий специалист УДД и ВБ)</w:t>
      </w:r>
    </w:p>
    <w:p w:rsidR="00A72E60" w:rsidRPr="00A72E60" w:rsidRDefault="00A72E60" w:rsidP="00A72E60">
      <w:pPr>
        <w:spacing w:after="0" w:line="240" w:lineRule="auto"/>
        <w:jc w:val="both"/>
        <w:rPr>
          <w:rFonts w:ascii="Times New Roman" w:eastAsia="Calibri" w:hAnsi="Times New Roman" w:cs="Times New Roman"/>
          <w:sz w:val="28"/>
          <w:szCs w:val="28"/>
        </w:rPr>
      </w:pPr>
    </w:p>
    <w:p w:rsidR="00A72E60" w:rsidRPr="00A72E60" w:rsidRDefault="00A72E60" w:rsidP="00A72E60">
      <w:pPr>
        <w:spacing w:after="0" w:line="240" w:lineRule="auto"/>
        <w:jc w:val="both"/>
        <w:rPr>
          <w:rFonts w:ascii="Times New Roman" w:eastAsia="Calibri" w:hAnsi="Times New Roman" w:cs="Times New Roman"/>
          <w:sz w:val="28"/>
          <w:szCs w:val="28"/>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Муниципальный заказчик»                                                     «Подрядчик»</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Начальник УДД и ВБ                                                             Директор ООО «Нью </w:t>
      </w:r>
      <w:proofErr w:type="spellStart"/>
      <w:r w:rsidRPr="009D4FAD">
        <w:rPr>
          <w:rFonts w:ascii="Times New Roman" w:eastAsia="Times New Roman" w:hAnsi="Times New Roman" w:cs="Times New Roman"/>
          <w:sz w:val="24"/>
          <w:szCs w:val="24"/>
          <w:lang w:eastAsia="ru-RU"/>
        </w:rPr>
        <w:t>Эйдж</w:t>
      </w:r>
      <w:proofErr w:type="spellEnd"/>
      <w:r w:rsidRPr="009D4FAD">
        <w:rPr>
          <w:rFonts w:ascii="Times New Roman" w:eastAsia="Times New Roman" w:hAnsi="Times New Roman" w:cs="Times New Roman"/>
          <w:sz w:val="24"/>
          <w:szCs w:val="24"/>
          <w:lang w:eastAsia="ru-RU"/>
        </w:rPr>
        <w:t>»</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администрации города</w:t>
      </w:r>
      <w:r w:rsidRPr="009D4FAD">
        <w:rPr>
          <w:rFonts w:ascii="Times New Roman" w:eastAsia="Times New Roman" w:hAnsi="Times New Roman" w:cs="Times New Roman"/>
          <w:sz w:val="24"/>
          <w:szCs w:val="24"/>
          <w:lang w:eastAsia="ru-RU"/>
        </w:rPr>
        <w:tab/>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города Комсомольска-на-Амуре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w:t>
      </w:r>
    </w:p>
    <w:p w:rsidR="004710B8" w:rsidRPr="009D4FAD" w:rsidRDefault="004710B8" w:rsidP="004710B8">
      <w:pPr>
        <w:spacing w:after="0" w:line="240" w:lineRule="auto"/>
        <w:rPr>
          <w:rFonts w:ascii="Times New Roman" w:eastAsia="Times New Roman" w:hAnsi="Times New Roman" w:cs="Times New Roman"/>
          <w:sz w:val="24"/>
          <w:szCs w:val="24"/>
          <w:lang w:eastAsia="ru-RU"/>
        </w:rPr>
      </w:pPr>
      <w:r w:rsidRPr="009D4FAD">
        <w:rPr>
          <w:rFonts w:ascii="Times New Roman" w:eastAsia="Times New Roman" w:hAnsi="Times New Roman" w:cs="Times New Roman"/>
          <w:sz w:val="24"/>
          <w:szCs w:val="24"/>
          <w:lang w:eastAsia="ru-RU"/>
        </w:rPr>
        <w:t xml:space="preserve">   ________________ В.В. Бережной                                                __________</w:t>
      </w:r>
      <w:proofErr w:type="spellStart"/>
      <w:r w:rsidRPr="009D4FAD">
        <w:rPr>
          <w:rFonts w:ascii="Times New Roman" w:eastAsia="Times New Roman" w:hAnsi="Times New Roman" w:cs="Times New Roman"/>
          <w:sz w:val="24"/>
          <w:szCs w:val="24"/>
          <w:lang w:eastAsia="ru-RU"/>
        </w:rPr>
        <w:t>Д.Г.Агафуров</w:t>
      </w:r>
      <w:proofErr w:type="spellEnd"/>
    </w:p>
    <w:p w:rsidR="004710B8" w:rsidRDefault="004710B8" w:rsidP="004710B8">
      <w:pPr>
        <w:spacing w:after="0" w:line="240" w:lineRule="auto"/>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sectPr w:rsidR="0016300E" w:rsidSect="00D663A1">
      <w:pgSz w:w="11906" w:h="16838"/>
      <w:pgMar w:top="737" w:right="79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charset w:val="CC"/>
    <w:family w:val="swiss"/>
    <w:pitch w:val="variable"/>
    <w:sig w:usb0="E7002EFF" w:usb1="D200FDFF" w:usb2="0A042029" w:usb3="00000000" w:csb0="800001FF" w:csb1="00000000"/>
  </w:font>
  <w:font w:name="TimesET">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GaramondNarrowC">
    <w:altName w:val="Courier New"/>
    <w:charset w:val="00"/>
    <w:family w:val="roman"/>
    <w:pitch w:val="variable"/>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CJLOX J+ ALS Sector Bold">
    <w:altName w:val="CJLOX J+ ALS Sector Bold"/>
    <w:panose1 w:val="00000000000000000000"/>
    <w:charset w:val="00"/>
    <w:family w:val="swiss"/>
    <w:notTrueType/>
    <w:pitch w:val="default"/>
    <w:sig w:usb0="00000003" w:usb1="00000000" w:usb2="00000000" w:usb3="00000000" w:csb0="00000001" w:csb1="00000000"/>
  </w:font>
  <w:font w:name="ALS Sector Regular">
    <w:altName w:val="ALS Sector Regular"/>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RTF_Num 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4"/>
    <w:multiLevelType w:val="multilevel"/>
    <w:tmpl w:val="00000004"/>
    <w:name w:val="RTF_Num 3"/>
    <w:lvl w:ilvl="0">
      <w:start w:val="5"/>
      <w:numFmt w:val="decimal"/>
      <w:lvlText w:val="%1."/>
      <w:lvlJc w:val="left"/>
      <w:pPr>
        <w:tabs>
          <w:tab w:val="num" w:pos="0"/>
        </w:tabs>
      </w:pPr>
    </w:lvl>
    <w:lvl w:ilvl="1">
      <w:start w:val="1"/>
      <w:numFmt w:val="lowerLetter"/>
      <w:lvlText w:val="%2."/>
      <w:lvlJc w:val="left"/>
      <w:pPr>
        <w:tabs>
          <w:tab w:val="num" w:pos="720"/>
        </w:tabs>
      </w:pPr>
    </w:lvl>
    <w:lvl w:ilvl="2">
      <w:start w:val="1"/>
      <w:numFmt w:val="lowerRoman"/>
      <w:lvlText w:val="%3."/>
      <w:lvlJc w:val="right"/>
      <w:pPr>
        <w:tabs>
          <w:tab w:val="num" w:pos="1440"/>
        </w:tabs>
      </w:pPr>
    </w:lvl>
    <w:lvl w:ilvl="3">
      <w:start w:val="1"/>
      <w:numFmt w:val="decimal"/>
      <w:lvlText w:val="%4."/>
      <w:lvlJc w:val="left"/>
      <w:pPr>
        <w:tabs>
          <w:tab w:val="num" w:pos="2160"/>
        </w:tabs>
      </w:pPr>
    </w:lvl>
    <w:lvl w:ilvl="4">
      <w:start w:val="1"/>
      <w:numFmt w:val="lowerLetter"/>
      <w:lvlText w:val="%5."/>
      <w:lvlJc w:val="left"/>
      <w:pPr>
        <w:tabs>
          <w:tab w:val="num" w:pos="2880"/>
        </w:tabs>
      </w:pPr>
    </w:lvl>
    <w:lvl w:ilvl="5">
      <w:start w:val="1"/>
      <w:numFmt w:val="lowerRoman"/>
      <w:lvlText w:val="%6."/>
      <w:lvlJc w:val="right"/>
      <w:pPr>
        <w:tabs>
          <w:tab w:val="num" w:pos="3600"/>
        </w:tabs>
      </w:pPr>
    </w:lvl>
    <w:lvl w:ilvl="6">
      <w:start w:val="1"/>
      <w:numFmt w:val="decimal"/>
      <w:lvlText w:val="%7."/>
      <w:lvlJc w:val="left"/>
      <w:pPr>
        <w:tabs>
          <w:tab w:val="num" w:pos="4320"/>
        </w:tabs>
      </w:pPr>
    </w:lvl>
    <w:lvl w:ilvl="7">
      <w:start w:val="1"/>
      <w:numFmt w:val="lowerLetter"/>
      <w:lvlText w:val="%8."/>
      <w:lvlJc w:val="left"/>
      <w:pPr>
        <w:tabs>
          <w:tab w:val="num" w:pos="5040"/>
        </w:tabs>
      </w:pPr>
    </w:lvl>
    <w:lvl w:ilvl="8">
      <w:start w:val="1"/>
      <w:numFmt w:val="lowerRoman"/>
      <w:lvlText w:val="%9."/>
      <w:lvlJc w:val="right"/>
      <w:pPr>
        <w:tabs>
          <w:tab w:val="num" w:pos="5760"/>
        </w:tabs>
      </w:pPr>
    </w:lvl>
  </w:abstractNum>
  <w:abstractNum w:abstractNumId="3">
    <w:nsid w:val="0000000A"/>
    <w:multiLevelType w:val="multilevel"/>
    <w:tmpl w:val="0000000A"/>
    <w:name w:val="WWNum10"/>
    <w:lvl w:ilvl="0">
      <w:start w:val="8"/>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4">
    <w:nsid w:val="003A5836"/>
    <w:multiLevelType w:val="multilevel"/>
    <w:tmpl w:val="81AACF0E"/>
    <w:lvl w:ilvl="0">
      <w:start w:val="1"/>
      <w:numFmt w:val="decimal"/>
      <w:lvlText w:val="%1"/>
      <w:lvlJc w:val="left"/>
      <w:pPr>
        <w:tabs>
          <w:tab w:val="num" w:pos="432"/>
        </w:tabs>
        <w:ind w:left="432" w:hanging="432"/>
      </w:pPr>
      <w:rPr>
        <w:b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AC152A1"/>
    <w:multiLevelType w:val="hybridMultilevel"/>
    <w:tmpl w:val="5928B324"/>
    <w:lvl w:ilvl="0" w:tplc="085AE5B0">
      <w:start w:val="1"/>
      <w:numFmt w:val="bullet"/>
      <w:lvlText w:val="•"/>
      <w:lvlJc w:val="left"/>
      <w:pPr>
        <w:ind w:left="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F7AB792">
      <w:start w:val="1"/>
      <w:numFmt w:val="bullet"/>
      <w:lvlText w:val="•"/>
      <w:lvlJc w:val="left"/>
      <w:pPr>
        <w:ind w:left="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D80B9F6">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B5983950">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988C238">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296A4B4">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7CAE7E0">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42E4AC6">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EBED598">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nsid w:val="0E30017E"/>
    <w:multiLevelType w:val="multilevel"/>
    <w:tmpl w:val="DC703ED2"/>
    <w:lvl w:ilvl="0">
      <w:start w:val="2"/>
      <w:numFmt w:val="decimal"/>
      <w:lvlText w:val="%1."/>
      <w:lvlJc w:val="left"/>
      <w:pPr>
        <w:ind w:left="480" w:hanging="480"/>
      </w:pPr>
      <w:rPr>
        <w:rFonts w:hint="default"/>
      </w:rPr>
    </w:lvl>
    <w:lvl w:ilvl="1">
      <w:start w:val="22"/>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0F8320C"/>
    <w:multiLevelType w:val="hybridMultilevel"/>
    <w:tmpl w:val="77FC85C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8">
    <w:nsid w:val="17D85E48"/>
    <w:multiLevelType w:val="multilevel"/>
    <w:tmpl w:val="B27A9E56"/>
    <w:lvl w:ilvl="0">
      <w:start w:val="1"/>
      <w:numFmt w:val="bullet"/>
      <w:lvlText w:val="•"/>
      <w:lvlJc w:val="left"/>
      <w:pPr>
        <w:ind w:left="0" w:firstLine="0"/>
      </w:pPr>
      <w:rPr>
        <w:color w:val="aut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8844892"/>
    <w:multiLevelType w:val="hybridMultilevel"/>
    <w:tmpl w:val="76D8A84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786"/>
        </w:tabs>
        <w:ind w:left="786"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9F50ECF"/>
    <w:multiLevelType w:val="hybridMultilevel"/>
    <w:tmpl w:val="99A039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B720AC4"/>
    <w:multiLevelType w:val="hybridMultilevel"/>
    <w:tmpl w:val="23748E36"/>
    <w:lvl w:ilvl="0" w:tplc="5238C85C">
      <w:start w:val="1"/>
      <w:numFmt w:val="decimal"/>
      <w:lvlText w:val="%1."/>
      <w:lvlJc w:val="left"/>
      <w:pPr>
        <w:ind w:left="2580" w:hanging="360"/>
      </w:pPr>
      <w:rPr>
        <w:rFonts w:hint="default"/>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12">
    <w:nsid w:val="2237440F"/>
    <w:multiLevelType w:val="multilevel"/>
    <w:tmpl w:val="655859F4"/>
    <w:lvl w:ilvl="0">
      <w:start w:val="1"/>
      <w:numFmt w:val="decimal"/>
      <w:lvlText w:val="%1."/>
      <w:lvlJc w:val="left"/>
      <w:pPr>
        <w:ind w:left="0" w:firstLine="0"/>
      </w:pPr>
      <w:rPr>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nsid w:val="27286991"/>
    <w:multiLevelType w:val="multilevel"/>
    <w:tmpl w:val="7400C6D6"/>
    <w:lvl w:ilvl="0">
      <w:start w:val="2"/>
      <w:numFmt w:val="decimal"/>
      <w:lvlText w:val="%1"/>
      <w:lvlJc w:val="left"/>
      <w:pPr>
        <w:ind w:left="1524" w:hanging="564"/>
      </w:pPr>
    </w:lvl>
    <w:lvl w:ilvl="1">
      <w:start w:val="1"/>
      <w:numFmt w:val="decimal"/>
      <w:lvlText w:val="%1.%2."/>
      <w:lvlJc w:val="left"/>
      <w:pPr>
        <w:ind w:left="108" w:hanging="564"/>
      </w:pPr>
      <w:rPr>
        <w:rFonts w:ascii="Times New Roman" w:eastAsia="Times New Roman" w:hAnsi="Times New Roman" w:cs="Times New Roman" w:hint="default"/>
        <w:w w:val="99"/>
        <w:sz w:val="26"/>
        <w:szCs w:val="26"/>
      </w:rPr>
    </w:lvl>
    <w:lvl w:ilvl="2">
      <w:start w:val="1"/>
      <w:numFmt w:val="bullet"/>
      <w:lvlText w:val=""/>
      <w:lvlJc w:val="left"/>
      <w:pPr>
        <w:ind w:left="1608" w:hanging="648"/>
      </w:pPr>
      <w:rPr>
        <w:rFonts w:ascii="Symbol" w:hAnsi="Symbol" w:hint="default"/>
        <w:w w:val="99"/>
        <w:sz w:val="26"/>
        <w:szCs w:val="26"/>
      </w:rPr>
    </w:lvl>
    <w:lvl w:ilvl="3">
      <w:numFmt w:val="bullet"/>
      <w:lvlText w:val=""/>
      <w:lvlJc w:val="left"/>
      <w:pPr>
        <w:ind w:left="1680" w:hanging="360"/>
      </w:pPr>
      <w:rPr>
        <w:rFonts w:ascii="Symbol" w:eastAsia="Symbol" w:hAnsi="Symbol" w:cs="Symbol" w:hint="default"/>
        <w:w w:val="99"/>
        <w:sz w:val="26"/>
        <w:szCs w:val="26"/>
      </w:rPr>
    </w:lvl>
    <w:lvl w:ilvl="4">
      <w:numFmt w:val="bullet"/>
      <w:lvlText w:val="•"/>
      <w:lvlJc w:val="left"/>
      <w:pPr>
        <w:ind w:left="2872" w:hanging="360"/>
      </w:pPr>
    </w:lvl>
    <w:lvl w:ilvl="5">
      <w:numFmt w:val="bullet"/>
      <w:lvlText w:val="•"/>
      <w:lvlJc w:val="left"/>
      <w:pPr>
        <w:ind w:left="4064" w:hanging="360"/>
      </w:pPr>
    </w:lvl>
    <w:lvl w:ilvl="6">
      <w:numFmt w:val="bullet"/>
      <w:lvlText w:val="•"/>
      <w:lvlJc w:val="left"/>
      <w:pPr>
        <w:ind w:left="5257" w:hanging="360"/>
      </w:pPr>
    </w:lvl>
    <w:lvl w:ilvl="7">
      <w:numFmt w:val="bullet"/>
      <w:lvlText w:val="•"/>
      <w:lvlJc w:val="left"/>
      <w:pPr>
        <w:ind w:left="6449" w:hanging="360"/>
      </w:pPr>
    </w:lvl>
    <w:lvl w:ilvl="8">
      <w:numFmt w:val="bullet"/>
      <w:lvlText w:val="•"/>
      <w:lvlJc w:val="left"/>
      <w:pPr>
        <w:ind w:left="7641" w:hanging="360"/>
      </w:pPr>
    </w:lvl>
  </w:abstractNum>
  <w:abstractNum w:abstractNumId="14">
    <w:nsid w:val="2832354E"/>
    <w:multiLevelType w:val="hybridMultilevel"/>
    <w:tmpl w:val="333CF7FE"/>
    <w:lvl w:ilvl="0" w:tplc="04190001">
      <w:start w:val="1"/>
      <w:numFmt w:val="bullet"/>
      <w:lvlText w:val=""/>
      <w:lvlJc w:val="left"/>
      <w:pPr>
        <w:tabs>
          <w:tab w:val="num" w:pos="1146"/>
        </w:tabs>
        <w:ind w:left="1146" w:hanging="360"/>
      </w:pPr>
      <w:rPr>
        <w:rFonts w:ascii="Symbol" w:hAnsi="Symbol" w:hint="default"/>
      </w:rPr>
    </w:lvl>
    <w:lvl w:ilvl="1" w:tplc="0419000F">
      <w:start w:val="1"/>
      <w:numFmt w:val="decimal"/>
      <w:lvlText w:val="%2."/>
      <w:lvlJc w:val="left"/>
      <w:pPr>
        <w:tabs>
          <w:tab w:val="num" w:pos="1866"/>
        </w:tabs>
        <w:ind w:left="1866" w:hanging="360"/>
      </w:pPr>
      <w:rPr>
        <w:rFonts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2C52060C"/>
    <w:multiLevelType w:val="hybridMultilevel"/>
    <w:tmpl w:val="776CE61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2C6F4F14"/>
    <w:multiLevelType w:val="multilevel"/>
    <w:tmpl w:val="71E02A10"/>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C7536CC"/>
    <w:multiLevelType w:val="hybridMultilevel"/>
    <w:tmpl w:val="08AAA770"/>
    <w:lvl w:ilvl="0" w:tplc="C5A269C4">
      <w:numFmt w:val="bullet"/>
      <w:lvlText w:val="•"/>
      <w:lvlJc w:val="left"/>
      <w:pPr>
        <w:ind w:left="1065" w:hanging="705"/>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E5400B5"/>
    <w:multiLevelType w:val="hybridMultilevel"/>
    <w:tmpl w:val="15469B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CF63EC"/>
    <w:multiLevelType w:val="hybridMultilevel"/>
    <w:tmpl w:val="4736529E"/>
    <w:lvl w:ilvl="0" w:tplc="0419000F">
      <w:start w:val="1"/>
      <w:numFmt w:val="decimal"/>
      <w:pStyle w:val="11"/>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2866CBF"/>
    <w:multiLevelType w:val="hybridMultilevel"/>
    <w:tmpl w:val="53822FB6"/>
    <w:lvl w:ilvl="0" w:tplc="0419000F">
      <w:start w:val="1"/>
      <w:numFmt w:val="decimal"/>
      <w:lvlText w:val="%1."/>
      <w:lvlJc w:val="left"/>
      <w:pPr>
        <w:tabs>
          <w:tab w:val="num" w:pos="360"/>
        </w:tabs>
        <w:ind w:left="360" w:hanging="360"/>
      </w:pPr>
    </w:lvl>
    <w:lvl w:ilvl="1" w:tplc="0419000B">
      <w:start w:val="1"/>
      <w:numFmt w:val="bullet"/>
      <w:lvlText w:val=""/>
      <w:lvlJc w:val="left"/>
      <w:pPr>
        <w:tabs>
          <w:tab w:val="num" w:pos="360"/>
        </w:tabs>
        <w:ind w:left="360" w:hanging="360"/>
      </w:pPr>
      <w:rPr>
        <w:rFonts w:ascii="Wingdings" w:hAnsi="Wingdings" w:hint="default"/>
      </w:rPr>
    </w:lvl>
    <w:lvl w:ilvl="2" w:tplc="04190001">
      <w:start w:val="1"/>
      <w:numFmt w:val="bullet"/>
      <w:lvlText w:val=""/>
      <w:lvlJc w:val="left"/>
      <w:pPr>
        <w:tabs>
          <w:tab w:val="num" w:pos="1080"/>
        </w:tabs>
        <w:ind w:left="1080" w:hanging="360"/>
      </w:pPr>
      <w:rPr>
        <w:rFonts w:ascii="Symbol" w:hAnsi="Symbol" w:hint="default"/>
      </w:r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33754609"/>
    <w:multiLevelType w:val="multilevel"/>
    <w:tmpl w:val="6ED08C5A"/>
    <w:lvl w:ilvl="0">
      <w:start w:val="2"/>
      <w:numFmt w:val="decimal"/>
      <w:lvlText w:val="%1"/>
      <w:lvlJc w:val="left"/>
      <w:pPr>
        <w:ind w:left="564" w:hanging="564"/>
      </w:pPr>
    </w:lvl>
    <w:lvl w:ilvl="1">
      <w:start w:val="1"/>
      <w:numFmt w:val="decimal"/>
      <w:lvlText w:val="%1.%2."/>
      <w:lvlJc w:val="left"/>
      <w:pPr>
        <w:ind w:left="564" w:hanging="564"/>
      </w:pPr>
      <w:rPr>
        <w:rFonts w:ascii="Times New Roman" w:eastAsia="Times New Roman" w:hAnsi="Times New Roman" w:cs="Times New Roman" w:hint="default"/>
        <w:w w:val="99"/>
        <w:sz w:val="26"/>
        <w:szCs w:val="26"/>
      </w:rPr>
    </w:lvl>
    <w:lvl w:ilvl="2">
      <w:start w:val="1"/>
      <w:numFmt w:val="decimal"/>
      <w:lvlText w:val="%1.%2.%3."/>
      <w:lvlJc w:val="left"/>
      <w:pPr>
        <w:ind w:left="1608" w:hanging="648"/>
      </w:pPr>
      <w:rPr>
        <w:rFonts w:ascii="Times New Roman" w:eastAsia="Times New Roman" w:hAnsi="Times New Roman" w:cs="Times New Roman" w:hint="default"/>
        <w:w w:val="99"/>
        <w:sz w:val="26"/>
        <w:szCs w:val="26"/>
      </w:rPr>
    </w:lvl>
    <w:lvl w:ilvl="3">
      <w:numFmt w:val="bullet"/>
      <w:lvlText w:val=""/>
      <w:lvlJc w:val="left"/>
      <w:pPr>
        <w:ind w:left="1680" w:hanging="360"/>
      </w:pPr>
      <w:rPr>
        <w:rFonts w:ascii="Symbol" w:eastAsia="Symbol" w:hAnsi="Symbol" w:cs="Symbol" w:hint="default"/>
        <w:w w:val="99"/>
        <w:sz w:val="26"/>
        <w:szCs w:val="26"/>
      </w:rPr>
    </w:lvl>
    <w:lvl w:ilvl="4">
      <w:numFmt w:val="bullet"/>
      <w:lvlText w:val="•"/>
      <w:lvlJc w:val="left"/>
      <w:pPr>
        <w:ind w:left="2872" w:hanging="360"/>
      </w:pPr>
    </w:lvl>
    <w:lvl w:ilvl="5">
      <w:numFmt w:val="bullet"/>
      <w:lvlText w:val="•"/>
      <w:lvlJc w:val="left"/>
      <w:pPr>
        <w:ind w:left="4064" w:hanging="360"/>
      </w:pPr>
    </w:lvl>
    <w:lvl w:ilvl="6">
      <w:numFmt w:val="bullet"/>
      <w:lvlText w:val="•"/>
      <w:lvlJc w:val="left"/>
      <w:pPr>
        <w:ind w:left="5257" w:hanging="360"/>
      </w:pPr>
    </w:lvl>
    <w:lvl w:ilvl="7">
      <w:numFmt w:val="bullet"/>
      <w:lvlText w:val="•"/>
      <w:lvlJc w:val="left"/>
      <w:pPr>
        <w:ind w:left="6449" w:hanging="360"/>
      </w:pPr>
    </w:lvl>
    <w:lvl w:ilvl="8">
      <w:numFmt w:val="bullet"/>
      <w:lvlText w:val="•"/>
      <w:lvlJc w:val="left"/>
      <w:pPr>
        <w:ind w:left="7641" w:hanging="360"/>
      </w:pPr>
    </w:lvl>
  </w:abstractNum>
  <w:abstractNum w:abstractNumId="22">
    <w:nsid w:val="408F7843"/>
    <w:multiLevelType w:val="hybridMultilevel"/>
    <w:tmpl w:val="E7B6CE6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AD33359"/>
    <w:multiLevelType w:val="hybridMultilevel"/>
    <w:tmpl w:val="33B89F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CB62173"/>
    <w:multiLevelType w:val="hybridMultilevel"/>
    <w:tmpl w:val="FD8EED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D9A5CAA"/>
    <w:multiLevelType w:val="hybridMultilevel"/>
    <w:tmpl w:val="B41AF30C"/>
    <w:lvl w:ilvl="0" w:tplc="78C462CC">
      <w:start w:val="1"/>
      <w:numFmt w:val="decimal"/>
      <w:lvlText w:val="%1)"/>
      <w:lvlJc w:val="left"/>
      <w:pPr>
        <w:ind w:left="1095" w:hanging="360"/>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26">
    <w:nsid w:val="569A152E"/>
    <w:multiLevelType w:val="hybridMultilevel"/>
    <w:tmpl w:val="1CC2A7C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E220615"/>
    <w:multiLevelType w:val="multilevel"/>
    <w:tmpl w:val="1E364490"/>
    <w:lvl w:ilvl="0">
      <w:start w:val="8"/>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6DBB7F6A"/>
    <w:multiLevelType w:val="multilevel"/>
    <w:tmpl w:val="D000473E"/>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7AB11AEE"/>
    <w:multiLevelType w:val="hybridMultilevel"/>
    <w:tmpl w:val="20C81E58"/>
    <w:lvl w:ilvl="0" w:tplc="C5A269C4">
      <w:numFmt w:val="bullet"/>
      <w:lvlText w:val="•"/>
      <w:lvlJc w:val="left"/>
      <w:pPr>
        <w:ind w:left="720" w:hanging="360"/>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7"/>
  </w:num>
  <w:num w:numId="11">
    <w:abstractNumId w:val="29"/>
  </w:num>
  <w:num w:numId="12">
    <w:abstractNumId w:val="17"/>
  </w:num>
  <w:num w:numId="13">
    <w:abstractNumId w:val="29"/>
  </w:num>
  <w:num w:numId="14">
    <w:abstractNumId w:val="15"/>
  </w:num>
  <w:num w:numId="15">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7"/>
  </w:num>
  <w:num w:numId="18">
    <w:abstractNumId w:val="29"/>
  </w:num>
  <w:num w:numId="19">
    <w:abstractNumId w:val="2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13"/>
  </w:num>
  <w:num w:numId="21">
    <w:abstractNumId w:val="6"/>
  </w:num>
  <w:num w:numId="22">
    <w:abstractNumId w:val="18"/>
  </w:num>
  <w:num w:numId="23">
    <w:abstractNumId w:val="5"/>
  </w:num>
  <w:num w:numId="24">
    <w:abstractNumId w:val="16"/>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6"/>
    <w:lvlOverride w:ilvl="0"/>
    <w:lvlOverride w:ilvl="1">
      <w:startOverride w:val="1"/>
    </w:lvlOverride>
    <w:lvlOverride w:ilvl="2"/>
    <w:lvlOverride w:ilvl="3"/>
    <w:lvlOverride w:ilvl="4"/>
    <w:lvlOverride w:ilvl="5"/>
    <w:lvlOverride w:ilvl="6"/>
    <w:lvlOverride w:ilvl="7"/>
    <w:lvlOverride w:ilvl="8"/>
  </w:num>
  <w:num w:numId="28">
    <w:abstractNumId w:val="10"/>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9"/>
  </w:num>
  <w:num w:numId="34">
    <w:abstractNumId w:val="0"/>
  </w:num>
  <w:num w:numId="35">
    <w:abstractNumId w:val="3"/>
  </w:num>
  <w:num w:numId="36">
    <w:abstractNumId w:val="17"/>
  </w:num>
  <w:num w:numId="37">
    <w:abstractNumId w:val="29"/>
  </w:num>
  <w:num w:numId="38">
    <w:abstractNumId w:val="17"/>
  </w:num>
  <w:num w:numId="39">
    <w:abstractNumId w:val="29"/>
  </w:num>
  <w:num w:numId="40">
    <w:abstractNumId w:val="17"/>
  </w:num>
  <w:num w:numId="41">
    <w:abstractNumId w:val="29"/>
  </w:num>
  <w:num w:numId="42">
    <w:abstractNumId w:val="14"/>
    <w:lvlOverride w:ilvl="0"/>
    <w:lvlOverride w:ilvl="1">
      <w:startOverride w:val="1"/>
    </w:lvlOverride>
    <w:lvlOverride w:ilvl="2"/>
    <w:lvlOverride w:ilvl="3"/>
    <w:lvlOverride w:ilvl="4"/>
    <w:lvlOverride w:ilvl="5"/>
    <w:lvlOverride w:ilvl="6"/>
    <w:lvlOverride w:ilvl="7"/>
    <w:lvlOverride w:ilvl="8"/>
  </w:num>
  <w:num w:numId="4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characterSpacingControl w:val="doNotCompress"/>
  <w:compat>
    <w:compatSetting w:name="compatibilityMode" w:uri="http://schemas.microsoft.com/office/word" w:val="12"/>
  </w:compat>
  <w:rsids>
    <w:rsidRoot w:val="00533323"/>
    <w:rsid w:val="00004572"/>
    <w:rsid w:val="00005724"/>
    <w:rsid w:val="00007592"/>
    <w:rsid w:val="00007E33"/>
    <w:rsid w:val="00011E90"/>
    <w:rsid w:val="00022A10"/>
    <w:rsid w:val="00024ABE"/>
    <w:rsid w:val="00030575"/>
    <w:rsid w:val="00034F8D"/>
    <w:rsid w:val="000356E4"/>
    <w:rsid w:val="00035D0F"/>
    <w:rsid w:val="00037C7C"/>
    <w:rsid w:val="000416B3"/>
    <w:rsid w:val="00041851"/>
    <w:rsid w:val="00043319"/>
    <w:rsid w:val="00043CB5"/>
    <w:rsid w:val="00045DBA"/>
    <w:rsid w:val="000510A2"/>
    <w:rsid w:val="00051E5B"/>
    <w:rsid w:val="00051F3C"/>
    <w:rsid w:val="000540C6"/>
    <w:rsid w:val="00054EC6"/>
    <w:rsid w:val="00055D11"/>
    <w:rsid w:val="0006032C"/>
    <w:rsid w:val="00072358"/>
    <w:rsid w:val="00074BCE"/>
    <w:rsid w:val="000806C9"/>
    <w:rsid w:val="00082D47"/>
    <w:rsid w:val="00083196"/>
    <w:rsid w:val="000966AF"/>
    <w:rsid w:val="00097AEE"/>
    <w:rsid w:val="000A1DA9"/>
    <w:rsid w:val="000A2626"/>
    <w:rsid w:val="000A3A77"/>
    <w:rsid w:val="000A3B94"/>
    <w:rsid w:val="000A462B"/>
    <w:rsid w:val="000A49FE"/>
    <w:rsid w:val="000A6DCB"/>
    <w:rsid w:val="000B2577"/>
    <w:rsid w:val="000B2795"/>
    <w:rsid w:val="000B53EC"/>
    <w:rsid w:val="000C628E"/>
    <w:rsid w:val="000D0DA8"/>
    <w:rsid w:val="000D1A44"/>
    <w:rsid w:val="000D1D47"/>
    <w:rsid w:val="000D4DD0"/>
    <w:rsid w:val="000D6F25"/>
    <w:rsid w:val="000E1FE3"/>
    <w:rsid w:val="000E327C"/>
    <w:rsid w:val="000E594C"/>
    <w:rsid w:val="000F1B8A"/>
    <w:rsid w:val="000F2519"/>
    <w:rsid w:val="000F27EA"/>
    <w:rsid w:val="000F2E31"/>
    <w:rsid w:val="000F32D3"/>
    <w:rsid w:val="000F493D"/>
    <w:rsid w:val="00100FD5"/>
    <w:rsid w:val="00105423"/>
    <w:rsid w:val="0011732B"/>
    <w:rsid w:val="00120445"/>
    <w:rsid w:val="001208FE"/>
    <w:rsid w:val="00122AEC"/>
    <w:rsid w:val="00124924"/>
    <w:rsid w:val="00126ED1"/>
    <w:rsid w:val="00127FCC"/>
    <w:rsid w:val="001323B1"/>
    <w:rsid w:val="001330B6"/>
    <w:rsid w:val="00134C21"/>
    <w:rsid w:val="00136C00"/>
    <w:rsid w:val="00137D41"/>
    <w:rsid w:val="0014501A"/>
    <w:rsid w:val="00146A11"/>
    <w:rsid w:val="00151B6F"/>
    <w:rsid w:val="0016300E"/>
    <w:rsid w:val="0016415D"/>
    <w:rsid w:val="0016422C"/>
    <w:rsid w:val="00164B16"/>
    <w:rsid w:val="00166007"/>
    <w:rsid w:val="00167F55"/>
    <w:rsid w:val="0017458A"/>
    <w:rsid w:val="00180F84"/>
    <w:rsid w:val="00183130"/>
    <w:rsid w:val="00192374"/>
    <w:rsid w:val="0019475E"/>
    <w:rsid w:val="00196122"/>
    <w:rsid w:val="001A55F5"/>
    <w:rsid w:val="001A5634"/>
    <w:rsid w:val="001A692B"/>
    <w:rsid w:val="001B1C8F"/>
    <w:rsid w:val="001B439F"/>
    <w:rsid w:val="001B4FAC"/>
    <w:rsid w:val="001B5334"/>
    <w:rsid w:val="001B7D09"/>
    <w:rsid w:val="001B7D7D"/>
    <w:rsid w:val="001C5DBB"/>
    <w:rsid w:val="001C6AEF"/>
    <w:rsid w:val="001D077A"/>
    <w:rsid w:val="001D6973"/>
    <w:rsid w:val="001D6E6F"/>
    <w:rsid w:val="001E482C"/>
    <w:rsid w:val="001E63FC"/>
    <w:rsid w:val="001F1C6D"/>
    <w:rsid w:val="001F4C7D"/>
    <w:rsid w:val="002024A6"/>
    <w:rsid w:val="00202A21"/>
    <w:rsid w:val="002045F6"/>
    <w:rsid w:val="00204C45"/>
    <w:rsid w:val="002052D6"/>
    <w:rsid w:val="00205B30"/>
    <w:rsid w:val="002060E2"/>
    <w:rsid w:val="002103B0"/>
    <w:rsid w:val="00212C2D"/>
    <w:rsid w:val="00214F19"/>
    <w:rsid w:val="0021551A"/>
    <w:rsid w:val="0022079C"/>
    <w:rsid w:val="00225572"/>
    <w:rsid w:val="00233762"/>
    <w:rsid w:val="002355F3"/>
    <w:rsid w:val="002367C9"/>
    <w:rsid w:val="00237499"/>
    <w:rsid w:val="00242E61"/>
    <w:rsid w:val="00243305"/>
    <w:rsid w:val="00244AA4"/>
    <w:rsid w:val="00245D83"/>
    <w:rsid w:val="00251A62"/>
    <w:rsid w:val="00255CA1"/>
    <w:rsid w:val="002569F7"/>
    <w:rsid w:val="002638A6"/>
    <w:rsid w:val="002648F5"/>
    <w:rsid w:val="002652AF"/>
    <w:rsid w:val="00265EA7"/>
    <w:rsid w:val="00270A7D"/>
    <w:rsid w:val="002722AF"/>
    <w:rsid w:val="00274043"/>
    <w:rsid w:val="00275189"/>
    <w:rsid w:val="00275E7D"/>
    <w:rsid w:val="00276698"/>
    <w:rsid w:val="00280D6F"/>
    <w:rsid w:val="00281543"/>
    <w:rsid w:val="002830B1"/>
    <w:rsid w:val="00285662"/>
    <w:rsid w:val="00285B48"/>
    <w:rsid w:val="00286114"/>
    <w:rsid w:val="0028616A"/>
    <w:rsid w:val="00287F7A"/>
    <w:rsid w:val="00293A16"/>
    <w:rsid w:val="00295FA3"/>
    <w:rsid w:val="002A0A7D"/>
    <w:rsid w:val="002A5ED7"/>
    <w:rsid w:val="002B25B2"/>
    <w:rsid w:val="002B3548"/>
    <w:rsid w:val="002B3B65"/>
    <w:rsid w:val="002B5AA0"/>
    <w:rsid w:val="002B5F63"/>
    <w:rsid w:val="002B7D1D"/>
    <w:rsid w:val="002C1515"/>
    <w:rsid w:val="002C24BB"/>
    <w:rsid w:val="002C3795"/>
    <w:rsid w:val="002C52DD"/>
    <w:rsid w:val="002C5F98"/>
    <w:rsid w:val="002D11A4"/>
    <w:rsid w:val="002D1486"/>
    <w:rsid w:val="002D3599"/>
    <w:rsid w:val="002E0458"/>
    <w:rsid w:val="002E31B1"/>
    <w:rsid w:val="002E4A2C"/>
    <w:rsid w:val="002E6B91"/>
    <w:rsid w:val="002E7571"/>
    <w:rsid w:val="002F2159"/>
    <w:rsid w:val="002F2502"/>
    <w:rsid w:val="002F6721"/>
    <w:rsid w:val="003005D2"/>
    <w:rsid w:val="003070B1"/>
    <w:rsid w:val="00307276"/>
    <w:rsid w:val="0031224D"/>
    <w:rsid w:val="00321139"/>
    <w:rsid w:val="00322CBB"/>
    <w:rsid w:val="00324DB6"/>
    <w:rsid w:val="0033183A"/>
    <w:rsid w:val="00334760"/>
    <w:rsid w:val="00337377"/>
    <w:rsid w:val="00337961"/>
    <w:rsid w:val="00340CCF"/>
    <w:rsid w:val="003429BE"/>
    <w:rsid w:val="00343971"/>
    <w:rsid w:val="00346881"/>
    <w:rsid w:val="0035025C"/>
    <w:rsid w:val="0035189D"/>
    <w:rsid w:val="00354048"/>
    <w:rsid w:val="003646CF"/>
    <w:rsid w:val="00364A5B"/>
    <w:rsid w:val="00366CDD"/>
    <w:rsid w:val="003720ED"/>
    <w:rsid w:val="003838D7"/>
    <w:rsid w:val="0038638E"/>
    <w:rsid w:val="00393741"/>
    <w:rsid w:val="00393B4C"/>
    <w:rsid w:val="00396DC3"/>
    <w:rsid w:val="003A1593"/>
    <w:rsid w:val="003A2E9B"/>
    <w:rsid w:val="003A3D58"/>
    <w:rsid w:val="003A50A4"/>
    <w:rsid w:val="003B172D"/>
    <w:rsid w:val="003B2DFD"/>
    <w:rsid w:val="003B589C"/>
    <w:rsid w:val="003C0F5C"/>
    <w:rsid w:val="003C3507"/>
    <w:rsid w:val="003C5C76"/>
    <w:rsid w:val="003D1652"/>
    <w:rsid w:val="003D2877"/>
    <w:rsid w:val="003D342A"/>
    <w:rsid w:val="003D4A1A"/>
    <w:rsid w:val="003D52BB"/>
    <w:rsid w:val="003D7AAD"/>
    <w:rsid w:val="003E07FE"/>
    <w:rsid w:val="003E1344"/>
    <w:rsid w:val="003E14EA"/>
    <w:rsid w:val="003E3A14"/>
    <w:rsid w:val="003E3C21"/>
    <w:rsid w:val="003E3E5F"/>
    <w:rsid w:val="003F17CF"/>
    <w:rsid w:val="003F3360"/>
    <w:rsid w:val="00401593"/>
    <w:rsid w:val="0040376C"/>
    <w:rsid w:val="004044EE"/>
    <w:rsid w:val="004060AA"/>
    <w:rsid w:val="00412A39"/>
    <w:rsid w:val="0042000C"/>
    <w:rsid w:val="004220EB"/>
    <w:rsid w:val="00422800"/>
    <w:rsid w:val="004272AF"/>
    <w:rsid w:val="00431D43"/>
    <w:rsid w:val="0043218C"/>
    <w:rsid w:val="00432CEB"/>
    <w:rsid w:val="00437048"/>
    <w:rsid w:val="00441BD9"/>
    <w:rsid w:val="00442100"/>
    <w:rsid w:val="0044302A"/>
    <w:rsid w:val="00443818"/>
    <w:rsid w:val="00445C6B"/>
    <w:rsid w:val="00445CE2"/>
    <w:rsid w:val="00445EB8"/>
    <w:rsid w:val="00446F5F"/>
    <w:rsid w:val="00451911"/>
    <w:rsid w:val="004522BD"/>
    <w:rsid w:val="00452F54"/>
    <w:rsid w:val="00452FF9"/>
    <w:rsid w:val="00454208"/>
    <w:rsid w:val="00454AAC"/>
    <w:rsid w:val="00462F4A"/>
    <w:rsid w:val="00467CBD"/>
    <w:rsid w:val="00470F5D"/>
    <w:rsid w:val="004710B8"/>
    <w:rsid w:val="00471266"/>
    <w:rsid w:val="004717FE"/>
    <w:rsid w:val="00471FA0"/>
    <w:rsid w:val="00475FA0"/>
    <w:rsid w:val="00481BB8"/>
    <w:rsid w:val="00485DF6"/>
    <w:rsid w:val="004860BF"/>
    <w:rsid w:val="00487E61"/>
    <w:rsid w:val="00491600"/>
    <w:rsid w:val="0049727A"/>
    <w:rsid w:val="004B1A20"/>
    <w:rsid w:val="004B1B83"/>
    <w:rsid w:val="004B204D"/>
    <w:rsid w:val="004B2708"/>
    <w:rsid w:val="004B4AA6"/>
    <w:rsid w:val="004B4DB6"/>
    <w:rsid w:val="004B6537"/>
    <w:rsid w:val="004C36F5"/>
    <w:rsid w:val="004C456F"/>
    <w:rsid w:val="004D24B1"/>
    <w:rsid w:val="004D3227"/>
    <w:rsid w:val="004D521E"/>
    <w:rsid w:val="004E6C05"/>
    <w:rsid w:val="004F691A"/>
    <w:rsid w:val="004F7586"/>
    <w:rsid w:val="004F793F"/>
    <w:rsid w:val="00501DED"/>
    <w:rsid w:val="00505349"/>
    <w:rsid w:val="00514DF4"/>
    <w:rsid w:val="00517864"/>
    <w:rsid w:val="00531339"/>
    <w:rsid w:val="00531B92"/>
    <w:rsid w:val="00533323"/>
    <w:rsid w:val="00533839"/>
    <w:rsid w:val="0053440D"/>
    <w:rsid w:val="0053497C"/>
    <w:rsid w:val="00543435"/>
    <w:rsid w:val="00544FA7"/>
    <w:rsid w:val="00545A25"/>
    <w:rsid w:val="00550E58"/>
    <w:rsid w:val="00551337"/>
    <w:rsid w:val="00555934"/>
    <w:rsid w:val="005577E2"/>
    <w:rsid w:val="005660B9"/>
    <w:rsid w:val="005712E2"/>
    <w:rsid w:val="005722C1"/>
    <w:rsid w:val="0057307E"/>
    <w:rsid w:val="005731A9"/>
    <w:rsid w:val="0058446D"/>
    <w:rsid w:val="005903FB"/>
    <w:rsid w:val="00590585"/>
    <w:rsid w:val="00590C46"/>
    <w:rsid w:val="00592F31"/>
    <w:rsid w:val="00595C5C"/>
    <w:rsid w:val="0059775D"/>
    <w:rsid w:val="005A0E42"/>
    <w:rsid w:val="005A5B4A"/>
    <w:rsid w:val="005B26BD"/>
    <w:rsid w:val="005B5283"/>
    <w:rsid w:val="005C323B"/>
    <w:rsid w:val="005D301F"/>
    <w:rsid w:val="005D4AA7"/>
    <w:rsid w:val="005D6222"/>
    <w:rsid w:val="005D7DB8"/>
    <w:rsid w:val="005E4C18"/>
    <w:rsid w:val="005F2B96"/>
    <w:rsid w:val="005F6CBE"/>
    <w:rsid w:val="006030A2"/>
    <w:rsid w:val="006132BE"/>
    <w:rsid w:val="0061512B"/>
    <w:rsid w:val="006229E0"/>
    <w:rsid w:val="0062492D"/>
    <w:rsid w:val="006259FC"/>
    <w:rsid w:val="006316F0"/>
    <w:rsid w:val="006348DC"/>
    <w:rsid w:val="00636E9A"/>
    <w:rsid w:val="00645956"/>
    <w:rsid w:val="006467BD"/>
    <w:rsid w:val="00647F6F"/>
    <w:rsid w:val="0065659C"/>
    <w:rsid w:val="00657995"/>
    <w:rsid w:val="006648B1"/>
    <w:rsid w:val="006656D3"/>
    <w:rsid w:val="006666F6"/>
    <w:rsid w:val="00674340"/>
    <w:rsid w:val="00674770"/>
    <w:rsid w:val="006761F0"/>
    <w:rsid w:val="00680EC5"/>
    <w:rsid w:val="006846BA"/>
    <w:rsid w:val="0068721B"/>
    <w:rsid w:val="006877F9"/>
    <w:rsid w:val="0069149D"/>
    <w:rsid w:val="00693464"/>
    <w:rsid w:val="00694777"/>
    <w:rsid w:val="00695D87"/>
    <w:rsid w:val="00697352"/>
    <w:rsid w:val="006A1C8D"/>
    <w:rsid w:val="006A26EE"/>
    <w:rsid w:val="006A2DFB"/>
    <w:rsid w:val="006A4DE0"/>
    <w:rsid w:val="006A7D1C"/>
    <w:rsid w:val="006B230E"/>
    <w:rsid w:val="006B4416"/>
    <w:rsid w:val="006B78FE"/>
    <w:rsid w:val="006C065F"/>
    <w:rsid w:val="006C5E30"/>
    <w:rsid w:val="006E127F"/>
    <w:rsid w:val="006E342D"/>
    <w:rsid w:val="006E4CE2"/>
    <w:rsid w:val="006E4D75"/>
    <w:rsid w:val="006F40FE"/>
    <w:rsid w:val="006F4692"/>
    <w:rsid w:val="006F48A0"/>
    <w:rsid w:val="006F6E58"/>
    <w:rsid w:val="00706046"/>
    <w:rsid w:val="007064AF"/>
    <w:rsid w:val="007139AE"/>
    <w:rsid w:val="00716E1D"/>
    <w:rsid w:val="0072301B"/>
    <w:rsid w:val="0072548F"/>
    <w:rsid w:val="00725803"/>
    <w:rsid w:val="00734F72"/>
    <w:rsid w:val="00735897"/>
    <w:rsid w:val="00737262"/>
    <w:rsid w:val="00740C18"/>
    <w:rsid w:val="00741A43"/>
    <w:rsid w:val="0074201C"/>
    <w:rsid w:val="00743521"/>
    <w:rsid w:val="007447C7"/>
    <w:rsid w:val="00751853"/>
    <w:rsid w:val="00752613"/>
    <w:rsid w:val="00756051"/>
    <w:rsid w:val="00756F94"/>
    <w:rsid w:val="00757C7A"/>
    <w:rsid w:val="0076035C"/>
    <w:rsid w:val="00764195"/>
    <w:rsid w:val="00765DE8"/>
    <w:rsid w:val="00765F88"/>
    <w:rsid w:val="00771451"/>
    <w:rsid w:val="0077560C"/>
    <w:rsid w:val="00777494"/>
    <w:rsid w:val="0078166D"/>
    <w:rsid w:val="00781AA3"/>
    <w:rsid w:val="007830C0"/>
    <w:rsid w:val="00786ADB"/>
    <w:rsid w:val="0079294C"/>
    <w:rsid w:val="00793B60"/>
    <w:rsid w:val="0079563E"/>
    <w:rsid w:val="007A69E7"/>
    <w:rsid w:val="007A749A"/>
    <w:rsid w:val="007A74B8"/>
    <w:rsid w:val="007A7EDC"/>
    <w:rsid w:val="007B02BB"/>
    <w:rsid w:val="007B222B"/>
    <w:rsid w:val="007B7E42"/>
    <w:rsid w:val="007C041F"/>
    <w:rsid w:val="007C1C61"/>
    <w:rsid w:val="007C4AE5"/>
    <w:rsid w:val="007D09E1"/>
    <w:rsid w:val="007D0CB1"/>
    <w:rsid w:val="007E2433"/>
    <w:rsid w:val="007E5A56"/>
    <w:rsid w:val="007E6D33"/>
    <w:rsid w:val="007E74AA"/>
    <w:rsid w:val="007F2CF1"/>
    <w:rsid w:val="007F492D"/>
    <w:rsid w:val="0080011A"/>
    <w:rsid w:val="008038CF"/>
    <w:rsid w:val="00805595"/>
    <w:rsid w:val="00807C23"/>
    <w:rsid w:val="00815BE7"/>
    <w:rsid w:val="008208DE"/>
    <w:rsid w:val="00820D46"/>
    <w:rsid w:val="008240C1"/>
    <w:rsid w:val="00826E8A"/>
    <w:rsid w:val="008315D4"/>
    <w:rsid w:val="00831FB6"/>
    <w:rsid w:val="0083696F"/>
    <w:rsid w:val="00836FB8"/>
    <w:rsid w:val="0084080B"/>
    <w:rsid w:val="0085261F"/>
    <w:rsid w:val="00852A60"/>
    <w:rsid w:val="008530CB"/>
    <w:rsid w:val="008537B1"/>
    <w:rsid w:val="00872153"/>
    <w:rsid w:val="00873019"/>
    <w:rsid w:val="0088532E"/>
    <w:rsid w:val="008861C6"/>
    <w:rsid w:val="00891E78"/>
    <w:rsid w:val="00893D1E"/>
    <w:rsid w:val="008A1E96"/>
    <w:rsid w:val="008A3CA6"/>
    <w:rsid w:val="008A41D5"/>
    <w:rsid w:val="008A4638"/>
    <w:rsid w:val="008A4A35"/>
    <w:rsid w:val="008A6490"/>
    <w:rsid w:val="008A70D0"/>
    <w:rsid w:val="008A748A"/>
    <w:rsid w:val="008A7530"/>
    <w:rsid w:val="008B026C"/>
    <w:rsid w:val="008B0800"/>
    <w:rsid w:val="008B13D7"/>
    <w:rsid w:val="008B4BCA"/>
    <w:rsid w:val="008B511B"/>
    <w:rsid w:val="008B54E4"/>
    <w:rsid w:val="008C188C"/>
    <w:rsid w:val="008D06BD"/>
    <w:rsid w:val="008D25AB"/>
    <w:rsid w:val="008D71A9"/>
    <w:rsid w:val="008E2A15"/>
    <w:rsid w:val="008E65B0"/>
    <w:rsid w:val="008E780C"/>
    <w:rsid w:val="008F0C3A"/>
    <w:rsid w:val="008F4F34"/>
    <w:rsid w:val="00902D65"/>
    <w:rsid w:val="009105AC"/>
    <w:rsid w:val="009117E8"/>
    <w:rsid w:val="00914222"/>
    <w:rsid w:val="009147F8"/>
    <w:rsid w:val="00920052"/>
    <w:rsid w:val="00920B76"/>
    <w:rsid w:val="00920F27"/>
    <w:rsid w:val="00923D67"/>
    <w:rsid w:val="009316E4"/>
    <w:rsid w:val="0093186F"/>
    <w:rsid w:val="00931FE2"/>
    <w:rsid w:val="00933ADD"/>
    <w:rsid w:val="0093458D"/>
    <w:rsid w:val="009346CF"/>
    <w:rsid w:val="009363FF"/>
    <w:rsid w:val="00941D04"/>
    <w:rsid w:val="00942CBF"/>
    <w:rsid w:val="00944438"/>
    <w:rsid w:val="009518E8"/>
    <w:rsid w:val="009524A8"/>
    <w:rsid w:val="00953DFF"/>
    <w:rsid w:val="009571D2"/>
    <w:rsid w:val="00961BB5"/>
    <w:rsid w:val="00961F69"/>
    <w:rsid w:val="0096600E"/>
    <w:rsid w:val="00970183"/>
    <w:rsid w:val="00973CBF"/>
    <w:rsid w:val="00981406"/>
    <w:rsid w:val="00985CAA"/>
    <w:rsid w:val="00986F60"/>
    <w:rsid w:val="009955F1"/>
    <w:rsid w:val="0099687C"/>
    <w:rsid w:val="009A022E"/>
    <w:rsid w:val="009A247F"/>
    <w:rsid w:val="009A2C93"/>
    <w:rsid w:val="009A517F"/>
    <w:rsid w:val="009B12DA"/>
    <w:rsid w:val="009B2C64"/>
    <w:rsid w:val="009B2F19"/>
    <w:rsid w:val="009B32FA"/>
    <w:rsid w:val="009B52E5"/>
    <w:rsid w:val="009B64B8"/>
    <w:rsid w:val="009B7867"/>
    <w:rsid w:val="009C3DDE"/>
    <w:rsid w:val="009C4C6B"/>
    <w:rsid w:val="009C6847"/>
    <w:rsid w:val="009D2F48"/>
    <w:rsid w:val="009D3B18"/>
    <w:rsid w:val="009D4443"/>
    <w:rsid w:val="009D7E4D"/>
    <w:rsid w:val="009E5C15"/>
    <w:rsid w:val="00A016E0"/>
    <w:rsid w:val="00A058BB"/>
    <w:rsid w:val="00A113FE"/>
    <w:rsid w:val="00A11957"/>
    <w:rsid w:val="00A12925"/>
    <w:rsid w:val="00A13480"/>
    <w:rsid w:val="00A14809"/>
    <w:rsid w:val="00A15B64"/>
    <w:rsid w:val="00A21103"/>
    <w:rsid w:val="00A21BC8"/>
    <w:rsid w:val="00A22495"/>
    <w:rsid w:val="00A22B02"/>
    <w:rsid w:val="00A22DA8"/>
    <w:rsid w:val="00A2303B"/>
    <w:rsid w:val="00A23B44"/>
    <w:rsid w:val="00A23C47"/>
    <w:rsid w:val="00A24B33"/>
    <w:rsid w:val="00A306E0"/>
    <w:rsid w:val="00A30811"/>
    <w:rsid w:val="00A32E49"/>
    <w:rsid w:val="00A32F9B"/>
    <w:rsid w:val="00A33F46"/>
    <w:rsid w:val="00A35D61"/>
    <w:rsid w:val="00A41962"/>
    <w:rsid w:val="00A41AF9"/>
    <w:rsid w:val="00A42A94"/>
    <w:rsid w:val="00A42B10"/>
    <w:rsid w:val="00A42D7F"/>
    <w:rsid w:val="00A46103"/>
    <w:rsid w:val="00A50676"/>
    <w:rsid w:val="00A548C1"/>
    <w:rsid w:val="00A57584"/>
    <w:rsid w:val="00A60639"/>
    <w:rsid w:val="00A679CA"/>
    <w:rsid w:val="00A71B6A"/>
    <w:rsid w:val="00A72E60"/>
    <w:rsid w:val="00A742E9"/>
    <w:rsid w:val="00A743B5"/>
    <w:rsid w:val="00A749BE"/>
    <w:rsid w:val="00A870B0"/>
    <w:rsid w:val="00A923CC"/>
    <w:rsid w:val="00A93CBB"/>
    <w:rsid w:val="00A95536"/>
    <w:rsid w:val="00A95CB4"/>
    <w:rsid w:val="00A96D9E"/>
    <w:rsid w:val="00AA2837"/>
    <w:rsid w:val="00AA335C"/>
    <w:rsid w:val="00AA5730"/>
    <w:rsid w:val="00AA6E3E"/>
    <w:rsid w:val="00AA7CC6"/>
    <w:rsid w:val="00AB002A"/>
    <w:rsid w:val="00AB1FD0"/>
    <w:rsid w:val="00AB357F"/>
    <w:rsid w:val="00AB5012"/>
    <w:rsid w:val="00AB6552"/>
    <w:rsid w:val="00AC1BDB"/>
    <w:rsid w:val="00AC3D60"/>
    <w:rsid w:val="00AC66CB"/>
    <w:rsid w:val="00AC723D"/>
    <w:rsid w:val="00AD3857"/>
    <w:rsid w:val="00AD5547"/>
    <w:rsid w:val="00AD565E"/>
    <w:rsid w:val="00AD666F"/>
    <w:rsid w:val="00AE36C2"/>
    <w:rsid w:val="00AE430C"/>
    <w:rsid w:val="00AE7F04"/>
    <w:rsid w:val="00AF3048"/>
    <w:rsid w:val="00AF4CAE"/>
    <w:rsid w:val="00B04668"/>
    <w:rsid w:val="00B04757"/>
    <w:rsid w:val="00B105DE"/>
    <w:rsid w:val="00B124C6"/>
    <w:rsid w:val="00B1264C"/>
    <w:rsid w:val="00B25DFF"/>
    <w:rsid w:val="00B272A5"/>
    <w:rsid w:val="00B32B92"/>
    <w:rsid w:val="00B464CD"/>
    <w:rsid w:val="00B46D58"/>
    <w:rsid w:val="00B4700F"/>
    <w:rsid w:val="00B51211"/>
    <w:rsid w:val="00B52497"/>
    <w:rsid w:val="00B555C0"/>
    <w:rsid w:val="00B55A84"/>
    <w:rsid w:val="00B55EC8"/>
    <w:rsid w:val="00B570BA"/>
    <w:rsid w:val="00B61194"/>
    <w:rsid w:val="00B65925"/>
    <w:rsid w:val="00B6692E"/>
    <w:rsid w:val="00B66F83"/>
    <w:rsid w:val="00B7065F"/>
    <w:rsid w:val="00B70FB7"/>
    <w:rsid w:val="00B72B20"/>
    <w:rsid w:val="00B758D2"/>
    <w:rsid w:val="00B76691"/>
    <w:rsid w:val="00B842A3"/>
    <w:rsid w:val="00B85F4B"/>
    <w:rsid w:val="00B91811"/>
    <w:rsid w:val="00B935A9"/>
    <w:rsid w:val="00B93CB9"/>
    <w:rsid w:val="00B96BF2"/>
    <w:rsid w:val="00BA0FE5"/>
    <w:rsid w:val="00BA4AB2"/>
    <w:rsid w:val="00BB1558"/>
    <w:rsid w:val="00BB507B"/>
    <w:rsid w:val="00BB7214"/>
    <w:rsid w:val="00BB7EA9"/>
    <w:rsid w:val="00BC09AF"/>
    <w:rsid w:val="00BC0EFD"/>
    <w:rsid w:val="00BC26C5"/>
    <w:rsid w:val="00BC3935"/>
    <w:rsid w:val="00BD1FF7"/>
    <w:rsid w:val="00BD26DF"/>
    <w:rsid w:val="00BD3446"/>
    <w:rsid w:val="00BD4838"/>
    <w:rsid w:val="00BD659D"/>
    <w:rsid w:val="00BD6785"/>
    <w:rsid w:val="00BD6D78"/>
    <w:rsid w:val="00BD6E2E"/>
    <w:rsid w:val="00BE1A92"/>
    <w:rsid w:val="00BE6F3A"/>
    <w:rsid w:val="00BF1627"/>
    <w:rsid w:val="00C0450B"/>
    <w:rsid w:val="00C07AD9"/>
    <w:rsid w:val="00C10150"/>
    <w:rsid w:val="00C13F71"/>
    <w:rsid w:val="00C14ACF"/>
    <w:rsid w:val="00C17907"/>
    <w:rsid w:val="00C256B6"/>
    <w:rsid w:val="00C3431F"/>
    <w:rsid w:val="00C36957"/>
    <w:rsid w:val="00C40D2C"/>
    <w:rsid w:val="00C4581E"/>
    <w:rsid w:val="00C47091"/>
    <w:rsid w:val="00C57EF9"/>
    <w:rsid w:val="00C61458"/>
    <w:rsid w:val="00C63A77"/>
    <w:rsid w:val="00C640D9"/>
    <w:rsid w:val="00C66906"/>
    <w:rsid w:val="00C66B64"/>
    <w:rsid w:val="00C703E4"/>
    <w:rsid w:val="00C70E94"/>
    <w:rsid w:val="00C7239B"/>
    <w:rsid w:val="00C72EA4"/>
    <w:rsid w:val="00C76EC9"/>
    <w:rsid w:val="00C80373"/>
    <w:rsid w:val="00C8110A"/>
    <w:rsid w:val="00C83A03"/>
    <w:rsid w:val="00C870CE"/>
    <w:rsid w:val="00C87289"/>
    <w:rsid w:val="00C91AD1"/>
    <w:rsid w:val="00C921CA"/>
    <w:rsid w:val="00C93209"/>
    <w:rsid w:val="00C94192"/>
    <w:rsid w:val="00C94A4C"/>
    <w:rsid w:val="00C9791C"/>
    <w:rsid w:val="00CB4AB4"/>
    <w:rsid w:val="00CB65C4"/>
    <w:rsid w:val="00CB6796"/>
    <w:rsid w:val="00CB73CA"/>
    <w:rsid w:val="00CC1D25"/>
    <w:rsid w:val="00CC3CBB"/>
    <w:rsid w:val="00CD051E"/>
    <w:rsid w:val="00CD103F"/>
    <w:rsid w:val="00CD1906"/>
    <w:rsid w:val="00CD63FD"/>
    <w:rsid w:val="00CD6F7D"/>
    <w:rsid w:val="00CD7718"/>
    <w:rsid w:val="00CD7741"/>
    <w:rsid w:val="00CE0578"/>
    <w:rsid w:val="00CE4102"/>
    <w:rsid w:val="00CF1243"/>
    <w:rsid w:val="00CF37A9"/>
    <w:rsid w:val="00CF41FA"/>
    <w:rsid w:val="00CF4D21"/>
    <w:rsid w:val="00D01060"/>
    <w:rsid w:val="00D022E4"/>
    <w:rsid w:val="00D03560"/>
    <w:rsid w:val="00D06EC9"/>
    <w:rsid w:val="00D1283D"/>
    <w:rsid w:val="00D13654"/>
    <w:rsid w:val="00D13925"/>
    <w:rsid w:val="00D15507"/>
    <w:rsid w:val="00D20068"/>
    <w:rsid w:val="00D23978"/>
    <w:rsid w:val="00D24179"/>
    <w:rsid w:val="00D245AB"/>
    <w:rsid w:val="00D2494C"/>
    <w:rsid w:val="00D25BD3"/>
    <w:rsid w:val="00D26A4F"/>
    <w:rsid w:val="00D34B78"/>
    <w:rsid w:val="00D3547E"/>
    <w:rsid w:val="00D44F33"/>
    <w:rsid w:val="00D458C4"/>
    <w:rsid w:val="00D45F54"/>
    <w:rsid w:val="00D51F91"/>
    <w:rsid w:val="00D56D8C"/>
    <w:rsid w:val="00D65932"/>
    <w:rsid w:val="00D663A1"/>
    <w:rsid w:val="00D67ACB"/>
    <w:rsid w:val="00D737B0"/>
    <w:rsid w:val="00D74708"/>
    <w:rsid w:val="00D754AD"/>
    <w:rsid w:val="00D81F0E"/>
    <w:rsid w:val="00D84545"/>
    <w:rsid w:val="00D85691"/>
    <w:rsid w:val="00D861CA"/>
    <w:rsid w:val="00D87C47"/>
    <w:rsid w:val="00D911BC"/>
    <w:rsid w:val="00D934B8"/>
    <w:rsid w:val="00DA1457"/>
    <w:rsid w:val="00DA4F23"/>
    <w:rsid w:val="00DA5509"/>
    <w:rsid w:val="00DA5F3E"/>
    <w:rsid w:val="00DA7F33"/>
    <w:rsid w:val="00DB0702"/>
    <w:rsid w:val="00DB21F1"/>
    <w:rsid w:val="00DB2230"/>
    <w:rsid w:val="00DB565A"/>
    <w:rsid w:val="00DB73FB"/>
    <w:rsid w:val="00DC0D0B"/>
    <w:rsid w:val="00DC545D"/>
    <w:rsid w:val="00DE4942"/>
    <w:rsid w:val="00DE5E75"/>
    <w:rsid w:val="00DE7EFB"/>
    <w:rsid w:val="00DF0F06"/>
    <w:rsid w:val="00DF1307"/>
    <w:rsid w:val="00DF2A6A"/>
    <w:rsid w:val="00DF4BBD"/>
    <w:rsid w:val="00DF5059"/>
    <w:rsid w:val="00E02FD6"/>
    <w:rsid w:val="00E047E2"/>
    <w:rsid w:val="00E04CD8"/>
    <w:rsid w:val="00E1300B"/>
    <w:rsid w:val="00E13272"/>
    <w:rsid w:val="00E16EEA"/>
    <w:rsid w:val="00E17343"/>
    <w:rsid w:val="00E207C1"/>
    <w:rsid w:val="00E25D5D"/>
    <w:rsid w:val="00E27E5F"/>
    <w:rsid w:val="00E309E1"/>
    <w:rsid w:val="00E32A5F"/>
    <w:rsid w:val="00E346B8"/>
    <w:rsid w:val="00E3565D"/>
    <w:rsid w:val="00E43223"/>
    <w:rsid w:val="00E47AAF"/>
    <w:rsid w:val="00E5294D"/>
    <w:rsid w:val="00E53E40"/>
    <w:rsid w:val="00E542D8"/>
    <w:rsid w:val="00E54BC6"/>
    <w:rsid w:val="00E61C5F"/>
    <w:rsid w:val="00E67CDE"/>
    <w:rsid w:val="00E70419"/>
    <w:rsid w:val="00E8279E"/>
    <w:rsid w:val="00E857B7"/>
    <w:rsid w:val="00E85F45"/>
    <w:rsid w:val="00E8754D"/>
    <w:rsid w:val="00E954DB"/>
    <w:rsid w:val="00E95CA6"/>
    <w:rsid w:val="00E969FF"/>
    <w:rsid w:val="00EA1794"/>
    <w:rsid w:val="00EA53D2"/>
    <w:rsid w:val="00EA54CB"/>
    <w:rsid w:val="00EB14E7"/>
    <w:rsid w:val="00EB2507"/>
    <w:rsid w:val="00EB6854"/>
    <w:rsid w:val="00EB7781"/>
    <w:rsid w:val="00EB79DD"/>
    <w:rsid w:val="00EC0B99"/>
    <w:rsid w:val="00EC309D"/>
    <w:rsid w:val="00EC3262"/>
    <w:rsid w:val="00EC4728"/>
    <w:rsid w:val="00EC6C53"/>
    <w:rsid w:val="00EC7FDC"/>
    <w:rsid w:val="00ED1D9B"/>
    <w:rsid w:val="00ED3E09"/>
    <w:rsid w:val="00ED5A89"/>
    <w:rsid w:val="00EE0560"/>
    <w:rsid w:val="00EE1B23"/>
    <w:rsid w:val="00EE2435"/>
    <w:rsid w:val="00EE7C1A"/>
    <w:rsid w:val="00EF33C6"/>
    <w:rsid w:val="00EF3C8D"/>
    <w:rsid w:val="00EF58C4"/>
    <w:rsid w:val="00EF5AA9"/>
    <w:rsid w:val="00F00A34"/>
    <w:rsid w:val="00F0161B"/>
    <w:rsid w:val="00F02DD7"/>
    <w:rsid w:val="00F06F25"/>
    <w:rsid w:val="00F2205C"/>
    <w:rsid w:val="00F3057B"/>
    <w:rsid w:val="00F35302"/>
    <w:rsid w:val="00F405DE"/>
    <w:rsid w:val="00F40AE7"/>
    <w:rsid w:val="00F41B16"/>
    <w:rsid w:val="00F46A52"/>
    <w:rsid w:val="00F51409"/>
    <w:rsid w:val="00F60E3B"/>
    <w:rsid w:val="00F61C9F"/>
    <w:rsid w:val="00F61D92"/>
    <w:rsid w:val="00F67B43"/>
    <w:rsid w:val="00F70977"/>
    <w:rsid w:val="00F7271A"/>
    <w:rsid w:val="00F7594E"/>
    <w:rsid w:val="00F768B7"/>
    <w:rsid w:val="00F772D8"/>
    <w:rsid w:val="00F779A6"/>
    <w:rsid w:val="00F829F4"/>
    <w:rsid w:val="00F856C4"/>
    <w:rsid w:val="00F86427"/>
    <w:rsid w:val="00F86E09"/>
    <w:rsid w:val="00F92DDC"/>
    <w:rsid w:val="00F9354D"/>
    <w:rsid w:val="00F961DB"/>
    <w:rsid w:val="00F9683F"/>
    <w:rsid w:val="00F96DF3"/>
    <w:rsid w:val="00F97205"/>
    <w:rsid w:val="00F97B6F"/>
    <w:rsid w:val="00FB3457"/>
    <w:rsid w:val="00FB570E"/>
    <w:rsid w:val="00FC0A79"/>
    <w:rsid w:val="00FC248C"/>
    <w:rsid w:val="00FC4175"/>
    <w:rsid w:val="00FC4B33"/>
    <w:rsid w:val="00FC5438"/>
    <w:rsid w:val="00FC59C6"/>
    <w:rsid w:val="00FD26B4"/>
    <w:rsid w:val="00FD2FE7"/>
    <w:rsid w:val="00FD4715"/>
    <w:rsid w:val="00FD53D3"/>
    <w:rsid w:val="00FD736F"/>
    <w:rsid w:val="00FE204D"/>
    <w:rsid w:val="00FE270F"/>
    <w:rsid w:val="00FE64EC"/>
    <w:rsid w:val="00FE6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rules v:ext="edit">
        <o:r id="V:Rule1" type="callout" idref="#Выноска 1 23"/>
        <o:r id="V:Rule8" type="connector" idref="#Прямая со стрелкой 40"/>
        <o:r id="V:Rule9" type="connector" idref="#Прямая со стрелкой 88"/>
        <o:r id="V:Rule10" type="connector" idref="#Прямая соединительная линия 94"/>
        <o:r id="V:Rule11" type="connector" idref="#Прямая соединительная линия 47"/>
        <o:r id="V:Rule12" type="connector" idref="#Прямая соединительная линия 31"/>
        <o:r id="V:Rule13" type="connector" idref="#Прямая соединительная линия 48"/>
        <o:r id="V:Rule14" type="connector" idref="#Прямая со стрелкой 38"/>
        <o:r id="V:Rule15" type="connector" idref="#Прямая соединительная линия 52"/>
        <o:r id="V:Rule16" type="connector" idref="#Прямая со стрелкой 77"/>
        <o:r id="V:Rule17" type="connector" idref="#Прямая соединительная линия 100"/>
        <o:r id="V:Rule18" type="connector" idref="#Прямая соединительная линия 80"/>
        <o:r id="V:Rule19" type="connector" idref="#Прямая соединительная линия 78"/>
        <o:r id="V:Rule20" type="connector" idref="#Прямая соединительная линия 35"/>
        <o:r id="V:Rule21" type="connector" idref="#Прямая соединительная линия 106"/>
        <o:r id="V:Rule22" type="connector" idref="#Прямая соединительная линия 51"/>
        <o:r id="V:Rule23" type="connector" idref="#Прямая соединительная линия 45"/>
        <o:r id="V:Rule24" type="connector" idref="#Прямая соединительная линия 37"/>
        <o:r id="V:Rule25" type="connector" idref="#Прямая со стрелкой 49"/>
        <o:r id="V:Rule26" type="connector" idref="#Прямая соединительная линия 46"/>
        <o:r id="V:Rule27" type="connector" idref="#Прямая со стрелкой 53"/>
        <o:r id="V:Rule28" type="connector" idref="#Прямая соединительная линия 79"/>
        <o:r id="V:Rule29" type="connector" idref="#Прямая соединительная линия 39"/>
        <o:r id="V:Rule30" type="connector" idref="#Прямая соединительная линия 36"/>
        <o:r id="V:Rule31" type="connector" idref="#Прямая соединительная линия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9E1"/>
  </w:style>
  <w:style w:type="paragraph" w:styleId="1">
    <w:name w:val="heading 1"/>
    <w:aliases w:val="Знак12"/>
    <w:basedOn w:val="a"/>
    <w:next w:val="a0"/>
    <w:link w:val="110"/>
    <w:qFormat/>
    <w:rsid w:val="00E8754D"/>
    <w:pPr>
      <w:keepNext/>
      <w:widowControl w:val="0"/>
      <w:tabs>
        <w:tab w:val="left" w:pos="0"/>
      </w:tabs>
      <w:suppressAutoHyphens/>
      <w:spacing w:before="240" w:after="60" w:line="100" w:lineRule="atLeast"/>
      <w:outlineLvl w:val="0"/>
    </w:pPr>
    <w:rPr>
      <w:rFonts w:ascii="Arial" w:eastAsia="Lucida Sans Unicode" w:hAnsi="Arial" w:cs="Arial"/>
      <w:b/>
      <w:bCs/>
      <w:color w:val="000000"/>
      <w:kern w:val="2"/>
      <w:sz w:val="32"/>
      <w:szCs w:val="32"/>
      <w:lang w:val="en-US" w:bidi="en-US"/>
    </w:rPr>
  </w:style>
  <w:style w:type="paragraph" w:styleId="2">
    <w:name w:val="heading 2"/>
    <w:aliases w:val="Знак11"/>
    <w:basedOn w:val="a"/>
    <w:next w:val="a0"/>
    <w:link w:val="20"/>
    <w:semiHidden/>
    <w:unhideWhenUsed/>
    <w:qFormat/>
    <w:rsid w:val="00E8754D"/>
    <w:pPr>
      <w:keepNext/>
      <w:widowControl w:val="0"/>
      <w:tabs>
        <w:tab w:val="left" w:pos="0"/>
        <w:tab w:val="num" w:pos="576"/>
      </w:tabs>
      <w:suppressAutoHyphens/>
      <w:spacing w:before="240" w:after="60" w:line="100" w:lineRule="atLeast"/>
      <w:ind w:left="576" w:hanging="576"/>
      <w:outlineLvl w:val="1"/>
    </w:pPr>
    <w:rPr>
      <w:rFonts w:ascii="Arial" w:eastAsia="Lucida Sans Unicode" w:hAnsi="Arial" w:cs="Arial"/>
      <w:b/>
      <w:bCs/>
      <w:i/>
      <w:iCs/>
      <w:color w:val="000000"/>
      <w:kern w:val="2"/>
      <w:sz w:val="28"/>
      <w:szCs w:val="28"/>
      <w:lang w:val="en-US" w:bidi="en-US"/>
    </w:rPr>
  </w:style>
  <w:style w:type="paragraph" w:styleId="3">
    <w:name w:val="heading 3"/>
    <w:aliases w:val="Знак10"/>
    <w:basedOn w:val="a"/>
    <w:link w:val="30"/>
    <w:qFormat/>
    <w:rsid w:val="00E875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Знак9"/>
    <w:basedOn w:val="a"/>
    <w:next w:val="a0"/>
    <w:link w:val="40"/>
    <w:semiHidden/>
    <w:unhideWhenUsed/>
    <w:qFormat/>
    <w:rsid w:val="00E8754D"/>
    <w:pPr>
      <w:keepNext/>
      <w:widowControl w:val="0"/>
      <w:tabs>
        <w:tab w:val="left" w:pos="0"/>
        <w:tab w:val="num" w:pos="864"/>
      </w:tabs>
      <w:suppressAutoHyphens/>
      <w:spacing w:before="240" w:after="60" w:line="100" w:lineRule="atLeast"/>
      <w:ind w:left="864" w:hanging="864"/>
      <w:outlineLvl w:val="3"/>
    </w:pPr>
    <w:rPr>
      <w:rFonts w:ascii="Times New Roman" w:eastAsia="Lucida Sans Unicode" w:hAnsi="Times New Roman" w:cs="Tahoma"/>
      <w:b/>
      <w:bCs/>
      <w:color w:val="000000"/>
      <w:kern w:val="2"/>
      <w:sz w:val="28"/>
      <w:szCs w:val="28"/>
      <w:lang w:val="en-US" w:bidi="en-US"/>
    </w:rPr>
  </w:style>
  <w:style w:type="paragraph" w:styleId="6">
    <w:name w:val="heading 6"/>
    <w:aliases w:val="Знак8"/>
    <w:basedOn w:val="a"/>
    <w:next w:val="a0"/>
    <w:link w:val="60"/>
    <w:semiHidden/>
    <w:unhideWhenUsed/>
    <w:qFormat/>
    <w:rsid w:val="00E8754D"/>
    <w:pPr>
      <w:keepNext/>
      <w:widowControl w:val="0"/>
      <w:tabs>
        <w:tab w:val="left" w:pos="0"/>
        <w:tab w:val="num" w:pos="1152"/>
      </w:tabs>
      <w:suppressAutoHyphens/>
      <w:spacing w:after="0" w:line="100" w:lineRule="atLeast"/>
      <w:ind w:left="1152" w:hanging="1152"/>
      <w:jc w:val="center"/>
      <w:outlineLvl w:val="5"/>
    </w:pPr>
    <w:rPr>
      <w:rFonts w:ascii="Times New Roman" w:eastAsia="Lucida Sans Unicode" w:hAnsi="Times New Roman" w:cs="Tahoma"/>
      <w:b/>
      <w:color w:val="000000"/>
      <w:kern w:val="2"/>
      <w:szCs w:val="24"/>
      <w:lang w:val="en-US" w:bidi="en-US"/>
    </w:rPr>
  </w:style>
  <w:style w:type="paragraph" w:styleId="7">
    <w:name w:val="heading 7"/>
    <w:basedOn w:val="a"/>
    <w:next w:val="a"/>
    <w:link w:val="70"/>
    <w:uiPriority w:val="9"/>
    <w:semiHidden/>
    <w:unhideWhenUsed/>
    <w:qFormat/>
    <w:rsid w:val="00ED5A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5A8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Нет списка1"/>
    <w:next w:val="a3"/>
    <w:semiHidden/>
    <w:rsid w:val="00533323"/>
  </w:style>
  <w:style w:type="table" w:styleId="a4">
    <w:name w:val="Table Grid"/>
    <w:basedOn w:val="a2"/>
    <w:rsid w:val="00533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aliases w:val="Знак7"/>
    <w:basedOn w:val="a"/>
    <w:link w:val="a5"/>
    <w:uiPriority w:val="99"/>
    <w:semiHidden/>
    <w:rsid w:val="00533323"/>
    <w:pPr>
      <w:suppressAutoHyphens/>
      <w:spacing w:after="0" w:line="240" w:lineRule="auto"/>
    </w:pPr>
    <w:rPr>
      <w:rFonts w:ascii="Times New Roman" w:eastAsia="Times New Roman" w:hAnsi="Times New Roman" w:cs="Times New Roman"/>
      <w:sz w:val="24"/>
      <w:szCs w:val="20"/>
      <w:lang w:eastAsia="ar-SA"/>
    </w:rPr>
  </w:style>
  <w:style w:type="character" w:customStyle="1" w:styleId="a5">
    <w:name w:val="Основной текст Знак"/>
    <w:aliases w:val="Знак7 Знак"/>
    <w:basedOn w:val="a1"/>
    <w:link w:val="a0"/>
    <w:uiPriority w:val="99"/>
    <w:semiHidden/>
    <w:rsid w:val="00533323"/>
    <w:rPr>
      <w:rFonts w:ascii="Times New Roman" w:eastAsia="Times New Roman" w:hAnsi="Times New Roman" w:cs="Times New Roman"/>
      <w:sz w:val="24"/>
      <w:szCs w:val="20"/>
      <w:lang w:eastAsia="ar-SA"/>
    </w:rPr>
  </w:style>
  <w:style w:type="paragraph" w:styleId="a6">
    <w:name w:val="Balloon Text"/>
    <w:aliases w:val="Знак"/>
    <w:basedOn w:val="a"/>
    <w:link w:val="a7"/>
    <w:uiPriority w:val="99"/>
    <w:semiHidden/>
    <w:rsid w:val="00533323"/>
    <w:pPr>
      <w:spacing w:after="0" w:line="240" w:lineRule="auto"/>
    </w:pPr>
    <w:rPr>
      <w:rFonts w:ascii="Tahoma" w:eastAsia="Times New Roman" w:hAnsi="Tahoma" w:cs="Tahoma"/>
      <w:sz w:val="16"/>
      <w:szCs w:val="16"/>
      <w:lang w:eastAsia="ru-RU"/>
    </w:rPr>
  </w:style>
  <w:style w:type="character" w:customStyle="1" w:styleId="a7">
    <w:name w:val="Текст выноски Знак"/>
    <w:aliases w:val="Знак Знак3"/>
    <w:basedOn w:val="a1"/>
    <w:link w:val="a6"/>
    <w:uiPriority w:val="99"/>
    <w:semiHidden/>
    <w:rsid w:val="00533323"/>
    <w:rPr>
      <w:rFonts w:ascii="Tahoma" w:eastAsia="Times New Roman" w:hAnsi="Tahoma" w:cs="Tahoma"/>
      <w:sz w:val="16"/>
      <w:szCs w:val="16"/>
      <w:lang w:eastAsia="ru-RU"/>
    </w:rPr>
  </w:style>
  <w:style w:type="character" w:styleId="a8">
    <w:name w:val="Hyperlink"/>
    <w:uiPriority w:val="99"/>
    <w:rsid w:val="00533323"/>
    <w:rPr>
      <w:color w:val="0000FF"/>
      <w:u w:val="single"/>
    </w:rPr>
  </w:style>
  <w:style w:type="paragraph" w:customStyle="1" w:styleId="ConsPlusTitle">
    <w:name w:val="ConsPlusTitle"/>
    <w:uiPriority w:val="99"/>
    <w:rsid w:val="00533323"/>
    <w:pPr>
      <w:widowControl w:val="0"/>
      <w:autoSpaceDE w:val="0"/>
      <w:autoSpaceDN w:val="0"/>
      <w:spacing w:after="0" w:line="240" w:lineRule="auto"/>
    </w:pPr>
    <w:rPr>
      <w:rFonts w:ascii="Calibri" w:eastAsia="Times New Roman" w:hAnsi="Calibri" w:cs="Calibri"/>
      <w:b/>
      <w:szCs w:val="20"/>
      <w:lang w:eastAsia="ru-RU"/>
    </w:rPr>
  </w:style>
  <w:style w:type="paragraph" w:styleId="a9">
    <w:name w:val="Normal (Web)"/>
    <w:basedOn w:val="a"/>
    <w:uiPriority w:val="99"/>
    <w:unhideWhenUsed/>
    <w:rsid w:val="0053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5333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9955F1"/>
    <w:pPr>
      <w:widowControl w:val="0"/>
      <w:suppressAutoHyphens/>
      <w:spacing w:after="0" w:line="240" w:lineRule="auto"/>
      <w:ind w:firstLine="720"/>
    </w:pPr>
    <w:rPr>
      <w:rFonts w:ascii="Arial" w:eastAsia="Arial" w:hAnsi="Arial" w:cs="Times New Roman"/>
      <w:kern w:val="2"/>
      <w:sz w:val="20"/>
      <w:szCs w:val="20"/>
      <w:lang w:eastAsia="ru-RU"/>
    </w:rPr>
  </w:style>
  <w:style w:type="character" w:styleId="aa">
    <w:name w:val="FollowedHyperlink"/>
    <w:basedOn w:val="a1"/>
    <w:uiPriority w:val="99"/>
    <w:unhideWhenUsed/>
    <w:rsid w:val="00D15507"/>
    <w:rPr>
      <w:color w:val="800080"/>
      <w:u w:val="single"/>
    </w:rPr>
  </w:style>
  <w:style w:type="paragraph" w:customStyle="1" w:styleId="font5">
    <w:name w:val="font5"/>
    <w:basedOn w:val="a"/>
    <w:uiPriority w:val="99"/>
    <w:rsid w:val="00D15507"/>
    <w:pPr>
      <w:spacing w:before="100" w:beforeAutospacing="1" w:after="100" w:afterAutospacing="1" w:line="240" w:lineRule="auto"/>
    </w:pPr>
    <w:rPr>
      <w:rFonts w:ascii="Arial" w:eastAsia="Times New Roman" w:hAnsi="Arial" w:cs="Arial"/>
      <w:i/>
      <w:iCs/>
      <w:sz w:val="14"/>
      <w:szCs w:val="14"/>
      <w:lang w:eastAsia="ru-RU"/>
    </w:rPr>
  </w:style>
  <w:style w:type="paragraph" w:customStyle="1" w:styleId="font6">
    <w:name w:val="font6"/>
    <w:basedOn w:val="a"/>
    <w:uiPriority w:val="99"/>
    <w:rsid w:val="00D15507"/>
    <w:pPr>
      <w:spacing w:before="100" w:beforeAutospacing="1" w:after="100" w:afterAutospacing="1" w:line="240" w:lineRule="auto"/>
    </w:pPr>
    <w:rPr>
      <w:rFonts w:ascii="Arial" w:eastAsia="Times New Roman" w:hAnsi="Arial" w:cs="Arial"/>
      <w:b/>
      <w:bCs/>
      <w:i/>
      <w:iCs/>
      <w:sz w:val="12"/>
      <w:szCs w:val="12"/>
      <w:lang w:eastAsia="ru-RU"/>
    </w:rPr>
  </w:style>
  <w:style w:type="paragraph" w:customStyle="1" w:styleId="font7">
    <w:name w:val="font7"/>
    <w:basedOn w:val="a"/>
    <w:uiPriority w:val="99"/>
    <w:rsid w:val="00D15507"/>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64">
    <w:name w:val="xl64"/>
    <w:basedOn w:val="a"/>
    <w:uiPriority w:val="99"/>
    <w:rsid w:val="00D15507"/>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6">
    <w:name w:val="xl66"/>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7">
    <w:name w:val="xl67"/>
    <w:basedOn w:val="a"/>
    <w:uiPriority w:val="99"/>
    <w:rsid w:val="00D15507"/>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8">
    <w:name w:val="xl68"/>
    <w:basedOn w:val="a"/>
    <w:uiPriority w:val="99"/>
    <w:rsid w:val="00D15507"/>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0">
    <w:name w:val="xl7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1">
    <w:name w:val="xl71"/>
    <w:basedOn w:val="a"/>
    <w:uiPriority w:val="99"/>
    <w:rsid w:val="00D15507"/>
    <w:pP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2">
    <w:name w:val="xl7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3">
    <w:name w:val="xl7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5">
    <w:name w:val="xl7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6">
    <w:name w:val="xl7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7">
    <w:name w:val="xl7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8">
    <w:name w:val="xl78"/>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9">
    <w:name w:val="xl79"/>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82">
    <w:name w:val="xl8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ru-RU"/>
    </w:rPr>
  </w:style>
  <w:style w:type="paragraph" w:customStyle="1" w:styleId="xl83">
    <w:name w:val="xl8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85">
    <w:name w:val="xl8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87">
    <w:name w:val="xl8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21">
    <w:name w:val="Нет списка2"/>
    <w:next w:val="a3"/>
    <w:uiPriority w:val="99"/>
    <w:semiHidden/>
    <w:unhideWhenUsed/>
    <w:rsid w:val="00B6692E"/>
  </w:style>
  <w:style w:type="character" w:customStyle="1" w:styleId="12">
    <w:name w:val="Заголовок 1 Знак"/>
    <w:aliases w:val="Знак12 Знак1"/>
    <w:basedOn w:val="a1"/>
    <w:rsid w:val="00E875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1 Знак1"/>
    <w:basedOn w:val="a1"/>
    <w:link w:val="2"/>
    <w:semiHidden/>
    <w:rsid w:val="00E8754D"/>
    <w:rPr>
      <w:rFonts w:ascii="Arial" w:eastAsia="Lucida Sans Unicode" w:hAnsi="Arial" w:cs="Arial"/>
      <w:b/>
      <w:bCs/>
      <w:i/>
      <w:iCs/>
      <w:color w:val="000000"/>
      <w:kern w:val="2"/>
      <w:sz w:val="28"/>
      <w:szCs w:val="28"/>
      <w:lang w:val="en-US" w:bidi="en-US"/>
    </w:rPr>
  </w:style>
  <w:style w:type="character" w:customStyle="1" w:styleId="30">
    <w:name w:val="Заголовок 3 Знак"/>
    <w:aliases w:val="Знак10 Знак1"/>
    <w:basedOn w:val="a1"/>
    <w:link w:val="3"/>
    <w:rsid w:val="00E8754D"/>
    <w:rPr>
      <w:rFonts w:ascii="Times New Roman" w:eastAsia="Times New Roman" w:hAnsi="Times New Roman" w:cs="Times New Roman"/>
      <w:b/>
      <w:bCs/>
      <w:sz w:val="27"/>
      <w:szCs w:val="27"/>
      <w:lang w:eastAsia="ru-RU"/>
    </w:rPr>
  </w:style>
  <w:style w:type="character" w:customStyle="1" w:styleId="40">
    <w:name w:val="Заголовок 4 Знак"/>
    <w:aliases w:val="Знак9 Знак1"/>
    <w:basedOn w:val="a1"/>
    <w:link w:val="4"/>
    <w:semiHidden/>
    <w:rsid w:val="00E8754D"/>
    <w:rPr>
      <w:rFonts w:ascii="Times New Roman" w:eastAsia="Lucida Sans Unicode" w:hAnsi="Times New Roman" w:cs="Tahoma"/>
      <w:b/>
      <w:bCs/>
      <w:color w:val="000000"/>
      <w:kern w:val="2"/>
      <w:sz w:val="28"/>
      <w:szCs w:val="28"/>
      <w:lang w:val="en-US" w:bidi="en-US"/>
    </w:rPr>
  </w:style>
  <w:style w:type="character" w:customStyle="1" w:styleId="60">
    <w:name w:val="Заголовок 6 Знак"/>
    <w:aliases w:val="Знак8 Знак1"/>
    <w:basedOn w:val="a1"/>
    <w:link w:val="6"/>
    <w:semiHidden/>
    <w:rsid w:val="00E8754D"/>
    <w:rPr>
      <w:rFonts w:ascii="Times New Roman" w:eastAsia="Lucida Sans Unicode" w:hAnsi="Times New Roman" w:cs="Tahoma"/>
      <w:b/>
      <w:color w:val="000000"/>
      <w:kern w:val="2"/>
      <w:szCs w:val="24"/>
      <w:lang w:val="en-US" w:bidi="en-US"/>
    </w:rPr>
  </w:style>
  <w:style w:type="numbering" w:customStyle="1" w:styleId="31">
    <w:name w:val="Нет списка3"/>
    <w:next w:val="a3"/>
    <w:uiPriority w:val="99"/>
    <w:semiHidden/>
    <w:unhideWhenUsed/>
    <w:rsid w:val="00E8754D"/>
  </w:style>
  <w:style w:type="character" w:customStyle="1" w:styleId="13">
    <w:name w:val="Основной текст Знак1"/>
    <w:aliases w:val="Знак7 Знак1"/>
    <w:basedOn w:val="a1"/>
    <w:semiHidden/>
    <w:rsid w:val="00E8754D"/>
    <w:rPr>
      <w:rFonts w:ascii="Times New Roman" w:eastAsia="Times New Roman" w:hAnsi="Times New Roman" w:cs="Times New Roman"/>
      <w:sz w:val="24"/>
      <w:szCs w:val="24"/>
      <w:lang w:eastAsia="ru-RU"/>
    </w:rPr>
  </w:style>
  <w:style w:type="character" w:customStyle="1" w:styleId="ab">
    <w:name w:val="Основной текст с отступом Знак"/>
    <w:aliases w:val="Знак6 Знак"/>
    <w:basedOn w:val="a1"/>
    <w:link w:val="ac"/>
    <w:locked/>
    <w:rsid w:val="00E8754D"/>
    <w:rPr>
      <w:sz w:val="24"/>
      <w:szCs w:val="24"/>
    </w:rPr>
  </w:style>
  <w:style w:type="paragraph" w:customStyle="1" w:styleId="61">
    <w:name w:val="Знак61"/>
    <w:basedOn w:val="a"/>
    <w:next w:val="ac"/>
    <w:uiPriority w:val="99"/>
    <w:unhideWhenUsed/>
    <w:rsid w:val="00E8754D"/>
    <w:pPr>
      <w:spacing w:after="120" w:line="240" w:lineRule="auto"/>
      <w:ind w:left="283"/>
    </w:pPr>
    <w:rPr>
      <w:sz w:val="24"/>
      <w:szCs w:val="24"/>
      <w:lang w:eastAsia="ru-RU"/>
    </w:rPr>
  </w:style>
  <w:style w:type="character" w:customStyle="1" w:styleId="14">
    <w:name w:val="Основной текст с отступом Знак1"/>
    <w:aliases w:val="Знак6 Знак1"/>
    <w:basedOn w:val="a1"/>
    <w:semiHidden/>
    <w:rsid w:val="00E8754D"/>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E8754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E8754D"/>
    <w:rPr>
      <w:rFonts w:ascii="Times New Roman" w:eastAsia="Times New Roman" w:hAnsi="Times New Roman" w:cs="Times New Roman"/>
      <w:sz w:val="24"/>
      <w:szCs w:val="24"/>
      <w:lang w:eastAsia="ru-RU"/>
    </w:rPr>
  </w:style>
  <w:style w:type="paragraph" w:styleId="ad">
    <w:name w:val="List Paragraph"/>
    <w:basedOn w:val="a"/>
    <w:uiPriority w:val="99"/>
    <w:qFormat/>
    <w:rsid w:val="00E8754D"/>
    <w:pPr>
      <w:ind w:left="720"/>
    </w:pPr>
    <w:rPr>
      <w:rFonts w:ascii="Calibri" w:eastAsia="Times New Roman" w:hAnsi="Calibri" w:cs="Calibri"/>
      <w:lang w:eastAsia="ru-RU"/>
    </w:rPr>
  </w:style>
  <w:style w:type="paragraph" w:customStyle="1" w:styleId="ae">
    <w:name w:val="Заголовок"/>
    <w:basedOn w:val="a"/>
    <w:next w:val="a0"/>
    <w:uiPriority w:val="99"/>
    <w:rsid w:val="00E8754D"/>
    <w:pPr>
      <w:keepNext/>
      <w:widowControl w:val="0"/>
      <w:suppressAutoHyphens/>
      <w:spacing w:before="240" w:after="120" w:line="240" w:lineRule="auto"/>
    </w:pPr>
    <w:rPr>
      <w:rFonts w:ascii="Times New Roman" w:eastAsia="DejaVu Sans" w:hAnsi="Times New Roman" w:cs="DejaVu Sans"/>
      <w:kern w:val="2"/>
      <w:sz w:val="28"/>
      <w:szCs w:val="28"/>
      <w:lang w:eastAsia="ru-RU"/>
    </w:rPr>
  </w:style>
  <w:style w:type="paragraph" w:customStyle="1" w:styleId="15">
    <w:name w:val="Îáû÷íûé1"/>
    <w:uiPriority w:val="99"/>
    <w:rsid w:val="00E8754D"/>
    <w:pPr>
      <w:widowControl w:val="0"/>
      <w:suppressAutoHyphens/>
      <w:spacing w:after="0" w:line="240" w:lineRule="auto"/>
      <w:jc w:val="both"/>
    </w:pPr>
    <w:rPr>
      <w:rFonts w:ascii="TimesET" w:eastAsia="TimesET" w:hAnsi="TimesET" w:cs="Times New Roman"/>
      <w:kern w:val="2"/>
      <w:sz w:val="24"/>
      <w:szCs w:val="24"/>
      <w:lang w:eastAsia="ru-RU"/>
    </w:rPr>
  </w:style>
  <w:style w:type="paragraph" w:customStyle="1" w:styleId="11">
    <w:name w:val="Заголовок 11"/>
    <w:basedOn w:val="a"/>
    <w:next w:val="a"/>
    <w:uiPriority w:val="99"/>
    <w:rsid w:val="00E8754D"/>
    <w:pPr>
      <w:keepNext/>
      <w:widowControl w:val="0"/>
      <w:numPr>
        <w:numId w:val="3"/>
      </w:numPr>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32">
    <w:name w:val="Îñíîâíîé òåêñò ñ îòñòóïîì 32"/>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character" w:customStyle="1" w:styleId="ConsNonformat">
    <w:name w:val="ConsNonformat Знак"/>
    <w:link w:val="ConsNonformat0"/>
    <w:locked/>
    <w:rsid w:val="00E8754D"/>
    <w:rPr>
      <w:rFonts w:ascii="Courier New" w:eastAsia="Courier New" w:hAnsi="Courier New" w:cs="Courier New"/>
      <w:kern w:val="2"/>
    </w:rPr>
  </w:style>
  <w:style w:type="paragraph" w:customStyle="1" w:styleId="ConsNonformat0">
    <w:name w:val="ConsNonformat"/>
    <w:link w:val="ConsNonformat"/>
    <w:rsid w:val="00E8754D"/>
    <w:pPr>
      <w:widowControl w:val="0"/>
      <w:suppressAutoHyphens/>
      <w:spacing w:after="0" w:line="240" w:lineRule="auto"/>
    </w:pPr>
    <w:rPr>
      <w:rFonts w:ascii="Courier New" w:eastAsia="Courier New" w:hAnsi="Courier New" w:cs="Courier New"/>
      <w:kern w:val="2"/>
    </w:rPr>
  </w:style>
  <w:style w:type="paragraph" w:customStyle="1" w:styleId="310">
    <w:name w:val="Основной текст с отступом 31"/>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ConsPlusNonformat">
    <w:name w:val="ConsPlusNonformat"/>
    <w:uiPriority w:val="99"/>
    <w:rsid w:val="00E8754D"/>
    <w:pPr>
      <w:suppressAutoHyphens/>
      <w:spacing w:after="0" w:line="100" w:lineRule="atLeast"/>
    </w:pPr>
    <w:rPr>
      <w:rFonts w:ascii="Courier New" w:eastAsia="Arial" w:hAnsi="Courier New" w:cs="Courier New"/>
      <w:kern w:val="2"/>
      <w:sz w:val="20"/>
      <w:szCs w:val="20"/>
      <w:lang w:eastAsia="hi-IN" w:bidi="hi-IN"/>
    </w:rPr>
  </w:style>
  <w:style w:type="paragraph" w:customStyle="1" w:styleId="10pt">
    <w:name w:val="Обычный + 10 pt"/>
    <w:aliases w:val="уплотненный на  0,1 пт"/>
    <w:basedOn w:val="a"/>
    <w:uiPriority w:val="99"/>
    <w:rsid w:val="00E8754D"/>
    <w:pPr>
      <w:widowControl w:val="0"/>
      <w:suppressAutoHyphens/>
      <w:spacing w:after="0" w:line="100" w:lineRule="atLeast"/>
      <w:ind w:right="-135"/>
    </w:pPr>
    <w:rPr>
      <w:rFonts w:ascii="Arial" w:eastAsia="Lucida Sans Unicode" w:hAnsi="Arial" w:cs="Arial"/>
      <w:color w:val="000000"/>
      <w:spacing w:val="-2"/>
      <w:kern w:val="2"/>
      <w:sz w:val="20"/>
      <w:szCs w:val="20"/>
      <w:lang w:val="en-US" w:bidi="en-US"/>
    </w:rPr>
  </w:style>
  <w:style w:type="character" w:customStyle="1" w:styleId="ConsPlusNormal0">
    <w:name w:val="ConsPlusNormal Знак"/>
    <w:link w:val="ConsPlusNormal"/>
    <w:locked/>
    <w:rsid w:val="00E8754D"/>
    <w:rPr>
      <w:rFonts w:ascii="Calibri" w:eastAsia="Times New Roman" w:hAnsi="Calibri" w:cs="Calibri"/>
      <w:szCs w:val="20"/>
      <w:lang w:eastAsia="ru-RU"/>
    </w:rPr>
  </w:style>
  <w:style w:type="numbering" w:customStyle="1" w:styleId="111">
    <w:name w:val="Нет списка11"/>
    <w:next w:val="a3"/>
    <w:uiPriority w:val="99"/>
    <w:semiHidden/>
    <w:rsid w:val="00E8754D"/>
  </w:style>
  <w:style w:type="table" w:customStyle="1" w:styleId="16">
    <w:name w:val="Сетка таблицы1"/>
    <w:basedOn w:val="a2"/>
    <w:next w:val="a4"/>
    <w:rsid w:val="00E87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uiPriority w:val="99"/>
    <w:rsid w:val="00E8754D"/>
    <w:pPr>
      <w:widowControl w:val="0"/>
      <w:suppressAutoHyphens/>
      <w:spacing w:after="0" w:line="100" w:lineRule="atLeast"/>
      <w:ind w:left="720"/>
    </w:pPr>
    <w:rPr>
      <w:rFonts w:ascii="Times New Roman" w:eastAsia="Lucida Sans Unicode" w:hAnsi="Times New Roman" w:cs="Tahoma"/>
      <w:color w:val="000000"/>
      <w:kern w:val="2"/>
      <w:sz w:val="24"/>
      <w:szCs w:val="24"/>
      <w:lang w:val="en-US" w:bidi="en-US"/>
    </w:rPr>
  </w:style>
  <w:style w:type="paragraph" w:customStyle="1" w:styleId="af">
    <w:name w:val="Знак Знак"/>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120">
    <w:name w:val="Заголовок 12"/>
    <w:basedOn w:val="a"/>
    <w:next w:val="a"/>
    <w:uiPriority w:val="99"/>
    <w:rsid w:val="00E8754D"/>
    <w:pPr>
      <w:keepNext/>
      <w:widowControl w:val="0"/>
      <w:tabs>
        <w:tab w:val="num" w:pos="720"/>
      </w:tabs>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18">
    <w:name w:val="Верхний колонтитул1"/>
    <w:basedOn w:val="a"/>
    <w:uiPriority w:val="99"/>
    <w:rsid w:val="00E8754D"/>
    <w:pPr>
      <w:widowControl w:val="0"/>
      <w:tabs>
        <w:tab w:val="center" w:pos="4677"/>
        <w:tab w:val="right" w:pos="9355"/>
      </w:tabs>
      <w:suppressAutoHyphens/>
      <w:spacing w:after="0" w:line="240" w:lineRule="auto"/>
    </w:pPr>
    <w:rPr>
      <w:rFonts w:ascii="Times New Roman" w:eastAsia="DejaVu Sans" w:hAnsi="Times New Roman" w:cs="Times New Roman"/>
      <w:kern w:val="2"/>
      <w:sz w:val="28"/>
      <w:szCs w:val="24"/>
      <w:lang w:eastAsia="ru-RU"/>
    </w:rPr>
  </w:style>
  <w:style w:type="paragraph" w:customStyle="1" w:styleId="320">
    <w:name w:val="Основной текст с отступом 32"/>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af0">
    <w:name w:val="Содержимое таблицы"/>
    <w:basedOn w:val="a"/>
    <w:uiPriority w:val="99"/>
    <w:rsid w:val="00E8754D"/>
    <w:pPr>
      <w:widowControl w:val="0"/>
      <w:suppressLineNumbers/>
      <w:suppressAutoHyphens/>
      <w:spacing w:after="0" w:line="100" w:lineRule="atLeast"/>
    </w:pPr>
    <w:rPr>
      <w:rFonts w:ascii="Times New Roman" w:eastAsia="Lucida Sans Unicode" w:hAnsi="Times New Roman" w:cs="Tahoma"/>
      <w:color w:val="000000"/>
      <w:kern w:val="2"/>
      <w:sz w:val="20"/>
      <w:szCs w:val="20"/>
      <w:lang w:val="en-US" w:bidi="en-US"/>
    </w:rPr>
  </w:style>
  <w:style w:type="paragraph" w:customStyle="1" w:styleId="Standard">
    <w:name w:val="Standard"/>
    <w:uiPriority w:val="99"/>
    <w:rsid w:val="00E8754D"/>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ableContents">
    <w:name w:val="Table Contents"/>
    <w:basedOn w:val="Standard"/>
    <w:uiPriority w:val="99"/>
    <w:rsid w:val="00E8754D"/>
    <w:pPr>
      <w:widowControl w:val="0"/>
      <w:suppressLineNumbers/>
    </w:pPr>
    <w:rPr>
      <w:rFonts w:eastAsia="Lucida Sans Unicode" w:cs="Tahoma"/>
      <w:color w:val="000000"/>
      <w:lang w:val="en-US" w:eastAsia="en-US" w:bidi="en-US"/>
    </w:rPr>
  </w:style>
  <w:style w:type="paragraph" w:customStyle="1" w:styleId="textb">
    <w:name w:val="textb"/>
    <w:basedOn w:val="a"/>
    <w:uiPriority w:val="99"/>
    <w:rsid w:val="00E8754D"/>
    <w:pPr>
      <w:spacing w:after="0" w:line="240" w:lineRule="auto"/>
    </w:pPr>
    <w:rPr>
      <w:rFonts w:ascii="Arial" w:eastAsia="Times New Roman" w:hAnsi="Arial" w:cs="Arial"/>
      <w:b/>
      <w:bCs/>
      <w:lang w:eastAsia="ru-RU"/>
    </w:rPr>
  </w:style>
  <w:style w:type="paragraph" w:customStyle="1" w:styleId="ListParagraph1">
    <w:name w:val="List Paragraph1"/>
    <w:basedOn w:val="a"/>
    <w:uiPriority w:val="99"/>
    <w:rsid w:val="00E8754D"/>
    <w:pPr>
      <w:widowControl w:val="0"/>
      <w:suppressAutoHyphens/>
      <w:spacing w:after="0" w:line="100" w:lineRule="atLeast"/>
      <w:ind w:left="720"/>
    </w:pPr>
    <w:rPr>
      <w:rFonts w:ascii="Times New Roman" w:eastAsia="Times New Roman" w:hAnsi="Times New Roman" w:cs="Tahoma"/>
      <w:color w:val="000000"/>
      <w:kern w:val="2"/>
      <w:sz w:val="24"/>
      <w:szCs w:val="24"/>
      <w:lang w:val="en-US"/>
    </w:rPr>
  </w:style>
  <w:style w:type="paragraph" w:customStyle="1" w:styleId="normaltext">
    <w:name w:val="normaltext"/>
    <w:basedOn w:val="a"/>
    <w:uiPriority w:val="99"/>
    <w:rsid w:val="00E8754D"/>
    <w:pPr>
      <w:spacing w:before="100" w:beforeAutospacing="1" w:after="100" w:afterAutospacing="1" w:line="210" w:lineRule="atLeast"/>
    </w:pPr>
    <w:rPr>
      <w:rFonts w:ascii="Verdana" w:eastAsia="Times New Roman" w:hAnsi="Verdana" w:cs="Times New Roman"/>
      <w:sz w:val="17"/>
      <w:szCs w:val="17"/>
      <w:lang w:eastAsia="ru-RU"/>
    </w:rPr>
  </w:style>
  <w:style w:type="character" w:customStyle="1" w:styleId="WW8Num7z1">
    <w:name w:val="WW8Num7z1"/>
    <w:rsid w:val="00E8754D"/>
    <w:rPr>
      <w:rFonts w:ascii="Courier New" w:hAnsi="Courier New" w:cs="Courier New" w:hint="default"/>
    </w:rPr>
  </w:style>
  <w:style w:type="character" w:customStyle="1" w:styleId="font1">
    <w:name w:val="font1"/>
    <w:rsid w:val="00E8754D"/>
    <w:rPr>
      <w:rFonts w:ascii="Times New Roman" w:hAnsi="Times New Roman" w:cs="Times New Roman" w:hint="default"/>
    </w:rPr>
  </w:style>
  <w:style w:type="character" w:customStyle="1" w:styleId="fontstyle12">
    <w:name w:val="fontstyle12"/>
    <w:rsid w:val="00E8754D"/>
  </w:style>
  <w:style w:type="character" w:styleId="af1">
    <w:name w:val="Strong"/>
    <w:uiPriority w:val="22"/>
    <w:qFormat/>
    <w:rsid w:val="00E8754D"/>
    <w:rPr>
      <w:b/>
      <w:bCs/>
    </w:rPr>
  </w:style>
  <w:style w:type="character" w:customStyle="1" w:styleId="110">
    <w:name w:val="Заголовок 1 Знак1"/>
    <w:aliases w:val="Знак12 Знак"/>
    <w:link w:val="1"/>
    <w:locked/>
    <w:rsid w:val="00E8754D"/>
    <w:rPr>
      <w:rFonts w:ascii="Arial" w:eastAsia="Lucida Sans Unicode" w:hAnsi="Arial" w:cs="Arial"/>
      <w:b/>
      <w:bCs/>
      <w:color w:val="000000"/>
      <w:kern w:val="2"/>
      <w:sz w:val="32"/>
      <w:szCs w:val="32"/>
      <w:lang w:val="en-US" w:bidi="en-US"/>
    </w:rPr>
  </w:style>
  <w:style w:type="character" w:customStyle="1" w:styleId="210">
    <w:name w:val="Заголовок 2 Знак1"/>
    <w:aliases w:val="Знак11 Знак"/>
    <w:semiHidden/>
    <w:locked/>
    <w:rsid w:val="00E8754D"/>
    <w:rPr>
      <w:rFonts w:ascii="Arial" w:eastAsia="Lucida Sans Unicode" w:hAnsi="Arial" w:cs="Arial"/>
      <w:b/>
      <w:bCs/>
      <w:i/>
      <w:iCs/>
      <w:color w:val="000000"/>
      <w:kern w:val="2"/>
      <w:sz w:val="28"/>
      <w:szCs w:val="28"/>
      <w:lang w:val="en-US" w:eastAsia="en-US" w:bidi="en-US"/>
    </w:rPr>
  </w:style>
  <w:style w:type="character" w:customStyle="1" w:styleId="311">
    <w:name w:val="Заголовок 3 Знак1"/>
    <w:aliases w:val="Знак10 Знак"/>
    <w:semiHidden/>
    <w:locked/>
    <w:rsid w:val="00E8754D"/>
    <w:rPr>
      <w:b/>
      <w:bCs/>
      <w:sz w:val="27"/>
      <w:szCs w:val="27"/>
    </w:rPr>
  </w:style>
  <w:style w:type="character" w:customStyle="1" w:styleId="41">
    <w:name w:val="Заголовок 4 Знак1"/>
    <w:aliases w:val="Знак9 Знак"/>
    <w:semiHidden/>
    <w:locked/>
    <w:rsid w:val="00E8754D"/>
    <w:rPr>
      <w:rFonts w:eastAsia="Lucida Sans Unicode" w:cs="Tahoma"/>
      <w:b/>
      <w:bCs/>
      <w:color w:val="000000"/>
      <w:kern w:val="2"/>
      <w:sz w:val="28"/>
      <w:szCs w:val="28"/>
      <w:lang w:val="en-US" w:eastAsia="en-US" w:bidi="en-US"/>
    </w:rPr>
  </w:style>
  <w:style w:type="character" w:customStyle="1" w:styleId="610">
    <w:name w:val="Заголовок 6 Знак1"/>
    <w:aliases w:val="Знак8 Знак"/>
    <w:semiHidden/>
    <w:locked/>
    <w:rsid w:val="00E8754D"/>
    <w:rPr>
      <w:rFonts w:eastAsia="Lucida Sans Unicode" w:cs="Tahoma"/>
      <w:b/>
      <w:color w:val="000000"/>
      <w:kern w:val="2"/>
      <w:sz w:val="22"/>
      <w:lang w:val="en-US" w:eastAsia="en-US" w:bidi="en-US"/>
    </w:rPr>
  </w:style>
  <w:style w:type="character" w:customStyle="1" w:styleId="19">
    <w:name w:val="Верхний колонтитул Знак1"/>
    <w:aliases w:val="Знак4 Знак"/>
    <w:link w:val="af2"/>
    <w:locked/>
    <w:rsid w:val="00E8754D"/>
    <w:rPr>
      <w:rFonts w:ascii="Lucida Sans Unicode" w:eastAsia="Lucida Sans Unicode" w:hAnsi="Lucida Sans Unicode" w:cs="Tahoma"/>
      <w:color w:val="000000"/>
      <w:kern w:val="2"/>
      <w:lang w:val="en-US" w:bidi="en-US"/>
    </w:rPr>
  </w:style>
  <w:style w:type="paragraph" w:styleId="af2">
    <w:name w:val="header"/>
    <w:aliases w:val="Знак4"/>
    <w:basedOn w:val="a"/>
    <w:link w:val="19"/>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3">
    <w:name w:val="Верхний колонтитул Знак"/>
    <w:aliases w:val="Знак4 Знак1"/>
    <w:basedOn w:val="a1"/>
    <w:rsid w:val="00E8754D"/>
  </w:style>
  <w:style w:type="character" w:customStyle="1" w:styleId="1a">
    <w:name w:val="Нижний колонтитул Знак1"/>
    <w:aliases w:val="Знак3 Знак"/>
    <w:link w:val="af4"/>
    <w:locked/>
    <w:rsid w:val="00E8754D"/>
    <w:rPr>
      <w:rFonts w:ascii="Lucida Sans Unicode" w:eastAsia="Lucida Sans Unicode" w:hAnsi="Lucida Sans Unicode" w:cs="Tahoma"/>
      <w:color w:val="000000"/>
      <w:kern w:val="2"/>
      <w:lang w:val="en-US" w:bidi="en-US"/>
    </w:rPr>
  </w:style>
  <w:style w:type="paragraph" w:styleId="af4">
    <w:name w:val="footer"/>
    <w:aliases w:val="Знак3"/>
    <w:basedOn w:val="a"/>
    <w:link w:val="1a"/>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5">
    <w:name w:val="Нижний колонтитул Знак"/>
    <w:aliases w:val="Знак3 Знак1"/>
    <w:basedOn w:val="a1"/>
    <w:rsid w:val="00E8754D"/>
  </w:style>
  <w:style w:type="paragraph" w:styleId="af6">
    <w:name w:val="List"/>
    <w:basedOn w:val="a0"/>
    <w:uiPriority w:val="99"/>
    <w:unhideWhenUsed/>
    <w:rsid w:val="00E8754D"/>
    <w:pPr>
      <w:widowControl w:val="0"/>
      <w:spacing w:line="100" w:lineRule="atLeast"/>
    </w:pPr>
    <w:rPr>
      <w:rFonts w:ascii="Arial" w:eastAsia="Lucida Sans Unicode" w:hAnsi="Arial" w:cs="Tahoma"/>
      <w:color w:val="000000"/>
      <w:kern w:val="2"/>
      <w:lang w:val="en-US" w:eastAsia="en-US" w:bidi="en-US"/>
    </w:rPr>
  </w:style>
  <w:style w:type="paragraph" w:styleId="af7">
    <w:name w:val="Subtitle"/>
    <w:aliases w:val="Знак5"/>
    <w:basedOn w:val="a"/>
    <w:next w:val="a0"/>
    <w:link w:val="1b"/>
    <w:uiPriority w:val="99"/>
    <w:qFormat/>
    <w:rsid w:val="00E8754D"/>
    <w:pPr>
      <w:keepNext/>
      <w:widowControl w:val="0"/>
      <w:suppressAutoHyphens/>
      <w:spacing w:before="240" w:after="120" w:line="100" w:lineRule="atLeast"/>
      <w:jc w:val="center"/>
    </w:pPr>
    <w:rPr>
      <w:rFonts w:ascii="Arial" w:eastAsia="MS Mincho" w:hAnsi="Arial" w:cs="Tahoma"/>
      <w:i/>
      <w:iCs/>
      <w:color w:val="000000"/>
      <w:kern w:val="2"/>
      <w:sz w:val="28"/>
      <w:szCs w:val="28"/>
      <w:lang w:val="en-US" w:bidi="en-US"/>
    </w:rPr>
  </w:style>
  <w:style w:type="character" w:customStyle="1" w:styleId="af8">
    <w:name w:val="Подзаголовок Знак"/>
    <w:aliases w:val="Знак5 Знак1"/>
    <w:basedOn w:val="a1"/>
    <w:uiPriority w:val="99"/>
    <w:rsid w:val="00E8754D"/>
    <w:rPr>
      <w:rFonts w:asciiTheme="majorHAnsi" w:eastAsiaTheme="majorEastAsia" w:hAnsiTheme="majorHAnsi" w:cstheme="majorBidi"/>
      <w:i/>
      <w:iCs/>
      <w:color w:val="4F81BD" w:themeColor="accent1"/>
      <w:spacing w:val="15"/>
      <w:sz w:val="24"/>
      <w:szCs w:val="24"/>
    </w:rPr>
  </w:style>
  <w:style w:type="character" w:customStyle="1" w:styleId="1c">
    <w:name w:val="Название Знак1"/>
    <w:aliases w:val="Знак2 Знак"/>
    <w:link w:val="af9"/>
    <w:locked/>
    <w:rsid w:val="00E8754D"/>
    <w:rPr>
      <w:rFonts w:ascii="Calibri" w:eastAsia="Calibri" w:hAnsi="Calibri"/>
      <w:b/>
      <w:sz w:val="28"/>
      <w:lang w:eastAsia="ar-SA"/>
    </w:rPr>
  </w:style>
  <w:style w:type="paragraph" w:customStyle="1" w:styleId="211">
    <w:name w:val="Знак21"/>
    <w:basedOn w:val="a"/>
    <w:next w:val="af7"/>
    <w:uiPriority w:val="99"/>
    <w:qFormat/>
    <w:rsid w:val="00E8754D"/>
    <w:pPr>
      <w:suppressAutoHyphens/>
      <w:spacing w:after="0" w:line="240" w:lineRule="auto"/>
      <w:jc w:val="center"/>
    </w:pPr>
    <w:rPr>
      <w:rFonts w:ascii="Calibri" w:eastAsia="Calibri" w:hAnsi="Calibri"/>
      <w:b/>
      <w:sz w:val="28"/>
      <w:lang w:eastAsia="ar-SA"/>
    </w:rPr>
  </w:style>
  <w:style w:type="character" w:customStyle="1" w:styleId="afa">
    <w:name w:val="Название Знак"/>
    <w:aliases w:val="Знак2 Знак1"/>
    <w:basedOn w:val="a1"/>
    <w:rsid w:val="00E8754D"/>
    <w:rPr>
      <w:rFonts w:ascii="Cambria" w:eastAsia="Times New Roman" w:hAnsi="Cambria" w:cs="Times New Roman"/>
      <w:color w:val="17365D"/>
      <w:spacing w:val="5"/>
      <w:kern w:val="28"/>
      <w:sz w:val="52"/>
      <w:szCs w:val="52"/>
      <w:lang w:eastAsia="ru-RU"/>
    </w:rPr>
  </w:style>
  <w:style w:type="character" w:customStyle="1" w:styleId="1b">
    <w:name w:val="Подзаголовок Знак1"/>
    <w:aliases w:val="Знак5 Знак"/>
    <w:link w:val="af7"/>
    <w:uiPriority w:val="99"/>
    <w:locked/>
    <w:rsid w:val="00E8754D"/>
    <w:rPr>
      <w:rFonts w:ascii="Arial" w:eastAsia="MS Mincho" w:hAnsi="Arial" w:cs="Tahoma"/>
      <w:i/>
      <w:iCs/>
      <w:color w:val="000000"/>
      <w:kern w:val="2"/>
      <w:sz w:val="28"/>
      <w:szCs w:val="28"/>
      <w:lang w:val="en-US" w:bidi="en-US"/>
    </w:rPr>
  </w:style>
  <w:style w:type="paragraph" w:styleId="33">
    <w:name w:val="Body Text 3"/>
    <w:basedOn w:val="a"/>
    <w:link w:val="34"/>
    <w:uiPriority w:val="99"/>
    <w:unhideWhenUsed/>
    <w:rsid w:val="00E8754D"/>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1"/>
    <w:link w:val="33"/>
    <w:uiPriority w:val="99"/>
    <w:rsid w:val="00E8754D"/>
    <w:rPr>
      <w:rFonts w:ascii="Times New Roman" w:eastAsia="Calibri" w:hAnsi="Times New Roman" w:cs="Times New Roman"/>
      <w:sz w:val="16"/>
      <w:szCs w:val="16"/>
      <w:lang w:eastAsia="ru-RU"/>
    </w:rPr>
  </w:style>
  <w:style w:type="character" w:customStyle="1" w:styleId="1d">
    <w:name w:val="Схема документа Знак1"/>
    <w:aliases w:val="Знак1 Знак"/>
    <w:link w:val="afb"/>
    <w:locked/>
    <w:rsid w:val="00E8754D"/>
    <w:rPr>
      <w:rFonts w:ascii="Tahoma" w:hAnsi="Tahoma" w:cs="Tahoma"/>
      <w:shd w:val="clear" w:color="auto" w:fill="000080"/>
      <w:lang w:eastAsia="ar-SA"/>
    </w:rPr>
  </w:style>
  <w:style w:type="paragraph" w:customStyle="1" w:styleId="130">
    <w:name w:val="Знак13"/>
    <w:basedOn w:val="a"/>
    <w:next w:val="afb"/>
    <w:unhideWhenUsed/>
    <w:rsid w:val="00E8754D"/>
    <w:pPr>
      <w:shd w:val="clear" w:color="auto" w:fill="000080"/>
      <w:suppressAutoHyphens/>
      <w:spacing w:after="0" w:line="240" w:lineRule="auto"/>
    </w:pPr>
    <w:rPr>
      <w:rFonts w:ascii="Tahoma" w:hAnsi="Tahoma" w:cs="Tahoma"/>
      <w:lang w:eastAsia="ar-SA"/>
    </w:rPr>
  </w:style>
  <w:style w:type="character" w:customStyle="1" w:styleId="afc">
    <w:name w:val="Схема документа Знак"/>
    <w:aliases w:val="Знак1 Знак1"/>
    <w:basedOn w:val="a1"/>
    <w:rsid w:val="00E8754D"/>
    <w:rPr>
      <w:rFonts w:ascii="Tahoma" w:eastAsia="Times New Roman" w:hAnsi="Tahoma" w:cs="Tahoma"/>
      <w:sz w:val="16"/>
      <w:szCs w:val="16"/>
      <w:lang w:eastAsia="ru-RU"/>
    </w:rPr>
  </w:style>
  <w:style w:type="character" w:customStyle="1" w:styleId="1e">
    <w:name w:val="Текст выноски Знак1"/>
    <w:semiHidden/>
    <w:rsid w:val="00E8754D"/>
    <w:rPr>
      <w:rFonts w:ascii="Tahoma" w:hAnsi="Tahoma" w:cs="Tahoma"/>
      <w:sz w:val="16"/>
      <w:szCs w:val="16"/>
    </w:rPr>
  </w:style>
  <w:style w:type="paragraph" w:customStyle="1" w:styleId="1f">
    <w:name w:val="Знак Знак1"/>
    <w:basedOn w:val="a"/>
    <w:uiPriority w:val="99"/>
    <w:rsid w:val="00E8754D"/>
    <w:pPr>
      <w:widowControl w:val="0"/>
      <w:tabs>
        <w:tab w:val="num" w:pos="0"/>
      </w:tabs>
      <w:adjustRightInd w:val="0"/>
      <w:spacing w:after="160" w:line="240" w:lineRule="exact"/>
      <w:jc w:val="right"/>
    </w:pPr>
    <w:rPr>
      <w:rFonts w:ascii="Arial" w:eastAsia="Times New Roman" w:hAnsi="Arial" w:cs="Arial"/>
      <w:sz w:val="20"/>
      <w:szCs w:val="20"/>
      <w:lang w:val="en-GB"/>
    </w:rPr>
  </w:style>
  <w:style w:type="paragraph" w:customStyle="1" w:styleId="24">
    <w:name w:val="Знак Знак2"/>
    <w:basedOn w:val="a"/>
    <w:uiPriority w:val="99"/>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42">
    <w:name w:val="Название4"/>
    <w:basedOn w:val="a"/>
    <w:uiPriority w:val="99"/>
    <w:rsid w:val="00E8754D"/>
    <w:pPr>
      <w:widowControl w:val="0"/>
      <w:suppressLineNumbers/>
      <w:suppressAutoHyphens/>
      <w:spacing w:before="120" w:after="120" w:line="100" w:lineRule="atLeast"/>
    </w:pPr>
    <w:rPr>
      <w:rFonts w:ascii="Times New Roman" w:eastAsia="Lucida Sans Unicode" w:hAnsi="Times New Roman" w:cs="Mangal"/>
      <w:i/>
      <w:iCs/>
      <w:color w:val="000000"/>
      <w:kern w:val="2"/>
      <w:sz w:val="24"/>
      <w:szCs w:val="24"/>
      <w:lang w:val="en-US" w:bidi="en-US"/>
    </w:rPr>
  </w:style>
  <w:style w:type="paragraph" w:customStyle="1" w:styleId="43">
    <w:name w:val="Указатель4"/>
    <w:basedOn w:val="a"/>
    <w:uiPriority w:val="99"/>
    <w:rsid w:val="00E8754D"/>
    <w:pPr>
      <w:widowControl w:val="0"/>
      <w:suppressLineNumbers/>
      <w:suppressAutoHyphens/>
      <w:spacing w:after="0" w:line="100" w:lineRule="atLeast"/>
    </w:pPr>
    <w:rPr>
      <w:rFonts w:ascii="Times New Roman" w:eastAsia="Lucida Sans Unicode" w:hAnsi="Times New Roman" w:cs="Mangal"/>
      <w:color w:val="000000"/>
      <w:kern w:val="2"/>
      <w:sz w:val="24"/>
      <w:szCs w:val="24"/>
      <w:lang w:val="en-US" w:bidi="en-US"/>
    </w:rPr>
  </w:style>
  <w:style w:type="paragraph" w:customStyle="1" w:styleId="312">
    <w:name w:val="Основной текст 31"/>
    <w:basedOn w:val="a"/>
    <w:uiPriority w:val="99"/>
    <w:rsid w:val="00E8754D"/>
    <w:pPr>
      <w:widowControl w:val="0"/>
      <w:suppressAutoHyphens/>
      <w:spacing w:after="120" w:line="100" w:lineRule="atLeast"/>
    </w:pPr>
    <w:rPr>
      <w:rFonts w:ascii="Times New Roman" w:eastAsia="Lucida Sans Unicode" w:hAnsi="Times New Roman" w:cs="Tahoma"/>
      <w:color w:val="000000"/>
      <w:kern w:val="2"/>
      <w:sz w:val="16"/>
      <w:szCs w:val="16"/>
      <w:lang w:val="en-US" w:bidi="en-US"/>
    </w:rPr>
  </w:style>
  <w:style w:type="paragraph" w:customStyle="1" w:styleId="25">
    <w:name w:val="Название2"/>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26">
    <w:name w:val="Указатель2"/>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1f0">
    <w:name w:val="Название1"/>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1f1">
    <w:name w:val="Указатель1"/>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2">
    <w:name w:val="Основной текст с отступом 21"/>
    <w:basedOn w:val="a"/>
    <w:uiPriority w:val="99"/>
    <w:rsid w:val="00E8754D"/>
    <w:pPr>
      <w:widowControl w:val="0"/>
      <w:suppressAutoHyphens/>
      <w:spacing w:after="0" w:line="100" w:lineRule="atLeast"/>
      <w:ind w:firstLine="709"/>
      <w:jc w:val="both"/>
    </w:pPr>
    <w:rPr>
      <w:rFonts w:ascii="Times New Roman" w:eastAsia="Lucida Sans Unicode" w:hAnsi="Times New Roman" w:cs="Tahoma"/>
      <w:color w:val="000000"/>
      <w:kern w:val="2"/>
      <w:sz w:val="24"/>
      <w:szCs w:val="20"/>
      <w:lang w:val="en-US" w:bidi="en-US"/>
    </w:rPr>
  </w:style>
  <w:style w:type="paragraph" w:customStyle="1" w:styleId="213">
    <w:name w:val="Основной текст 21"/>
    <w:basedOn w:val="a"/>
    <w:uiPriority w:val="99"/>
    <w:rsid w:val="00E8754D"/>
    <w:pPr>
      <w:widowControl w:val="0"/>
      <w:suppressAutoHyphens/>
      <w:spacing w:after="0" w:line="100" w:lineRule="atLeast"/>
      <w:jc w:val="center"/>
    </w:pPr>
    <w:rPr>
      <w:rFonts w:ascii="Times New Roman" w:eastAsia="Lucida Sans Unicode" w:hAnsi="Times New Roman" w:cs="Tahoma"/>
      <w:b/>
      <w:color w:val="000000"/>
      <w:kern w:val="2"/>
      <w:sz w:val="24"/>
      <w:szCs w:val="20"/>
      <w:lang w:val="en-US" w:bidi="en-US"/>
    </w:rPr>
  </w:style>
  <w:style w:type="paragraph" w:customStyle="1" w:styleId="1f2">
    <w:name w:val="Стиль1"/>
    <w:basedOn w:val="a"/>
    <w:uiPriority w:val="99"/>
    <w:rsid w:val="00E8754D"/>
    <w:pPr>
      <w:keepNext/>
      <w:keepLines/>
      <w:widowControl w:val="0"/>
      <w:suppressLineNumbers/>
      <w:suppressAutoHyphens/>
      <w:spacing w:after="60" w:line="100" w:lineRule="atLeast"/>
    </w:pPr>
    <w:rPr>
      <w:rFonts w:ascii="Times New Roman" w:eastAsia="Lucida Sans Unicode" w:hAnsi="Times New Roman" w:cs="Tahoma"/>
      <w:b/>
      <w:color w:val="000000"/>
      <w:kern w:val="2"/>
      <w:sz w:val="28"/>
      <w:szCs w:val="24"/>
      <w:lang w:val="en-US" w:bidi="en-US"/>
    </w:rPr>
  </w:style>
  <w:style w:type="paragraph" w:customStyle="1" w:styleId="214">
    <w:name w:val="Нумерованный список 21"/>
    <w:basedOn w:val="a"/>
    <w:uiPriority w:val="99"/>
    <w:rsid w:val="00E8754D"/>
    <w:pPr>
      <w:widowControl w:val="0"/>
      <w:tabs>
        <w:tab w:val="left" w:pos="432"/>
      </w:tabs>
      <w:suppressAutoHyphens/>
      <w:spacing w:after="0" w:line="100" w:lineRule="atLeast"/>
      <w:ind w:left="432" w:hanging="432"/>
    </w:pPr>
    <w:rPr>
      <w:rFonts w:ascii="Times New Roman" w:eastAsia="Lucida Sans Unicode" w:hAnsi="Times New Roman" w:cs="Tahoma"/>
      <w:color w:val="000000"/>
      <w:kern w:val="2"/>
      <w:sz w:val="20"/>
      <w:szCs w:val="20"/>
      <w:lang w:val="en-US" w:bidi="en-US"/>
    </w:rPr>
  </w:style>
  <w:style w:type="paragraph" w:customStyle="1" w:styleId="27">
    <w:name w:val="Стиль2"/>
    <w:basedOn w:val="214"/>
    <w:uiPriority w:val="99"/>
    <w:rsid w:val="00E8754D"/>
    <w:pPr>
      <w:keepNext/>
      <w:keepLines/>
      <w:suppressLineNumbers/>
      <w:spacing w:after="60"/>
      <w:ind w:left="0" w:firstLine="0"/>
      <w:jc w:val="both"/>
    </w:pPr>
    <w:rPr>
      <w:b/>
      <w:sz w:val="24"/>
    </w:rPr>
  </w:style>
  <w:style w:type="paragraph" w:customStyle="1" w:styleId="35">
    <w:name w:val="Стиль3"/>
    <w:basedOn w:val="212"/>
    <w:uiPriority w:val="99"/>
    <w:rsid w:val="00E8754D"/>
    <w:pPr>
      <w:tabs>
        <w:tab w:val="left" w:pos="1307"/>
      </w:tabs>
      <w:ind w:left="1080" w:firstLine="0"/>
    </w:pPr>
  </w:style>
  <w:style w:type="paragraph" w:customStyle="1" w:styleId="2-11">
    <w:name w:val="содержание2-11"/>
    <w:basedOn w:val="a"/>
    <w:uiPriority w:val="99"/>
    <w:rsid w:val="00E8754D"/>
    <w:pPr>
      <w:widowControl w:val="0"/>
      <w:suppressAutoHyphens/>
      <w:spacing w:after="60" w:line="100" w:lineRule="atLeast"/>
      <w:jc w:val="both"/>
    </w:pPr>
    <w:rPr>
      <w:rFonts w:ascii="Times New Roman" w:eastAsia="Lucida Sans Unicode" w:hAnsi="Times New Roman" w:cs="Tahoma"/>
      <w:color w:val="000000"/>
      <w:kern w:val="2"/>
      <w:sz w:val="24"/>
      <w:szCs w:val="24"/>
      <w:lang w:val="en-US" w:bidi="en-US"/>
    </w:rPr>
  </w:style>
  <w:style w:type="paragraph" w:customStyle="1" w:styleId="1f3">
    <w:name w:val="Текст1"/>
    <w:basedOn w:val="a"/>
    <w:uiPriority w:val="99"/>
    <w:rsid w:val="00E8754D"/>
    <w:pPr>
      <w:widowControl w:val="0"/>
      <w:suppressAutoHyphens/>
      <w:spacing w:after="0" w:line="100" w:lineRule="atLeast"/>
    </w:pPr>
    <w:rPr>
      <w:rFonts w:ascii="Courier New" w:eastAsia="Lucida Sans Unicode" w:hAnsi="Courier New" w:cs="Tahoma"/>
      <w:color w:val="000000"/>
      <w:kern w:val="2"/>
      <w:sz w:val="20"/>
      <w:szCs w:val="20"/>
      <w:lang w:val="en-US" w:bidi="en-US"/>
    </w:rPr>
  </w:style>
  <w:style w:type="paragraph" w:customStyle="1" w:styleId="1f4">
    <w:name w:val="Цитата1"/>
    <w:basedOn w:val="a"/>
    <w:uiPriority w:val="99"/>
    <w:rsid w:val="00E8754D"/>
    <w:pPr>
      <w:widowControl w:val="0"/>
      <w:suppressAutoHyphens/>
      <w:spacing w:after="0" w:line="100" w:lineRule="atLeast"/>
      <w:ind w:left="-284" w:right="-851" w:firstLine="720"/>
      <w:jc w:val="both"/>
    </w:pPr>
    <w:rPr>
      <w:rFonts w:ascii="Times New Roman" w:eastAsia="Lucida Sans Unicode" w:hAnsi="Times New Roman" w:cs="Tahoma"/>
      <w:color w:val="000000"/>
      <w:kern w:val="2"/>
      <w:sz w:val="24"/>
      <w:szCs w:val="20"/>
      <w:lang w:val="en-US" w:bidi="en-US"/>
    </w:rPr>
  </w:style>
  <w:style w:type="paragraph" w:customStyle="1" w:styleId="xl22">
    <w:name w:val="xl22"/>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3">
    <w:name w:val="xl23"/>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4">
    <w:name w:val="xl24"/>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5">
    <w:name w:val="xl25"/>
    <w:basedOn w:val="a"/>
    <w:uiPriority w:val="99"/>
    <w:rsid w:val="00E8754D"/>
    <w:pPr>
      <w:widowControl w:val="0"/>
      <w:pBdr>
        <w:top w:val="single" w:sz="4"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6">
    <w:name w:val="xl26"/>
    <w:basedOn w:val="a"/>
    <w:uiPriority w:val="99"/>
    <w:rsid w:val="00E8754D"/>
    <w:pPr>
      <w:widowControl w:val="0"/>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7">
    <w:name w:val="xl27"/>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8">
    <w:name w:val="xl28"/>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9">
    <w:name w:val="xl29"/>
    <w:basedOn w:val="a"/>
    <w:uiPriority w:val="99"/>
    <w:rsid w:val="00E8754D"/>
    <w:pPr>
      <w:widowControl w:val="0"/>
      <w:pBdr>
        <w:top w:val="single" w:sz="8"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0">
    <w:name w:val="xl30"/>
    <w:basedOn w:val="a"/>
    <w:uiPriority w:val="99"/>
    <w:rsid w:val="00E8754D"/>
    <w:pPr>
      <w:widowControl w:val="0"/>
      <w:pBdr>
        <w:top w:val="single" w:sz="4"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1">
    <w:name w:val="xl31"/>
    <w:basedOn w:val="a"/>
    <w:uiPriority w:val="99"/>
    <w:rsid w:val="00E8754D"/>
    <w:pPr>
      <w:widowControl w:val="0"/>
      <w:pBdr>
        <w:top w:val="single" w:sz="4" w:space="0" w:color="000000"/>
        <w:left w:val="single" w:sz="8" w:space="0" w:color="000000"/>
        <w:bottom w:val="single" w:sz="8"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2">
    <w:name w:val="xl32"/>
    <w:basedOn w:val="a"/>
    <w:uiPriority w:val="99"/>
    <w:rsid w:val="00E8754D"/>
    <w:pPr>
      <w:widowControl w:val="0"/>
      <w:pBdr>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3">
    <w:name w:val="xl33"/>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4">
    <w:name w:val="xl34"/>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5">
    <w:name w:val="xl35"/>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6">
    <w:name w:val="xl36"/>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37">
    <w:name w:val="xl37"/>
    <w:basedOn w:val="a"/>
    <w:uiPriority w:val="99"/>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8">
    <w:name w:val="xl38"/>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9">
    <w:name w:val="xl39"/>
    <w:basedOn w:val="a"/>
    <w:uiPriority w:val="99"/>
    <w:rsid w:val="00E8754D"/>
    <w:pPr>
      <w:widowControl w:val="0"/>
      <w:pBdr>
        <w:top w:val="single" w:sz="8" w:space="0" w:color="000000"/>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0">
    <w:name w:val="xl40"/>
    <w:basedOn w:val="a"/>
    <w:uiPriority w:val="99"/>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1">
    <w:name w:val="xl41"/>
    <w:basedOn w:val="a"/>
    <w:uiPriority w:val="99"/>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2">
    <w:name w:val="xl42"/>
    <w:basedOn w:val="a"/>
    <w:uiPriority w:val="99"/>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3">
    <w:name w:val="xl43"/>
    <w:basedOn w:val="a"/>
    <w:uiPriority w:val="99"/>
    <w:rsid w:val="00E8754D"/>
    <w:pPr>
      <w:widowControl w:val="0"/>
      <w:pBdr>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4">
    <w:name w:val="xl44"/>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5">
    <w:name w:val="xl45"/>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6">
    <w:name w:val="xl46"/>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7">
    <w:name w:val="xl47"/>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8">
    <w:name w:val="xl48"/>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9">
    <w:name w:val="xl49"/>
    <w:basedOn w:val="a"/>
    <w:uiPriority w:val="99"/>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0">
    <w:name w:val="xl50"/>
    <w:basedOn w:val="a"/>
    <w:uiPriority w:val="99"/>
    <w:rsid w:val="00E8754D"/>
    <w:pPr>
      <w:widowControl w:val="0"/>
      <w:pBdr>
        <w:top w:val="single" w:sz="4" w:space="0" w:color="000000"/>
        <w:left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1">
    <w:name w:val="xl51"/>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2">
    <w:name w:val="xl52"/>
    <w:basedOn w:val="a"/>
    <w:uiPriority w:val="99"/>
    <w:rsid w:val="00E8754D"/>
    <w:pPr>
      <w:widowControl w:val="0"/>
      <w:pBdr>
        <w:top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3">
    <w:name w:val="xl53"/>
    <w:basedOn w:val="a"/>
    <w:uiPriority w:val="99"/>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4">
    <w:name w:val="xl54"/>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5">
    <w:name w:val="xl55"/>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6">
    <w:name w:val="xl56"/>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7">
    <w:name w:val="xl57"/>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8">
    <w:name w:val="xl58"/>
    <w:basedOn w:val="a"/>
    <w:uiPriority w:val="99"/>
    <w:rsid w:val="00E8754D"/>
    <w:pPr>
      <w:widowControl w:val="0"/>
      <w:pBdr>
        <w:top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59">
    <w:name w:val="xl59"/>
    <w:basedOn w:val="a"/>
    <w:uiPriority w:val="99"/>
    <w:rsid w:val="00E8754D"/>
    <w:pPr>
      <w:widowControl w:val="0"/>
      <w:pBdr>
        <w:top w:val="single" w:sz="8" w:space="0" w:color="000000"/>
        <w:left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0">
    <w:name w:val="xl60"/>
    <w:basedOn w:val="a"/>
    <w:uiPriority w:val="99"/>
    <w:rsid w:val="00E8754D"/>
    <w:pPr>
      <w:widowControl w:val="0"/>
      <w:pBdr>
        <w:top w:val="single" w:sz="8"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1">
    <w:name w:val="xl61"/>
    <w:basedOn w:val="a"/>
    <w:uiPriority w:val="99"/>
    <w:rsid w:val="00E8754D"/>
    <w:pPr>
      <w:widowControl w:val="0"/>
      <w:pBdr>
        <w:top w:val="single" w:sz="4"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2">
    <w:name w:val="xl62"/>
    <w:basedOn w:val="a"/>
    <w:uiPriority w:val="99"/>
    <w:rsid w:val="00E8754D"/>
    <w:pPr>
      <w:widowControl w:val="0"/>
      <w:pBdr>
        <w:top w:val="single" w:sz="4"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3">
    <w:name w:val="xl63"/>
    <w:basedOn w:val="a"/>
    <w:uiPriority w:val="99"/>
    <w:rsid w:val="00E8754D"/>
    <w:pPr>
      <w:widowControl w:val="0"/>
      <w:pBdr>
        <w:top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8">
    <w:name w:val="xl88"/>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9">
    <w:name w:val="xl89"/>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0">
    <w:name w:val="xl90"/>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1">
    <w:name w:val="xl91"/>
    <w:basedOn w:val="a"/>
    <w:uiPriority w:val="99"/>
    <w:rsid w:val="00E8754D"/>
    <w:pPr>
      <w:widowControl w:val="0"/>
      <w:pBdr>
        <w:top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2">
    <w:name w:val="xl92"/>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3">
    <w:name w:val="xl93"/>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4">
    <w:name w:val="xl94"/>
    <w:basedOn w:val="a"/>
    <w:uiPriority w:val="99"/>
    <w:rsid w:val="00E8754D"/>
    <w:pPr>
      <w:widowControl w:val="0"/>
      <w:pBdr>
        <w:top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5">
    <w:name w:val="xl95"/>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6">
    <w:name w:val="xl96"/>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7">
    <w:name w:val="xl97"/>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8">
    <w:name w:val="xl98"/>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9">
    <w:name w:val="xl99"/>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0">
    <w:name w:val="xl100"/>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1">
    <w:name w:val="xl101"/>
    <w:basedOn w:val="a"/>
    <w:uiPriority w:val="99"/>
    <w:rsid w:val="00E8754D"/>
    <w:pPr>
      <w:widowControl w:val="0"/>
      <w:suppressAutoHyphens/>
      <w:spacing w:before="280" w:after="280" w:line="100" w:lineRule="atLeast"/>
      <w:jc w:val="right"/>
    </w:pPr>
    <w:rPr>
      <w:rFonts w:ascii="Times New Roman" w:eastAsia="Lucida Sans Unicode" w:hAnsi="Times New Roman" w:cs="Tahoma"/>
      <w:b/>
      <w:bCs/>
      <w:color w:val="000000"/>
      <w:kern w:val="2"/>
      <w:sz w:val="24"/>
      <w:szCs w:val="24"/>
      <w:lang w:val="en-US" w:bidi="en-US"/>
    </w:rPr>
  </w:style>
  <w:style w:type="paragraph" w:customStyle="1" w:styleId="FR2">
    <w:name w:val="FR2"/>
    <w:uiPriority w:val="99"/>
    <w:rsid w:val="00E8754D"/>
    <w:pPr>
      <w:widowControl w:val="0"/>
      <w:suppressAutoHyphens/>
      <w:spacing w:after="0" w:line="100" w:lineRule="atLeast"/>
      <w:ind w:left="40"/>
      <w:jc w:val="both"/>
    </w:pPr>
    <w:rPr>
      <w:rFonts w:ascii="Arial" w:eastAsia="Arial" w:hAnsi="Arial" w:cs="Times New Roman"/>
      <w:kern w:val="2"/>
      <w:sz w:val="24"/>
      <w:szCs w:val="20"/>
      <w:lang w:eastAsia="hi-IN" w:bidi="hi-IN"/>
    </w:rPr>
  </w:style>
  <w:style w:type="paragraph" w:customStyle="1" w:styleId="afd">
    <w:name w:val="Âíóòðåííèé àäðåñ"/>
    <w:basedOn w:val="a0"/>
    <w:uiPriority w:val="99"/>
    <w:rsid w:val="00E8754D"/>
    <w:pPr>
      <w:widowControl w:val="0"/>
      <w:spacing w:line="220" w:lineRule="atLeast"/>
    </w:pPr>
    <w:rPr>
      <w:rFonts w:ascii="Arial" w:eastAsia="Lucida Sans Unicode" w:hAnsi="Arial" w:cs="Tahoma"/>
      <w:color w:val="000000"/>
      <w:kern w:val="2"/>
      <w:sz w:val="20"/>
      <w:lang w:val="en-US" w:eastAsia="en-US" w:bidi="en-US"/>
    </w:rPr>
  </w:style>
  <w:style w:type="paragraph" w:customStyle="1" w:styleId="02statia2">
    <w:name w:val="02statia2"/>
    <w:basedOn w:val="a"/>
    <w:uiPriority w:val="99"/>
    <w:rsid w:val="00E8754D"/>
    <w:pPr>
      <w:widowControl w:val="0"/>
      <w:suppressAutoHyphens/>
      <w:spacing w:before="120" w:after="0" w:line="320" w:lineRule="atLeast"/>
      <w:ind w:left="2020" w:hanging="880"/>
      <w:jc w:val="both"/>
    </w:pPr>
    <w:rPr>
      <w:rFonts w:ascii="GaramondNarrowC" w:eastAsia="Lucida Sans Unicode" w:hAnsi="GaramondNarrowC" w:cs="Tahoma"/>
      <w:color w:val="000000"/>
      <w:kern w:val="2"/>
      <w:sz w:val="21"/>
      <w:szCs w:val="21"/>
      <w:lang w:val="en-US" w:bidi="en-US"/>
    </w:rPr>
  </w:style>
  <w:style w:type="paragraph" w:customStyle="1" w:styleId="02statia3">
    <w:name w:val="02statia3"/>
    <w:basedOn w:val="a"/>
    <w:uiPriority w:val="99"/>
    <w:rsid w:val="00E8754D"/>
    <w:pPr>
      <w:widowControl w:val="0"/>
      <w:suppressAutoHyphens/>
      <w:spacing w:before="120" w:after="0" w:line="320" w:lineRule="atLeast"/>
      <w:ind w:left="2900" w:hanging="880"/>
      <w:jc w:val="both"/>
    </w:pPr>
    <w:rPr>
      <w:rFonts w:ascii="GaramondNarrowC" w:eastAsia="Lucida Sans Unicode" w:hAnsi="GaramondNarrowC" w:cs="Tahoma"/>
      <w:color w:val="000000"/>
      <w:kern w:val="2"/>
      <w:sz w:val="21"/>
      <w:szCs w:val="21"/>
      <w:lang w:val="en-US" w:bidi="en-US"/>
    </w:rPr>
  </w:style>
  <w:style w:type="paragraph" w:customStyle="1" w:styleId="afe">
    <w:name w:val="Подписи"/>
    <w:basedOn w:val="a"/>
    <w:uiPriority w:val="99"/>
    <w:rsid w:val="00E8754D"/>
    <w:pPr>
      <w:widowControl w:val="0"/>
      <w:suppressAutoHyphens/>
      <w:spacing w:after="0" w:line="100" w:lineRule="atLeast"/>
      <w:jc w:val="both"/>
    </w:pPr>
    <w:rPr>
      <w:rFonts w:ascii="Times New Roman" w:eastAsia="Lucida Sans Unicode" w:hAnsi="Times New Roman" w:cs="Tahoma"/>
      <w:color w:val="000000"/>
      <w:kern w:val="2"/>
      <w:sz w:val="24"/>
      <w:szCs w:val="20"/>
      <w:lang w:val="en-US" w:bidi="en-US"/>
    </w:rPr>
  </w:style>
  <w:style w:type="paragraph" w:customStyle="1" w:styleId="ConsTitle">
    <w:name w:val="ConsTitle"/>
    <w:uiPriority w:val="99"/>
    <w:rsid w:val="00E8754D"/>
    <w:pPr>
      <w:widowControl w:val="0"/>
      <w:suppressAutoHyphens/>
      <w:spacing w:after="0" w:line="100" w:lineRule="atLeast"/>
      <w:ind w:right="19772"/>
    </w:pPr>
    <w:rPr>
      <w:rFonts w:ascii="Arial" w:eastAsia="Arial" w:hAnsi="Arial" w:cs="Times New Roman"/>
      <w:b/>
      <w:kern w:val="2"/>
      <w:sz w:val="20"/>
      <w:szCs w:val="20"/>
      <w:lang w:eastAsia="hi-IN" w:bidi="hi-IN"/>
    </w:rPr>
  </w:style>
  <w:style w:type="paragraph" w:customStyle="1" w:styleId="1f5">
    <w:name w:val="Обычный1"/>
    <w:uiPriority w:val="99"/>
    <w:rsid w:val="00E8754D"/>
    <w:pPr>
      <w:widowControl w:val="0"/>
      <w:suppressAutoHyphens/>
      <w:spacing w:after="0" w:line="100" w:lineRule="atLeast"/>
    </w:pPr>
    <w:rPr>
      <w:rFonts w:ascii="Arial" w:eastAsia="Arial" w:hAnsi="Arial" w:cs="Times New Roman"/>
      <w:i/>
      <w:kern w:val="2"/>
      <w:sz w:val="20"/>
      <w:szCs w:val="20"/>
      <w:lang w:eastAsia="hi-IN" w:bidi="hi-IN"/>
    </w:rPr>
  </w:style>
  <w:style w:type="paragraph" w:customStyle="1" w:styleId="aff">
    <w:name w:val="Заголовок таблицы"/>
    <w:basedOn w:val="af0"/>
    <w:uiPriority w:val="99"/>
    <w:rsid w:val="00E8754D"/>
    <w:pPr>
      <w:jc w:val="center"/>
    </w:pPr>
    <w:rPr>
      <w:b/>
      <w:bCs/>
    </w:rPr>
  </w:style>
  <w:style w:type="paragraph" w:customStyle="1" w:styleId="aff0">
    <w:name w:val="Содержимое врезки"/>
    <w:basedOn w:val="a0"/>
    <w:uiPriority w:val="99"/>
    <w:rsid w:val="00E8754D"/>
    <w:pPr>
      <w:widowControl w:val="0"/>
      <w:spacing w:line="100" w:lineRule="atLeast"/>
    </w:pPr>
    <w:rPr>
      <w:rFonts w:eastAsia="Lucida Sans Unicode" w:cs="Tahoma"/>
      <w:color w:val="000000"/>
      <w:kern w:val="2"/>
      <w:lang w:val="en-US" w:eastAsia="en-US" w:bidi="en-US"/>
    </w:rPr>
  </w:style>
  <w:style w:type="paragraph" w:customStyle="1" w:styleId="1f6">
    <w:name w:val="Схема документа1"/>
    <w:basedOn w:val="a"/>
    <w:uiPriority w:val="99"/>
    <w:rsid w:val="00E8754D"/>
    <w:pPr>
      <w:widowControl w:val="0"/>
      <w:shd w:val="clear" w:color="auto" w:fill="000080"/>
      <w:suppressAutoHyphens/>
      <w:spacing w:after="0" w:line="100" w:lineRule="atLeast"/>
    </w:pPr>
    <w:rPr>
      <w:rFonts w:ascii="Tahoma" w:eastAsia="Lucida Sans Unicode" w:hAnsi="Tahoma" w:cs="Tahoma"/>
      <w:color w:val="000000"/>
      <w:kern w:val="2"/>
      <w:sz w:val="20"/>
      <w:szCs w:val="20"/>
      <w:lang w:val="en-US" w:bidi="en-US"/>
    </w:rPr>
  </w:style>
  <w:style w:type="paragraph" w:customStyle="1" w:styleId="1f7">
    <w:name w:val="Текст выноски1"/>
    <w:basedOn w:val="a"/>
    <w:uiPriority w:val="99"/>
    <w:rsid w:val="00E8754D"/>
    <w:pPr>
      <w:widowControl w:val="0"/>
      <w:suppressAutoHyphens/>
      <w:spacing w:after="0" w:line="100" w:lineRule="atLeast"/>
    </w:pPr>
    <w:rPr>
      <w:rFonts w:ascii="Tahoma" w:eastAsia="Lucida Sans Unicode" w:hAnsi="Tahoma" w:cs="Tahoma"/>
      <w:color w:val="000000"/>
      <w:kern w:val="2"/>
      <w:sz w:val="16"/>
      <w:szCs w:val="16"/>
      <w:lang w:val="en-US" w:bidi="en-US"/>
    </w:rPr>
  </w:style>
  <w:style w:type="paragraph" w:customStyle="1" w:styleId="36">
    <w:name w:val="Название3"/>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37">
    <w:name w:val="Указатель3"/>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10">
    <w:name w:val="Знак2 Знак Знак Знак1 Знак Знак Знак Знак Знак Знак Знак Знак Знак Знак Знак1 Знак"/>
    <w:basedOn w:val="a"/>
    <w:uiPriority w:val="99"/>
    <w:rsid w:val="00E8754D"/>
    <w:pPr>
      <w:spacing w:after="160" w:line="240" w:lineRule="exact"/>
    </w:pPr>
    <w:rPr>
      <w:rFonts w:ascii="Verdana" w:eastAsia="Times New Roman" w:hAnsi="Verdana" w:cs="Verdana"/>
      <w:sz w:val="20"/>
      <w:szCs w:val="20"/>
      <w:lang w:val="en-US"/>
    </w:rPr>
  </w:style>
  <w:style w:type="paragraph" w:customStyle="1" w:styleId="Style10">
    <w:name w:val="Style10"/>
    <w:basedOn w:val="a"/>
    <w:uiPriority w:val="99"/>
    <w:rsid w:val="00E8754D"/>
    <w:pPr>
      <w:widowControl w:val="0"/>
      <w:autoSpaceDE w:val="0"/>
      <w:autoSpaceDN w:val="0"/>
      <w:adjustRightInd w:val="0"/>
      <w:spacing w:after="0" w:line="320" w:lineRule="exact"/>
      <w:jc w:val="both"/>
    </w:pPr>
    <w:rPr>
      <w:rFonts w:ascii="Times New Roman" w:eastAsia="Calibri" w:hAnsi="Times New Roman" w:cs="Times New Roman"/>
      <w:sz w:val="24"/>
      <w:szCs w:val="24"/>
      <w:lang w:eastAsia="ru-RU"/>
    </w:rPr>
  </w:style>
  <w:style w:type="paragraph" w:customStyle="1" w:styleId="112">
    <w:name w:val="Текст11"/>
    <w:basedOn w:val="a"/>
    <w:uiPriority w:val="99"/>
    <w:rsid w:val="00E8754D"/>
    <w:pPr>
      <w:suppressAutoHyphens/>
      <w:spacing w:after="0" w:line="240" w:lineRule="auto"/>
    </w:pPr>
    <w:rPr>
      <w:rFonts w:ascii="Courier New" w:eastAsia="Calibri" w:hAnsi="Courier New" w:cs="Times New Roman"/>
      <w:sz w:val="20"/>
      <w:szCs w:val="20"/>
      <w:lang w:eastAsia="ar-SA"/>
    </w:rPr>
  </w:style>
  <w:style w:type="paragraph" w:customStyle="1" w:styleId="Textbody">
    <w:name w:val="Text body"/>
    <w:basedOn w:val="a"/>
    <w:uiPriority w:val="99"/>
    <w:rsid w:val="00E8754D"/>
    <w:pPr>
      <w:suppressAutoHyphens/>
      <w:autoSpaceDN w:val="0"/>
      <w:spacing w:after="0" w:line="240" w:lineRule="auto"/>
    </w:pPr>
    <w:rPr>
      <w:rFonts w:ascii="Times New Roman" w:eastAsia="Times New Roman" w:hAnsi="Times New Roman" w:cs="Times New Roman"/>
      <w:kern w:val="3"/>
      <w:sz w:val="24"/>
      <w:szCs w:val="20"/>
      <w:lang w:eastAsia="ar-SA" w:bidi="hi-IN"/>
    </w:rPr>
  </w:style>
  <w:style w:type="character" w:customStyle="1" w:styleId="ConsNonformat1">
    <w:name w:val="ConsNonformat Знак Знак"/>
    <w:locked/>
    <w:rsid w:val="00E8754D"/>
    <w:rPr>
      <w:rFonts w:ascii="Courier New" w:eastAsia="Courier New" w:hAnsi="Courier New" w:cs="Courier New" w:hint="default"/>
      <w:kern w:val="2"/>
    </w:rPr>
  </w:style>
  <w:style w:type="character" w:customStyle="1" w:styleId="1f8">
    <w:name w:val="Основной шрифт абзаца1"/>
    <w:rsid w:val="00E8754D"/>
  </w:style>
  <w:style w:type="character" w:customStyle="1" w:styleId="WW8Num2z0">
    <w:name w:val="WW8Num2z0"/>
    <w:rsid w:val="00E8754D"/>
    <w:rPr>
      <w:rFonts w:ascii="Times New Roman" w:hAnsi="Times New Roman" w:cs="Times New Roman" w:hint="default"/>
    </w:rPr>
  </w:style>
  <w:style w:type="character" w:customStyle="1" w:styleId="WW8Num6z0">
    <w:name w:val="WW8Num6z0"/>
    <w:rsid w:val="00E8754D"/>
    <w:rPr>
      <w:rFonts w:ascii="Symbol" w:hAnsi="Symbol" w:hint="default"/>
    </w:rPr>
  </w:style>
  <w:style w:type="character" w:customStyle="1" w:styleId="WW8Num7z0">
    <w:name w:val="WW8Num7z0"/>
    <w:rsid w:val="00E8754D"/>
    <w:rPr>
      <w:rFonts w:ascii="Times New Roman" w:hAnsi="Times New Roman" w:cs="Times New Roman" w:hint="default"/>
    </w:rPr>
  </w:style>
  <w:style w:type="character" w:customStyle="1" w:styleId="28">
    <w:name w:val="Основной шрифт абзаца2"/>
    <w:rsid w:val="00E8754D"/>
  </w:style>
  <w:style w:type="character" w:customStyle="1" w:styleId="WW8Num7z2">
    <w:name w:val="WW8Num7z2"/>
    <w:rsid w:val="00E8754D"/>
    <w:rPr>
      <w:rFonts w:ascii="Wingdings" w:hAnsi="Wingdings" w:hint="default"/>
    </w:rPr>
  </w:style>
  <w:style w:type="character" w:customStyle="1" w:styleId="WW8Num7z3">
    <w:name w:val="WW8Num7z3"/>
    <w:rsid w:val="00E8754D"/>
    <w:rPr>
      <w:rFonts w:ascii="Symbol" w:hAnsi="Symbol" w:hint="default"/>
    </w:rPr>
  </w:style>
  <w:style w:type="character" w:customStyle="1" w:styleId="WW8Num8z0">
    <w:name w:val="WW8Num8z0"/>
    <w:rsid w:val="00E8754D"/>
    <w:rPr>
      <w:b/>
      <w:bCs w:val="0"/>
    </w:rPr>
  </w:style>
  <w:style w:type="character" w:customStyle="1" w:styleId="WW8Num11z0">
    <w:name w:val="WW8Num11z0"/>
    <w:rsid w:val="00E8754D"/>
    <w:rPr>
      <w:rFonts w:ascii="Symbol" w:hAnsi="Symbol" w:hint="default"/>
    </w:rPr>
  </w:style>
  <w:style w:type="character" w:customStyle="1" w:styleId="WW8Num11z1">
    <w:name w:val="WW8Num11z1"/>
    <w:rsid w:val="00E8754D"/>
    <w:rPr>
      <w:rFonts w:ascii="Courier New" w:hAnsi="Courier New" w:cs="Courier New" w:hint="default"/>
    </w:rPr>
  </w:style>
  <w:style w:type="character" w:customStyle="1" w:styleId="WW8Num11z2">
    <w:name w:val="WW8Num11z2"/>
    <w:rsid w:val="00E8754D"/>
    <w:rPr>
      <w:rFonts w:ascii="Wingdings" w:hAnsi="Wingdings" w:hint="default"/>
    </w:rPr>
  </w:style>
  <w:style w:type="character" w:customStyle="1" w:styleId="WW8Num13z0">
    <w:name w:val="WW8Num13z0"/>
    <w:rsid w:val="00E8754D"/>
    <w:rPr>
      <w:rFonts w:ascii="Symbol" w:hAnsi="Symbol" w:hint="default"/>
    </w:rPr>
  </w:style>
  <w:style w:type="character" w:customStyle="1" w:styleId="WW8Num13z1">
    <w:name w:val="WW8Num13z1"/>
    <w:rsid w:val="00E8754D"/>
    <w:rPr>
      <w:rFonts w:ascii="Courier New" w:hAnsi="Courier New" w:cs="Courier New" w:hint="default"/>
    </w:rPr>
  </w:style>
  <w:style w:type="character" w:customStyle="1" w:styleId="WW8Num13z2">
    <w:name w:val="WW8Num13z2"/>
    <w:rsid w:val="00E8754D"/>
    <w:rPr>
      <w:rFonts w:ascii="Wingdings" w:hAnsi="Wingdings" w:hint="default"/>
    </w:rPr>
  </w:style>
  <w:style w:type="character" w:customStyle="1" w:styleId="WW8Num14z0">
    <w:name w:val="WW8Num14z0"/>
    <w:rsid w:val="00E8754D"/>
    <w:rPr>
      <w:rFonts w:ascii="Symbol" w:hAnsi="Symbol" w:hint="default"/>
    </w:rPr>
  </w:style>
  <w:style w:type="character" w:customStyle="1" w:styleId="WW8Num14z1">
    <w:name w:val="WW8Num14z1"/>
    <w:rsid w:val="00E8754D"/>
    <w:rPr>
      <w:rFonts w:ascii="Courier New" w:hAnsi="Courier New" w:cs="Courier New" w:hint="default"/>
    </w:rPr>
  </w:style>
  <w:style w:type="character" w:customStyle="1" w:styleId="WW8Num14z2">
    <w:name w:val="WW8Num14z2"/>
    <w:rsid w:val="00E8754D"/>
    <w:rPr>
      <w:rFonts w:ascii="Wingdings" w:hAnsi="Wingdings" w:hint="default"/>
    </w:rPr>
  </w:style>
  <w:style w:type="character" w:customStyle="1" w:styleId="WW8Num17z0">
    <w:name w:val="WW8Num17z0"/>
    <w:rsid w:val="00E8754D"/>
    <w:rPr>
      <w:rFonts w:ascii="Times New Roman" w:hAnsi="Times New Roman" w:cs="Times New Roman" w:hint="default"/>
    </w:rPr>
  </w:style>
  <w:style w:type="character" w:customStyle="1" w:styleId="WW8Num17z1">
    <w:name w:val="WW8Num17z1"/>
    <w:rsid w:val="00E8754D"/>
    <w:rPr>
      <w:rFonts w:ascii="Courier New" w:hAnsi="Courier New" w:cs="Courier New" w:hint="default"/>
    </w:rPr>
  </w:style>
  <w:style w:type="character" w:customStyle="1" w:styleId="WW8Num17z2">
    <w:name w:val="WW8Num17z2"/>
    <w:rsid w:val="00E8754D"/>
    <w:rPr>
      <w:rFonts w:ascii="Wingdings" w:hAnsi="Wingdings" w:hint="default"/>
    </w:rPr>
  </w:style>
  <w:style w:type="character" w:customStyle="1" w:styleId="WW8Num17z3">
    <w:name w:val="WW8Num17z3"/>
    <w:rsid w:val="00E8754D"/>
    <w:rPr>
      <w:rFonts w:ascii="Symbol" w:hAnsi="Symbol" w:hint="default"/>
    </w:rPr>
  </w:style>
  <w:style w:type="character" w:customStyle="1" w:styleId="WW8Num31z0">
    <w:name w:val="WW8Num31z0"/>
    <w:rsid w:val="00E8754D"/>
    <w:rPr>
      <w:rFonts w:ascii="Symbol" w:hAnsi="Symbol" w:hint="default"/>
    </w:rPr>
  </w:style>
  <w:style w:type="character" w:customStyle="1" w:styleId="WW8Num31z1">
    <w:name w:val="WW8Num31z1"/>
    <w:rsid w:val="00E8754D"/>
    <w:rPr>
      <w:rFonts w:ascii="Courier New" w:hAnsi="Courier New" w:cs="Courier New" w:hint="default"/>
    </w:rPr>
  </w:style>
  <w:style w:type="character" w:customStyle="1" w:styleId="WW8Num31z2">
    <w:name w:val="WW8Num31z2"/>
    <w:rsid w:val="00E8754D"/>
    <w:rPr>
      <w:rFonts w:ascii="Wingdings" w:hAnsi="Wingdings" w:hint="default"/>
    </w:rPr>
  </w:style>
  <w:style w:type="character" w:customStyle="1" w:styleId="WW8Num32z0">
    <w:name w:val="WW8Num32z0"/>
    <w:rsid w:val="00E8754D"/>
    <w:rPr>
      <w:rFonts w:ascii="Times New Roman" w:hAnsi="Times New Roman" w:cs="Times New Roman" w:hint="default"/>
    </w:rPr>
  </w:style>
  <w:style w:type="character" w:customStyle="1" w:styleId="WW8Num32z1">
    <w:name w:val="WW8Num32z1"/>
    <w:rsid w:val="00E8754D"/>
    <w:rPr>
      <w:rFonts w:ascii="Symbol" w:hAnsi="Symbol" w:hint="default"/>
    </w:rPr>
  </w:style>
  <w:style w:type="character" w:customStyle="1" w:styleId="WW8Num32z2">
    <w:name w:val="WW8Num32z2"/>
    <w:rsid w:val="00E8754D"/>
    <w:rPr>
      <w:rFonts w:ascii="Wingdings" w:hAnsi="Wingdings" w:hint="default"/>
    </w:rPr>
  </w:style>
  <w:style w:type="character" w:customStyle="1" w:styleId="WW8Num32z4">
    <w:name w:val="WW8Num32z4"/>
    <w:rsid w:val="00E8754D"/>
    <w:rPr>
      <w:rFonts w:ascii="Courier New" w:hAnsi="Courier New" w:cs="Courier New" w:hint="default"/>
    </w:rPr>
  </w:style>
  <w:style w:type="character" w:customStyle="1" w:styleId="WW8Num36z0">
    <w:name w:val="WW8Num36z0"/>
    <w:rsid w:val="00E8754D"/>
    <w:rPr>
      <w:b/>
      <w:bCs w:val="0"/>
    </w:rPr>
  </w:style>
  <w:style w:type="character" w:customStyle="1" w:styleId="WW8Num39z0">
    <w:name w:val="WW8Num39z0"/>
    <w:rsid w:val="00E8754D"/>
    <w:rPr>
      <w:rFonts w:ascii="Symbol" w:hAnsi="Symbol" w:hint="default"/>
    </w:rPr>
  </w:style>
  <w:style w:type="character" w:customStyle="1" w:styleId="WW8Num39z1">
    <w:name w:val="WW8Num39z1"/>
    <w:rsid w:val="00E8754D"/>
    <w:rPr>
      <w:rFonts w:ascii="Courier New" w:hAnsi="Courier New" w:cs="Courier New" w:hint="default"/>
    </w:rPr>
  </w:style>
  <w:style w:type="character" w:customStyle="1" w:styleId="WW8Num39z2">
    <w:name w:val="WW8Num39z2"/>
    <w:rsid w:val="00E8754D"/>
    <w:rPr>
      <w:rFonts w:ascii="Wingdings" w:hAnsi="Wingdings" w:hint="default"/>
    </w:rPr>
  </w:style>
  <w:style w:type="character" w:customStyle="1" w:styleId="WW8Num40z0">
    <w:name w:val="WW8Num40z0"/>
    <w:rsid w:val="00E8754D"/>
    <w:rPr>
      <w:rFonts w:ascii="Symbol" w:hAnsi="Symbol" w:hint="default"/>
    </w:rPr>
  </w:style>
  <w:style w:type="character" w:customStyle="1" w:styleId="WW8Num40z1">
    <w:name w:val="WW8Num40z1"/>
    <w:rsid w:val="00E8754D"/>
    <w:rPr>
      <w:rFonts w:ascii="Courier New" w:hAnsi="Courier New" w:cs="Courier New" w:hint="default"/>
    </w:rPr>
  </w:style>
  <w:style w:type="character" w:customStyle="1" w:styleId="WW8Num40z2">
    <w:name w:val="WW8Num40z2"/>
    <w:rsid w:val="00E8754D"/>
    <w:rPr>
      <w:rFonts w:ascii="Wingdings" w:hAnsi="Wingdings" w:hint="default"/>
    </w:rPr>
  </w:style>
  <w:style w:type="character" w:customStyle="1" w:styleId="WW8Num43z0">
    <w:name w:val="WW8Num43z0"/>
    <w:rsid w:val="00E8754D"/>
    <w:rPr>
      <w:rFonts w:ascii="Symbol" w:hAnsi="Symbol" w:hint="default"/>
    </w:rPr>
  </w:style>
  <w:style w:type="character" w:customStyle="1" w:styleId="WW8Num43z1">
    <w:name w:val="WW8Num43z1"/>
    <w:rsid w:val="00E8754D"/>
    <w:rPr>
      <w:rFonts w:ascii="Courier New" w:hAnsi="Courier New" w:cs="Courier New" w:hint="default"/>
    </w:rPr>
  </w:style>
  <w:style w:type="character" w:customStyle="1" w:styleId="WW8Num43z2">
    <w:name w:val="WW8Num43z2"/>
    <w:rsid w:val="00E8754D"/>
    <w:rPr>
      <w:rFonts w:ascii="Wingdings" w:hAnsi="Wingdings" w:hint="default"/>
    </w:rPr>
  </w:style>
  <w:style w:type="character" w:customStyle="1" w:styleId="WW8NumSt1z0">
    <w:name w:val="WW8NumSt1z0"/>
    <w:rsid w:val="00E8754D"/>
    <w:rPr>
      <w:rFonts w:ascii="Symbol" w:hAnsi="Symbol" w:hint="default"/>
    </w:rPr>
  </w:style>
  <w:style w:type="character" w:customStyle="1" w:styleId="1f9">
    <w:name w:val="Просмотренная гиперссылка1"/>
    <w:rsid w:val="00E8754D"/>
    <w:rPr>
      <w:color w:val="800080"/>
      <w:u w:val="single"/>
    </w:rPr>
  </w:style>
  <w:style w:type="character" w:customStyle="1" w:styleId="1fa">
    <w:name w:val="Номер страницы1"/>
    <w:rsid w:val="00E8754D"/>
  </w:style>
  <w:style w:type="character" w:customStyle="1" w:styleId="WW8Num5z0">
    <w:name w:val="WW8Num5z0"/>
    <w:rsid w:val="00E8754D"/>
    <w:rPr>
      <w:rFonts w:ascii="Symbol" w:hAnsi="Symbol" w:hint="default"/>
    </w:rPr>
  </w:style>
  <w:style w:type="character" w:customStyle="1" w:styleId="WW8Num10z0">
    <w:name w:val="WW8Num10z0"/>
    <w:rsid w:val="00E8754D"/>
    <w:rPr>
      <w:rFonts w:ascii="Symbol" w:hAnsi="Symbol" w:hint="default"/>
    </w:rPr>
  </w:style>
  <w:style w:type="character" w:customStyle="1" w:styleId="WW8Num12z0">
    <w:name w:val="WW8Num12z0"/>
    <w:rsid w:val="00E8754D"/>
    <w:rPr>
      <w:rFonts w:ascii="Times New Roman" w:hAnsi="Times New Roman" w:cs="Times New Roman" w:hint="default"/>
    </w:rPr>
  </w:style>
  <w:style w:type="character" w:customStyle="1" w:styleId="WW8Num16z0">
    <w:name w:val="WW8Num16z0"/>
    <w:rsid w:val="00E8754D"/>
    <w:rPr>
      <w:rFonts w:ascii="Symbol" w:hAnsi="Symbol" w:hint="default"/>
    </w:rPr>
  </w:style>
  <w:style w:type="character" w:customStyle="1" w:styleId="WW8Num23z0">
    <w:name w:val="WW8Num23z0"/>
    <w:rsid w:val="00E8754D"/>
    <w:rPr>
      <w:rFonts w:ascii="Times New Roman" w:eastAsia="Times New Roman" w:hAnsi="Times New Roman" w:cs="Times New Roman" w:hint="default"/>
    </w:rPr>
  </w:style>
  <w:style w:type="character" w:customStyle="1" w:styleId="38">
    <w:name w:val="Основной шрифт абзаца3"/>
    <w:rsid w:val="00E8754D"/>
  </w:style>
  <w:style w:type="character" w:customStyle="1" w:styleId="aff1">
    <w:name w:val="Маркеры списка"/>
    <w:rsid w:val="00E8754D"/>
    <w:rPr>
      <w:rFonts w:ascii="StarSymbol" w:eastAsia="StarSymbol" w:hAnsi="StarSymbol" w:cs="StarSymbol" w:hint="default"/>
      <w:sz w:val="18"/>
      <w:szCs w:val="18"/>
    </w:rPr>
  </w:style>
  <w:style w:type="character" w:customStyle="1" w:styleId="ListLabel1">
    <w:name w:val="ListLabel 1"/>
    <w:rsid w:val="00E8754D"/>
    <w:rPr>
      <w:rFonts w:ascii="OpenSymbol" w:eastAsia="OpenSymbol" w:hAnsi="OpenSymbol" w:cs="OpenSymbol" w:hint="default"/>
    </w:rPr>
  </w:style>
  <w:style w:type="character" w:customStyle="1" w:styleId="aff2">
    <w:name w:val="Символ нумерации"/>
    <w:rsid w:val="00E8754D"/>
  </w:style>
  <w:style w:type="character" w:customStyle="1" w:styleId="apple-style-span">
    <w:name w:val="apple-style-span"/>
    <w:rsid w:val="00E8754D"/>
  </w:style>
  <w:style w:type="character" w:customStyle="1" w:styleId="FontStyle16">
    <w:name w:val="Font Style16"/>
    <w:rsid w:val="00E8754D"/>
    <w:rPr>
      <w:rFonts w:ascii="Times New Roman" w:hAnsi="Times New Roman" w:cs="Times New Roman" w:hint="default"/>
      <w:sz w:val="26"/>
    </w:rPr>
  </w:style>
  <w:style w:type="character" w:customStyle="1" w:styleId="29">
    <w:name w:val="Схема документа Знак2"/>
    <w:uiPriority w:val="99"/>
    <w:rsid w:val="00E8754D"/>
    <w:rPr>
      <w:rFonts w:ascii="Tahoma" w:hAnsi="Tahoma" w:cs="Tahoma" w:hint="default"/>
      <w:sz w:val="16"/>
      <w:szCs w:val="16"/>
    </w:rPr>
  </w:style>
  <w:style w:type="paragraph" w:customStyle="1" w:styleId="xl102">
    <w:name w:val="xl102"/>
    <w:basedOn w:val="a"/>
    <w:uiPriority w:val="99"/>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uiPriority w:val="99"/>
    <w:rsid w:val="00E875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uiPriority w:val="99"/>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5">
    <w:name w:val="xl105"/>
    <w:basedOn w:val="a"/>
    <w:uiPriority w:val="99"/>
    <w:rsid w:val="00E875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uiPriority w:val="99"/>
    <w:rsid w:val="00E875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uiPriority w:val="99"/>
    <w:rsid w:val="00E87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8">
    <w:name w:val="xl108"/>
    <w:basedOn w:val="a"/>
    <w:uiPriority w:val="99"/>
    <w:rsid w:val="00E875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character" w:styleId="aff3">
    <w:name w:val="Emphasis"/>
    <w:basedOn w:val="a1"/>
    <w:uiPriority w:val="20"/>
    <w:qFormat/>
    <w:rsid w:val="00E8754D"/>
    <w:rPr>
      <w:i/>
      <w:iCs/>
    </w:rPr>
  </w:style>
  <w:style w:type="character" w:customStyle="1" w:styleId="apple-converted-space">
    <w:name w:val="apple-converted-space"/>
    <w:basedOn w:val="a1"/>
    <w:rsid w:val="00E8754D"/>
  </w:style>
  <w:style w:type="paragraph" w:styleId="ac">
    <w:name w:val="Body Text Indent"/>
    <w:aliases w:val="Знак6"/>
    <w:basedOn w:val="a"/>
    <w:link w:val="ab"/>
    <w:semiHidden/>
    <w:unhideWhenUsed/>
    <w:rsid w:val="00E8754D"/>
    <w:pPr>
      <w:spacing w:after="120"/>
      <w:ind w:left="283"/>
    </w:pPr>
    <w:rPr>
      <w:sz w:val="24"/>
      <w:szCs w:val="24"/>
    </w:rPr>
  </w:style>
  <w:style w:type="character" w:customStyle="1" w:styleId="2a">
    <w:name w:val="Основной текст с отступом Знак2"/>
    <w:basedOn w:val="a1"/>
    <w:uiPriority w:val="99"/>
    <w:semiHidden/>
    <w:rsid w:val="00E8754D"/>
  </w:style>
  <w:style w:type="paragraph" w:styleId="af9">
    <w:name w:val="Title"/>
    <w:aliases w:val="Знак2"/>
    <w:basedOn w:val="a"/>
    <w:next w:val="a"/>
    <w:link w:val="1c"/>
    <w:qFormat/>
    <w:rsid w:val="00E8754D"/>
    <w:pPr>
      <w:pBdr>
        <w:bottom w:val="single" w:sz="8" w:space="4" w:color="4F81BD" w:themeColor="accent1"/>
      </w:pBdr>
      <w:spacing w:after="300" w:line="240" w:lineRule="auto"/>
      <w:contextualSpacing/>
    </w:pPr>
    <w:rPr>
      <w:rFonts w:ascii="Calibri" w:eastAsia="Calibri" w:hAnsi="Calibri"/>
      <w:b/>
      <w:sz w:val="28"/>
      <w:lang w:eastAsia="ar-SA"/>
    </w:rPr>
  </w:style>
  <w:style w:type="character" w:customStyle="1" w:styleId="2b">
    <w:name w:val="Название Знак2"/>
    <w:basedOn w:val="a1"/>
    <w:uiPriority w:val="10"/>
    <w:rsid w:val="00E8754D"/>
    <w:rPr>
      <w:rFonts w:asciiTheme="majorHAnsi" w:eastAsiaTheme="majorEastAsia" w:hAnsiTheme="majorHAnsi" w:cstheme="majorBidi"/>
      <w:color w:val="17365D" w:themeColor="text2" w:themeShade="BF"/>
      <w:spacing w:val="5"/>
      <w:kern w:val="28"/>
      <w:sz w:val="52"/>
      <w:szCs w:val="52"/>
    </w:rPr>
  </w:style>
  <w:style w:type="paragraph" w:styleId="afb">
    <w:name w:val="Document Map"/>
    <w:aliases w:val="Знак1"/>
    <w:basedOn w:val="a"/>
    <w:link w:val="1d"/>
    <w:semiHidden/>
    <w:unhideWhenUsed/>
    <w:rsid w:val="00E8754D"/>
    <w:pPr>
      <w:spacing w:after="0" w:line="240" w:lineRule="auto"/>
    </w:pPr>
    <w:rPr>
      <w:rFonts w:ascii="Tahoma" w:hAnsi="Tahoma" w:cs="Tahoma"/>
      <w:lang w:eastAsia="ar-SA"/>
    </w:rPr>
  </w:style>
  <w:style w:type="character" w:customStyle="1" w:styleId="39">
    <w:name w:val="Схема документа Знак3"/>
    <w:basedOn w:val="a1"/>
    <w:uiPriority w:val="99"/>
    <w:semiHidden/>
    <w:rsid w:val="00E8754D"/>
    <w:rPr>
      <w:rFonts w:ascii="Tahoma" w:hAnsi="Tahoma" w:cs="Tahoma"/>
      <w:sz w:val="16"/>
      <w:szCs w:val="16"/>
    </w:rPr>
  </w:style>
  <w:style w:type="paragraph" w:styleId="aff4">
    <w:name w:val="No Spacing"/>
    <w:link w:val="aff5"/>
    <w:uiPriority w:val="1"/>
    <w:qFormat/>
    <w:rsid w:val="0088532E"/>
    <w:pPr>
      <w:spacing w:after="0" w:line="240" w:lineRule="auto"/>
    </w:pPr>
  </w:style>
  <w:style w:type="paragraph" w:styleId="2c">
    <w:name w:val="List 2"/>
    <w:basedOn w:val="a"/>
    <w:uiPriority w:val="99"/>
    <w:semiHidden/>
    <w:unhideWhenUsed/>
    <w:rsid w:val="00A058BB"/>
    <w:pPr>
      <w:ind w:left="566" w:hanging="283"/>
      <w:contextualSpacing/>
    </w:pPr>
  </w:style>
  <w:style w:type="character" w:customStyle="1" w:styleId="70">
    <w:name w:val="Заголовок 7 Знак"/>
    <w:basedOn w:val="a1"/>
    <w:link w:val="7"/>
    <w:uiPriority w:val="9"/>
    <w:semiHidden/>
    <w:rsid w:val="00ED5A8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5A89"/>
    <w:rPr>
      <w:rFonts w:asciiTheme="majorHAnsi" w:eastAsiaTheme="majorEastAsia" w:hAnsiTheme="majorHAnsi" w:cstheme="majorBidi"/>
      <w:color w:val="404040" w:themeColor="text1" w:themeTint="BF"/>
      <w:sz w:val="20"/>
      <w:szCs w:val="20"/>
    </w:rPr>
  </w:style>
  <w:style w:type="paragraph" w:styleId="aff6">
    <w:name w:val="Body Text First Indent"/>
    <w:basedOn w:val="a0"/>
    <w:link w:val="aff7"/>
    <w:uiPriority w:val="99"/>
    <w:semiHidden/>
    <w:unhideWhenUsed/>
    <w:rsid w:val="00ED5A89"/>
    <w:pPr>
      <w:suppressAutoHyphens w:val="0"/>
      <w:spacing w:after="200" w:line="276" w:lineRule="auto"/>
      <w:ind w:firstLine="360"/>
    </w:pPr>
    <w:rPr>
      <w:rFonts w:asciiTheme="minorHAnsi" w:eastAsiaTheme="minorHAnsi" w:hAnsiTheme="minorHAnsi" w:cstheme="minorBidi"/>
      <w:sz w:val="22"/>
      <w:szCs w:val="22"/>
      <w:lang w:eastAsia="en-US"/>
    </w:rPr>
  </w:style>
  <w:style w:type="character" w:customStyle="1" w:styleId="aff7">
    <w:name w:val="Красная строка Знак"/>
    <w:basedOn w:val="a5"/>
    <w:link w:val="aff6"/>
    <w:uiPriority w:val="99"/>
    <w:semiHidden/>
    <w:rsid w:val="00ED5A89"/>
    <w:rPr>
      <w:rFonts w:ascii="Times New Roman" w:eastAsia="Times New Roman" w:hAnsi="Times New Roman" w:cs="Times New Roman"/>
      <w:sz w:val="24"/>
      <w:szCs w:val="20"/>
      <w:lang w:eastAsia="ar-SA"/>
    </w:rPr>
  </w:style>
  <w:style w:type="paragraph" w:styleId="2d">
    <w:name w:val="Body Text First Indent 2"/>
    <w:basedOn w:val="ac"/>
    <w:link w:val="2e"/>
    <w:uiPriority w:val="99"/>
    <w:semiHidden/>
    <w:unhideWhenUsed/>
    <w:rsid w:val="00ED5A89"/>
    <w:pPr>
      <w:spacing w:after="200"/>
      <w:ind w:left="360" w:firstLine="360"/>
    </w:pPr>
    <w:rPr>
      <w:sz w:val="22"/>
      <w:szCs w:val="22"/>
    </w:rPr>
  </w:style>
  <w:style w:type="character" w:customStyle="1" w:styleId="2e">
    <w:name w:val="Красная строка 2 Знак"/>
    <w:basedOn w:val="ab"/>
    <w:link w:val="2d"/>
    <w:uiPriority w:val="99"/>
    <w:semiHidden/>
    <w:rsid w:val="00ED5A89"/>
    <w:rPr>
      <w:sz w:val="24"/>
      <w:szCs w:val="24"/>
    </w:rPr>
  </w:style>
  <w:style w:type="table" w:customStyle="1" w:styleId="2f">
    <w:name w:val="Сетка таблицы2"/>
    <w:basedOn w:val="a2"/>
    <w:next w:val="a4"/>
    <w:uiPriority w:val="59"/>
    <w:rsid w:val="00D1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4"/>
    <w:uiPriority w:val="59"/>
    <w:rsid w:val="00D1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316F0"/>
    <w:pPr>
      <w:autoSpaceDE w:val="0"/>
      <w:autoSpaceDN w:val="0"/>
      <w:adjustRightInd w:val="0"/>
      <w:spacing w:after="0" w:line="240" w:lineRule="auto"/>
    </w:pPr>
    <w:rPr>
      <w:rFonts w:ascii="CJLOX J+ ALS Sector Bold" w:hAnsi="CJLOX J+ ALS Sector Bold" w:cs="CJLOX J+ ALS Sector Bold"/>
      <w:color w:val="000000"/>
      <w:sz w:val="24"/>
      <w:szCs w:val="24"/>
    </w:rPr>
  </w:style>
  <w:style w:type="paragraph" w:customStyle="1" w:styleId="Pa0">
    <w:name w:val="Pa0"/>
    <w:basedOn w:val="Default"/>
    <w:next w:val="Default"/>
    <w:uiPriority w:val="99"/>
    <w:rsid w:val="006316F0"/>
    <w:pPr>
      <w:spacing w:line="241" w:lineRule="atLeast"/>
    </w:pPr>
    <w:rPr>
      <w:rFonts w:cstheme="minorBidi"/>
      <w:color w:val="auto"/>
    </w:rPr>
  </w:style>
  <w:style w:type="paragraph" w:customStyle="1" w:styleId="Pa4">
    <w:name w:val="Pa4"/>
    <w:basedOn w:val="Default"/>
    <w:next w:val="Default"/>
    <w:uiPriority w:val="99"/>
    <w:rsid w:val="006316F0"/>
    <w:pPr>
      <w:spacing w:line="241" w:lineRule="atLeast"/>
    </w:pPr>
    <w:rPr>
      <w:rFonts w:cstheme="minorBidi"/>
      <w:color w:val="auto"/>
    </w:rPr>
  </w:style>
  <w:style w:type="character" w:customStyle="1" w:styleId="A20">
    <w:name w:val="A2"/>
    <w:uiPriority w:val="99"/>
    <w:rsid w:val="006316F0"/>
    <w:rPr>
      <w:rFonts w:ascii="ALS Sector Regular" w:hAnsi="ALS Sector Regular" w:cs="ALS Sector Regular"/>
      <w:color w:val="000000"/>
      <w:sz w:val="36"/>
      <w:szCs w:val="36"/>
    </w:rPr>
  </w:style>
  <w:style w:type="table" w:customStyle="1" w:styleId="44">
    <w:name w:val="Сетка таблицы4"/>
    <w:basedOn w:val="a2"/>
    <w:next w:val="a4"/>
    <w:uiPriority w:val="59"/>
    <w:rsid w:val="00706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C14ACF"/>
  </w:style>
  <w:style w:type="numbering" w:customStyle="1" w:styleId="5">
    <w:name w:val="Нет списка5"/>
    <w:next w:val="a3"/>
    <w:uiPriority w:val="99"/>
    <w:semiHidden/>
    <w:unhideWhenUsed/>
    <w:rsid w:val="002D1486"/>
  </w:style>
  <w:style w:type="numbering" w:customStyle="1" w:styleId="62">
    <w:name w:val="Нет списка6"/>
    <w:next w:val="a3"/>
    <w:uiPriority w:val="99"/>
    <w:semiHidden/>
    <w:unhideWhenUsed/>
    <w:rsid w:val="002355F3"/>
  </w:style>
  <w:style w:type="table" w:customStyle="1" w:styleId="50">
    <w:name w:val="Сетка таблицы5"/>
    <w:basedOn w:val="a2"/>
    <w:next w:val="a4"/>
    <w:rsid w:val="002355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rsid w:val="002355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2"/>
    <w:uiPriority w:val="59"/>
    <w:rsid w:val="002355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uiPriority w:val="59"/>
    <w:rsid w:val="002355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59"/>
    <w:rsid w:val="002355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C703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character" w:customStyle="1" w:styleId="aff8">
    <w:name w:val="Основной текст_"/>
    <w:link w:val="2f0"/>
    <w:rsid w:val="00C703E4"/>
    <w:rPr>
      <w:sz w:val="23"/>
      <w:szCs w:val="23"/>
      <w:shd w:val="clear" w:color="auto" w:fill="FFFFFF"/>
    </w:rPr>
  </w:style>
  <w:style w:type="paragraph" w:customStyle="1" w:styleId="2f0">
    <w:name w:val="Основной текст2"/>
    <w:basedOn w:val="a"/>
    <w:link w:val="aff8"/>
    <w:rsid w:val="00C703E4"/>
    <w:pPr>
      <w:widowControl w:val="0"/>
      <w:shd w:val="clear" w:color="auto" w:fill="FFFFFF"/>
      <w:spacing w:before="60" w:after="360" w:line="0" w:lineRule="atLeast"/>
      <w:ind w:hanging="360"/>
      <w:jc w:val="center"/>
    </w:pPr>
    <w:rPr>
      <w:sz w:val="23"/>
      <w:szCs w:val="23"/>
    </w:rPr>
  </w:style>
  <w:style w:type="character" w:customStyle="1" w:styleId="1fb">
    <w:name w:val="Основной текст1"/>
    <w:rsid w:val="00C703E4"/>
    <w:rPr>
      <w:rFonts w:ascii="Times New Roman" w:eastAsia="Times New Roman" w:hAnsi="Times New Roman" w:cs="Times New Roman"/>
      <w:color w:val="000000"/>
      <w:spacing w:val="0"/>
      <w:w w:val="100"/>
      <w:position w:val="0"/>
      <w:sz w:val="23"/>
      <w:szCs w:val="23"/>
      <w:u w:val="single"/>
      <w:shd w:val="clear" w:color="auto" w:fill="FFFFFF"/>
      <w:lang w:val="ru-RU" w:eastAsia="ru-RU" w:bidi="ru-RU"/>
    </w:rPr>
  </w:style>
  <w:style w:type="character" w:customStyle="1" w:styleId="10pt0">
    <w:name w:val="Основной текст + 10 pt"/>
    <w:rsid w:val="00C703E4"/>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f5">
    <w:name w:val="Без интервала Знак"/>
    <w:link w:val="aff4"/>
    <w:uiPriority w:val="1"/>
    <w:locked/>
    <w:rsid w:val="00C70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12"/>
    <w:basedOn w:val="a"/>
    <w:next w:val="a0"/>
    <w:link w:val="110"/>
    <w:qFormat/>
    <w:rsid w:val="00E8754D"/>
    <w:pPr>
      <w:keepNext/>
      <w:widowControl w:val="0"/>
      <w:tabs>
        <w:tab w:val="left" w:pos="0"/>
      </w:tabs>
      <w:suppressAutoHyphens/>
      <w:spacing w:before="240" w:after="60" w:line="100" w:lineRule="atLeast"/>
      <w:outlineLvl w:val="0"/>
    </w:pPr>
    <w:rPr>
      <w:rFonts w:ascii="Arial" w:eastAsia="Lucida Sans Unicode" w:hAnsi="Arial" w:cs="Arial"/>
      <w:b/>
      <w:bCs/>
      <w:color w:val="000000"/>
      <w:kern w:val="2"/>
      <w:sz w:val="32"/>
      <w:szCs w:val="32"/>
      <w:lang w:val="en-US" w:bidi="en-US"/>
    </w:rPr>
  </w:style>
  <w:style w:type="paragraph" w:styleId="2">
    <w:name w:val="heading 2"/>
    <w:aliases w:val="Знак11"/>
    <w:basedOn w:val="a"/>
    <w:next w:val="a0"/>
    <w:link w:val="20"/>
    <w:semiHidden/>
    <w:unhideWhenUsed/>
    <w:qFormat/>
    <w:rsid w:val="00E8754D"/>
    <w:pPr>
      <w:keepNext/>
      <w:widowControl w:val="0"/>
      <w:tabs>
        <w:tab w:val="left" w:pos="0"/>
        <w:tab w:val="num" w:pos="576"/>
      </w:tabs>
      <w:suppressAutoHyphens/>
      <w:spacing w:before="240" w:after="60" w:line="100" w:lineRule="atLeast"/>
      <w:ind w:left="576" w:hanging="576"/>
      <w:outlineLvl w:val="1"/>
    </w:pPr>
    <w:rPr>
      <w:rFonts w:ascii="Arial" w:eastAsia="Lucida Sans Unicode" w:hAnsi="Arial" w:cs="Arial"/>
      <w:b/>
      <w:bCs/>
      <w:i/>
      <w:iCs/>
      <w:color w:val="000000"/>
      <w:kern w:val="2"/>
      <w:sz w:val="28"/>
      <w:szCs w:val="28"/>
      <w:lang w:val="en-US" w:bidi="en-US"/>
    </w:rPr>
  </w:style>
  <w:style w:type="paragraph" w:styleId="3">
    <w:name w:val="heading 3"/>
    <w:aliases w:val="Знак10"/>
    <w:basedOn w:val="a"/>
    <w:link w:val="30"/>
    <w:qFormat/>
    <w:rsid w:val="00E875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Знак9"/>
    <w:basedOn w:val="a"/>
    <w:next w:val="a0"/>
    <w:link w:val="40"/>
    <w:semiHidden/>
    <w:unhideWhenUsed/>
    <w:qFormat/>
    <w:rsid w:val="00E8754D"/>
    <w:pPr>
      <w:keepNext/>
      <w:widowControl w:val="0"/>
      <w:tabs>
        <w:tab w:val="left" w:pos="0"/>
        <w:tab w:val="num" w:pos="864"/>
      </w:tabs>
      <w:suppressAutoHyphens/>
      <w:spacing w:before="240" w:after="60" w:line="100" w:lineRule="atLeast"/>
      <w:ind w:left="864" w:hanging="864"/>
      <w:outlineLvl w:val="3"/>
    </w:pPr>
    <w:rPr>
      <w:rFonts w:ascii="Times New Roman" w:eastAsia="Lucida Sans Unicode" w:hAnsi="Times New Roman" w:cs="Tahoma"/>
      <w:b/>
      <w:bCs/>
      <w:color w:val="000000"/>
      <w:kern w:val="2"/>
      <w:sz w:val="28"/>
      <w:szCs w:val="28"/>
      <w:lang w:val="en-US" w:bidi="en-US"/>
    </w:rPr>
  </w:style>
  <w:style w:type="paragraph" w:styleId="6">
    <w:name w:val="heading 6"/>
    <w:aliases w:val="Знак8"/>
    <w:basedOn w:val="a"/>
    <w:next w:val="a0"/>
    <w:link w:val="60"/>
    <w:semiHidden/>
    <w:unhideWhenUsed/>
    <w:qFormat/>
    <w:rsid w:val="00E8754D"/>
    <w:pPr>
      <w:keepNext/>
      <w:widowControl w:val="0"/>
      <w:tabs>
        <w:tab w:val="left" w:pos="0"/>
        <w:tab w:val="num" w:pos="1152"/>
      </w:tabs>
      <w:suppressAutoHyphens/>
      <w:spacing w:after="0" w:line="100" w:lineRule="atLeast"/>
      <w:ind w:left="1152" w:hanging="1152"/>
      <w:jc w:val="center"/>
      <w:outlineLvl w:val="5"/>
    </w:pPr>
    <w:rPr>
      <w:rFonts w:ascii="Times New Roman" w:eastAsia="Lucida Sans Unicode" w:hAnsi="Times New Roman" w:cs="Tahoma"/>
      <w:b/>
      <w:color w:val="000000"/>
      <w:kern w:val="2"/>
      <w:szCs w:val="24"/>
      <w:lang w:val="en-US" w:bidi="en-US"/>
    </w:rPr>
  </w:style>
  <w:style w:type="paragraph" w:styleId="7">
    <w:name w:val="heading 7"/>
    <w:basedOn w:val="a"/>
    <w:next w:val="a"/>
    <w:link w:val="70"/>
    <w:uiPriority w:val="9"/>
    <w:semiHidden/>
    <w:unhideWhenUsed/>
    <w:qFormat/>
    <w:rsid w:val="00ED5A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5A8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Нет списка1"/>
    <w:next w:val="a3"/>
    <w:semiHidden/>
    <w:rsid w:val="00533323"/>
  </w:style>
  <w:style w:type="table" w:styleId="a4">
    <w:name w:val="Table Grid"/>
    <w:basedOn w:val="a2"/>
    <w:rsid w:val="00533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aliases w:val="Знак7"/>
    <w:basedOn w:val="a"/>
    <w:link w:val="a5"/>
    <w:uiPriority w:val="99"/>
    <w:semiHidden/>
    <w:rsid w:val="00533323"/>
    <w:pPr>
      <w:suppressAutoHyphens/>
      <w:spacing w:after="0" w:line="240" w:lineRule="auto"/>
    </w:pPr>
    <w:rPr>
      <w:rFonts w:ascii="Times New Roman" w:eastAsia="Times New Roman" w:hAnsi="Times New Roman" w:cs="Times New Roman"/>
      <w:sz w:val="24"/>
      <w:szCs w:val="20"/>
      <w:lang w:eastAsia="ar-SA"/>
    </w:rPr>
  </w:style>
  <w:style w:type="character" w:customStyle="1" w:styleId="a5">
    <w:name w:val="Основной текст Знак"/>
    <w:aliases w:val="Знак7 Знак"/>
    <w:basedOn w:val="a1"/>
    <w:link w:val="a0"/>
    <w:uiPriority w:val="99"/>
    <w:semiHidden/>
    <w:rsid w:val="00533323"/>
    <w:rPr>
      <w:rFonts w:ascii="Times New Roman" w:eastAsia="Times New Roman" w:hAnsi="Times New Roman" w:cs="Times New Roman"/>
      <w:sz w:val="24"/>
      <w:szCs w:val="20"/>
      <w:lang w:eastAsia="ar-SA"/>
    </w:rPr>
  </w:style>
  <w:style w:type="paragraph" w:styleId="a6">
    <w:name w:val="Balloon Text"/>
    <w:aliases w:val="Знак"/>
    <w:basedOn w:val="a"/>
    <w:link w:val="a7"/>
    <w:uiPriority w:val="99"/>
    <w:semiHidden/>
    <w:rsid w:val="00533323"/>
    <w:pPr>
      <w:spacing w:after="0" w:line="240" w:lineRule="auto"/>
    </w:pPr>
    <w:rPr>
      <w:rFonts w:ascii="Tahoma" w:eastAsia="Times New Roman" w:hAnsi="Tahoma" w:cs="Tahoma"/>
      <w:sz w:val="16"/>
      <w:szCs w:val="16"/>
      <w:lang w:eastAsia="ru-RU"/>
    </w:rPr>
  </w:style>
  <w:style w:type="character" w:customStyle="1" w:styleId="a7">
    <w:name w:val="Текст выноски Знак"/>
    <w:aliases w:val="Знак Знак3"/>
    <w:basedOn w:val="a1"/>
    <w:link w:val="a6"/>
    <w:uiPriority w:val="99"/>
    <w:semiHidden/>
    <w:rsid w:val="00533323"/>
    <w:rPr>
      <w:rFonts w:ascii="Tahoma" w:eastAsia="Times New Roman" w:hAnsi="Tahoma" w:cs="Tahoma"/>
      <w:sz w:val="16"/>
      <w:szCs w:val="16"/>
      <w:lang w:eastAsia="ru-RU"/>
    </w:rPr>
  </w:style>
  <w:style w:type="character" w:styleId="a8">
    <w:name w:val="Hyperlink"/>
    <w:uiPriority w:val="99"/>
    <w:rsid w:val="00533323"/>
    <w:rPr>
      <w:color w:val="0000FF"/>
      <w:u w:val="single"/>
    </w:rPr>
  </w:style>
  <w:style w:type="paragraph" w:customStyle="1" w:styleId="ConsPlusTitle">
    <w:name w:val="ConsPlusTitle"/>
    <w:uiPriority w:val="99"/>
    <w:rsid w:val="00533323"/>
    <w:pPr>
      <w:widowControl w:val="0"/>
      <w:autoSpaceDE w:val="0"/>
      <w:autoSpaceDN w:val="0"/>
      <w:spacing w:after="0" w:line="240" w:lineRule="auto"/>
    </w:pPr>
    <w:rPr>
      <w:rFonts w:ascii="Calibri" w:eastAsia="Times New Roman" w:hAnsi="Calibri" w:cs="Calibri"/>
      <w:b/>
      <w:szCs w:val="20"/>
      <w:lang w:eastAsia="ru-RU"/>
    </w:rPr>
  </w:style>
  <w:style w:type="paragraph" w:styleId="a9">
    <w:name w:val="Normal (Web)"/>
    <w:basedOn w:val="a"/>
    <w:uiPriority w:val="99"/>
    <w:unhideWhenUsed/>
    <w:rsid w:val="0053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5333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9955F1"/>
    <w:pPr>
      <w:widowControl w:val="0"/>
      <w:suppressAutoHyphens/>
      <w:spacing w:after="0" w:line="240" w:lineRule="auto"/>
      <w:ind w:firstLine="720"/>
    </w:pPr>
    <w:rPr>
      <w:rFonts w:ascii="Arial" w:eastAsia="Arial" w:hAnsi="Arial" w:cs="Times New Roman"/>
      <w:kern w:val="2"/>
      <w:sz w:val="20"/>
      <w:szCs w:val="20"/>
      <w:lang w:eastAsia="ru-RU"/>
    </w:rPr>
  </w:style>
  <w:style w:type="character" w:styleId="aa">
    <w:name w:val="FollowedHyperlink"/>
    <w:basedOn w:val="a1"/>
    <w:uiPriority w:val="99"/>
    <w:unhideWhenUsed/>
    <w:rsid w:val="00D15507"/>
    <w:rPr>
      <w:color w:val="800080"/>
      <w:u w:val="single"/>
    </w:rPr>
  </w:style>
  <w:style w:type="paragraph" w:customStyle="1" w:styleId="font5">
    <w:name w:val="font5"/>
    <w:basedOn w:val="a"/>
    <w:uiPriority w:val="99"/>
    <w:rsid w:val="00D15507"/>
    <w:pPr>
      <w:spacing w:before="100" w:beforeAutospacing="1" w:after="100" w:afterAutospacing="1" w:line="240" w:lineRule="auto"/>
    </w:pPr>
    <w:rPr>
      <w:rFonts w:ascii="Arial" w:eastAsia="Times New Roman" w:hAnsi="Arial" w:cs="Arial"/>
      <w:i/>
      <w:iCs/>
      <w:sz w:val="14"/>
      <w:szCs w:val="14"/>
      <w:lang w:eastAsia="ru-RU"/>
    </w:rPr>
  </w:style>
  <w:style w:type="paragraph" w:customStyle="1" w:styleId="font6">
    <w:name w:val="font6"/>
    <w:basedOn w:val="a"/>
    <w:uiPriority w:val="99"/>
    <w:rsid w:val="00D15507"/>
    <w:pPr>
      <w:spacing w:before="100" w:beforeAutospacing="1" w:after="100" w:afterAutospacing="1" w:line="240" w:lineRule="auto"/>
    </w:pPr>
    <w:rPr>
      <w:rFonts w:ascii="Arial" w:eastAsia="Times New Roman" w:hAnsi="Arial" w:cs="Arial"/>
      <w:b/>
      <w:bCs/>
      <w:i/>
      <w:iCs/>
      <w:sz w:val="12"/>
      <w:szCs w:val="12"/>
      <w:lang w:eastAsia="ru-RU"/>
    </w:rPr>
  </w:style>
  <w:style w:type="paragraph" w:customStyle="1" w:styleId="font7">
    <w:name w:val="font7"/>
    <w:basedOn w:val="a"/>
    <w:uiPriority w:val="99"/>
    <w:rsid w:val="00D15507"/>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64">
    <w:name w:val="xl64"/>
    <w:basedOn w:val="a"/>
    <w:uiPriority w:val="99"/>
    <w:rsid w:val="00D15507"/>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6">
    <w:name w:val="xl66"/>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7">
    <w:name w:val="xl67"/>
    <w:basedOn w:val="a"/>
    <w:uiPriority w:val="99"/>
    <w:rsid w:val="00D15507"/>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8">
    <w:name w:val="xl68"/>
    <w:basedOn w:val="a"/>
    <w:uiPriority w:val="99"/>
    <w:rsid w:val="00D15507"/>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0">
    <w:name w:val="xl7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1">
    <w:name w:val="xl71"/>
    <w:basedOn w:val="a"/>
    <w:uiPriority w:val="99"/>
    <w:rsid w:val="00D15507"/>
    <w:pP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2">
    <w:name w:val="xl7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3">
    <w:name w:val="xl7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5">
    <w:name w:val="xl7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6">
    <w:name w:val="xl7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7">
    <w:name w:val="xl7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8">
    <w:name w:val="xl78"/>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9">
    <w:name w:val="xl79"/>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82">
    <w:name w:val="xl8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ru-RU"/>
    </w:rPr>
  </w:style>
  <w:style w:type="paragraph" w:customStyle="1" w:styleId="xl83">
    <w:name w:val="xl8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85">
    <w:name w:val="xl8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87">
    <w:name w:val="xl8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21">
    <w:name w:val="Нет списка2"/>
    <w:next w:val="a3"/>
    <w:uiPriority w:val="99"/>
    <w:semiHidden/>
    <w:unhideWhenUsed/>
    <w:rsid w:val="00B6692E"/>
  </w:style>
  <w:style w:type="character" w:customStyle="1" w:styleId="12">
    <w:name w:val="Заголовок 1 Знак"/>
    <w:aliases w:val="Знак12 Знак1"/>
    <w:basedOn w:val="a1"/>
    <w:rsid w:val="00E875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1 Знак1"/>
    <w:basedOn w:val="a1"/>
    <w:link w:val="2"/>
    <w:semiHidden/>
    <w:rsid w:val="00E8754D"/>
    <w:rPr>
      <w:rFonts w:ascii="Arial" w:eastAsia="Lucida Sans Unicode" w:hAnsi="Arial" w:cs="Arial"/>
      <w:b/>
      <w:bCs/>
      <w:i/>
      <w:iCs/>
      <w:color w:val="000000"/>
      <w:kern w:val="2"/>
      <w:sz w:val="28"/>
      <w:szCs w:val="28"/>
      <w:lang w:val="en-US" w:bidi="en-US"/>
    </w:rPr>
  </w:style>
  <w:style w:type="character" w:customStyle="1" w:styleId="30">
    <w:name w:val="Заголовок 3 Знак"/>
    <w:aliases w:val="Знак10 Знак1"/>
    <w:basedOn w:val="a1"/>
    <w:link w:val="3"/>
    <w:rsid w:val="00E8754D"/>
    <w:rPr>
      <w:rFonts w:ascii="Times New Roman" w:eastAsia="Times New Roman" w:hAnsi="Times New Roman" w:cs="Times New Roman"/>
      <w:b/>
      <w:bCs/>
      <w:sz w:val="27"/>
      <w:szCs w:val="27"/>
      <w:lang w:eastAsia="ru-RU"/>
    </w:rPr>
  </w:style>
  <w:style w:type="character" w:customStyle="1" w:styleId="40">
    <w:name w:val="Заголовок 4 Знак"/>
    <w:aliases w:val="Знак9 Знак1"/>
    <w:basedOn w:val="a1"/>
    <w:link w:val="4"/>
    <w:semiHidden/>
    <w:rsid w:val="00E8754D"/>
    <w:rPr>
      <w:rFonts w:ascii="Times New Roman" w:eastAsia="Lucida Sans Unicode" w:hAnsi="Times New Roman" w:cs="Tahoma"/>
      <w:b/>
      <w:bCs/>
      <w:color w:val="000000"/>
      <w:kern w:val="2"/>
      <w:sz w:val="28"/>
      <w:szCs w:val="28"/>
      <w:lang w:val="en-US" w:bidi="en-US"/>
    </w:rPr>
  </w:style>
  <w:style w:type="character" w:customStyle="1" w:styleId="60">
    <w:name w:val="Заголовок 6 Знак"/>
    <w:aliases w:val="Знак8 Знак1"/>
    <w:basedOn w:val="a1"/>
    <w:link w:val="6"/>
    <w:semiHidden/>
    <w:rsid w:val="00E8754D"/>
    <w:rPr>
      <w:rFonts w:ascii="Times New Roman" w:eastAsia="Lucida Sans Unicode" w:hAnsi="Times New Roman" w:cs="Tahoma"/>
      <w:b/>
      <w:color w:val="000000"/>
      <w:kern w:val="2"/>
      <w:szCs w:val="24"/>
      <w:lang w:val="en-US" w:bidi="en-US"/>
    </w:rPr>
  </w:style>
  <w:style w:type="numbering" w:customStyle="1" w:styleId="31">
    <w:name w:val="Нет списка3"/>
    <w:next w:val="a3"/>
    <w:uiPriority w:val="99"/>
    <w:semiHidden/>
    <w:unhideWhenUsed/>
    <w:rsid w:val="00E8754D"/>
  </w:style>
  <w:style w:type="character" w:customStyle="1" w:styleId="13">
    <w:name w:val="Основной текст Знак1"/>
    <w:aliases w:val="Знак7 Знак1"/>
    <w:basedOn w:val="a1"/>
    <w:semiHidden/>
    <w:rsid w:val="00E8754D"/>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1"/>
    <w:link w:val="ac"/>
    <w:locked/>
    <w:rsid w:val="00E8754D"/>
    <w:rPr>
      <w:sz w:val="24"/>
      <w:szCs w:val="24"/>
    </w:rPr>
  </w:style>
  <w:style w:type="paragraph" w:customStyle="1" w:styleId="61">
    <w:name w:val="Знак61"/>
    <w:basedOn w:val="a"/>
    <w:next w:val="ac"/>
    <w:unhideWhenUsed/>
    <w:rsid w:val="00E8754D"/>
    <w:pPr>
      <w:spacing w:after="120" w:line="240" w:lineRule="auto"/>
      <w:ind w:left="283"/>
    </w:pPr>
    <w:rPr>
      <w:sz w:val="24"/>
      <w:szCs w:val="24"/>
      <w:lang w:eastAsia="ru-RU"/>
    </w:rPr>
  </w:style>
  <w:style w:type="character" w:customStyle="1" w:styleId="14">
    <w:name w:val="Основной текст с отступом Знак1"/>
    <w:basedOn w:val="a1"/>
    <w:semiHidden/>
    <w:rsid w:val="00E8754D"/>
    <w:rPr>
      <w:rFonts w:ascii="Times New Roman" w:eastAsia="Times New Roman" w:hAnsi="Times New Roman" w:cs="Times New Roman"/>
      <w:sz w:val="24"/>
      <w:szCs w:val="24"/>
      <w:lang w:eastAsia="ru-RU"/>
    </w:rPr>
  </w:style>
  <w:style w:type="paragraph" w:styleId="22">
    <w:name w:val="Body Text Indent 2"/>
    <w:basedOn w:val="a"/>
    <w:link w:val="23"/>
    <w:unhideWhenUsed/>
    <w:rsid w:val="00E8754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rsid w:val="00E8754D"/>
    <w:rPr>
      <w:rFonts w:ascii="Times New Roman" w:eastAsia="Times New Roman" w:hAnsi="Times New Roman" w:cs="Times New Roman"/>
      <w:sz w:val="24"/>
      <w:szCs w:val="24"/>
      <w:lang w:eastAsia="ru-RU"/>
    </w:rPr>
  </w:style>
  <w:style w:type="paragraph" w:styleId="ad">
    <w:name w:val="List Paragraph"/>
    <w:basedOn w:val="a"/>
    <w:qFormat/>
    <w:rsid w:val="00E8754D"/>
    <w:pPr>
      <w:ind w:left="720"/>
    </w:pPr>
    <w:rPr>
      <w:rFonts w:ascii="Calibri" w:eastAsia="Times New Roman" w:hAnsi="Calibri" w:cs="Calibri"/>
      <w:lang w:eastAsia="ru-RU"/>
    </w:rPr>
  </w:style>
  <w:style w:type="paragraph" w:customStyle="1" w:styleId="ae">
    <w:name w:val="Заголовок"/>
    <w:basedOn w:val="a"/>
    <w:next w:val="a0"/>
    <w:rsid w:val="00E8754D"/>
    <w:pPr>
      <w:keepNext/>
      <w:widowControl w:val="0"/>
      <w:suppressAutoHyphens/>
      <w:spacing w:before="240" w:after="120" w:line="240" w:lineRule="auto"/>
    </w:pPr>
    <w:rPr>
      <w:rFonts w:ascii="Times New Roman" w:eastAsia="DejaVu Sans" w:hAnsi="Times New Roman" w:cs="DejaVu Sans"/>
      <w:kern w:val="2"/>
      <w:sz w:val="28"/>
      <w:szCs w:val="28"/>
      <w:lang w:eastAsia="ru-RU"/>
    </w:rPr>
  </w:style>
  <w:style w:type="paragraph" w:customStyle="1" w:styleId="15">
    <w:name w:val="Îáû÷íûé1"/>
    <w:rsid w:val="00E8754D"/>
    <w:pPr>
      <w:widowControl w:val="0"/>
      <w:suppressAutoHyphens/>
      <w:spacing w:after="0" w:line="240" w:lineRule="auto"/>
      <w:jc w:val="both"/>
    </w:pPr>
    <w:rPr>
      <w:rFonts w:ascii="TimesET" w:eastAsia="TimesET" w:hAnsi="TimesET" w:cs="Times New Roman"/>
      <w:kern w:val="2"/>
      <w:sz w:val="24"/>
      <w:szCs w:val="24"/>
      <w:lang w:eastAsia="ru-RU"/>
    </w:rPr>
  </w:style>
  <w:style w:type="paragraph" w:customStyle="1" w:styleId="11">
    <w:name w:val="Заголовок 11"/>
    <w:basedOn w:val="a"/>
    <w:next w:val="a"/>
    <w:rsid w:val="00E8754D"/>
    <w:pPr>
      <w:keepNext/>
      <w:widowControl w:val="0"/>
      <w:numPr>
        <w:numId w:val="3"/>
      </w:numPr>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32">
    <w:name w:val="Îñíîâíîé òåêñò ñ îòñòóïîì 32"/>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character" w:customStyle="1" w:styleId="ConsNonformat">
    <w:name w:val="ConsNonformat Знак"/>
    <w:link w:val="ConsNonformat0"/>
    <w:locked/>
    <w:rsid w:val="00E8754D"/>
    <w:rPr>
      <w:rFonts w:ascii="Courier New" w:eastAsia="Courier New" w:hAnsi="Courier New" w:cs="Courier New"/>
      <w:kern w:val="2"/>
    </w:rPr>
  </w:style>
  <w:style w:type="paragraph" w:customStyle="1" w:styleId="ConsNonformat0">
    <w:name w:val="ConsNonformat"/>
    <w:link w:val="ConsNonformat"/>
    <w:rsid w:val="00E8754D"/>
    <w:pPr>
      <w:widowControl w:val="0"/>
      <w:suppressAutoHyphens/>
      <w:spacing w:after="0" w:line="240" w:lineRule="auto"/>
    </w:pPr>
    <w:rPr>
      <w:rFonts w:ascii="Courier New" w:eastAsia="Courier New" w:hAnsi="Courier New" w:cs="Courier New"/>
      <w:kern w:val="2"/>
    </w:rPr>
  </w:style>
  <w:style w:type="paragraph" w:customStyle="1" w:styleId="310">
    <w:name w:val="Основной текст с отступом 31"/>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ConsPlusNonformat">
    <w:name w:val="ConsPlusNonformat"/>
    <w:rsid w:val="00E8754D"/>
    <w:pPr>
      <w:suppressAutoHyphens/>
      <w:spacing w:after="0" w:line="100" w:lineRule="atLeast"/>
    </w:pPr>
    <w:rPr>
      <w:rFonts w:ascii="Courier New" w:eastAsia="Arial" w:hAnsi="Courier New" w:cs="Courier New"/>
      <w:kern w:val="2"/>
      <w:sz w:val="20"/>
      <w:szCs w:val="20"/>
      <w:lang w:eastAsia="hi-IN" w:bidi="hi-IN"/>
    </w:rPr>
  </w:style>
  <w:style w:type="paragraph" w:customStyle="1" w:styleId="10pt">
    <w:name w:val="Обычный + 10 pt"/>
    <w:aliases w:val="уплотненный на  0,1 пт"/>
    <w:basedOn w:val="a"/>
    <w:rsid w:val="00E8754D"/>
    <w:pPr>
      <w:widowControl w:val="0"/>
      <w:suppressAutoHyphens/>
      <w:spacing w:after="0" w:line="100" w:lineRule="atLeast"/>
      <w:ind w:right="-135"/>
    </w:pPr>
    <w:rPr>
      <w:rFonts w:ascii="Arial" w:eastAsia="Lucida Sans Unicode" w:hAnsi="Arial" w:cs="Arial"/>
      <w:color w:val="000000"/>
      <w:spacing w:val="-2"/>
      <w:kern w:val="2"/>
      <w:sz w:val="20"/>
      <w:szCs w:val="20"/>
      <w:lang w:val="en-US" w:bidi="en-US"/>
    </w:rPr>
  </w:style>
  <w:style w:type="character" w:customStyle="1" w:styleId="ConsPlusNormal0">
    <w:name w:val="ConsPlusNormal Знак"/>
    <w:link w:val="ConsPlusNormal"/>
    <w:locked/>
    <w:rsid w:val="00E8754D"/>
    <w:rPr>
      <w:rFonts w:ascii="Calibri" w:eastAsia="Times New Roman" w:hAnsi="Calibri" w:cs="Calibri"/>
      <w:szCs w:val="20"/>
      <w:lang w:eastAsia="ru-RU"/>
    </w:rPr>
  </w:style>
  <w:style w:type="numbering" w:customStyle="1" w:styleId="111">
    <w:name w:val="Нет списка11"/>
    <w:next w:val="a3"/>
    <w:uiPriority w:val="99"/>
    <w:semiHidden/>
    <w:rsid w:val="00E8754D"/>
  </w:style>
  <w:style w:type="table" w:customStyle="1" w:styleId="16">
    <w:name w:val="Сетка таблицы1"/>
    <w:basedOn w:val="a2"/>
    <w:next w:val="a4"/>
    <w:rsid w:val="00E87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rsid w:val="00E8754D"/>
    <w:pPr>
      <w:widowControl w:val="0"/>
      <w:suppressAutoHyphens/>
      <w:spacing w:after="0" w:line="100" w:lineRule="atLeast"/>
      <w:ind w:left="720"/>
    </w:pPr>
    <w:rPr>
      <w:rFonts w:ascii="Times New Roman" w:eastAsia="Lucida Sans Unicode" w:hAnsi="Times New Roman" w:cs="Tahoma"/>
      <w:color w:val="000000"/>
      <w:kern w:val="2"/>
      <w:sz w:val="24"/>
      <w:szCs w:val="24"/>
      <w:lang w:val="en-US" w:bidi="en-US"/>
    </w:rPr>
  </w:style>
  <w:style w:type="paragraph" w:customStyle="1" w:styleId="af">
    <w:name w:val="Знак Знак"/>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120">
    <w:name w:val="Заголовок 12"/>
    <w:basedOn w:val="a"/>
    <w:next w:val="a"/>
    <w:rsid w:val="00E8754D"/>
    <w:pPr>
      <w:keepNext/>
      <w:widowControl w:val="0"/>
      <w:tabs>
        <w:tab w:val="num" w:pos="720"/>
      </w:tabs>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18">
    <w:name w:val="Верхний колонтитул1"/>
    <w:basedOn w:val="a"/>
    <w:rsid w:val="00E8754D"/>
    <w:pPr>
      <w:widowControl w:val="0"/>
      <w:tabs>
        <w:tab w:val="center" w:pos="4677"/>
        <w:tab w:val="right" w:pos="9355"/>
      </w:tabs>
      <w:suppressAutoHyphens/>
      <w:spacing w:after="0" w:line="240" w:lineRule="auto"/>
    </w:pPr>
    <w:rPr>
      <w:rFonts w:ascii="Times New Roman" w:eastAsia="DejaVu Sans" w:hAnsi="Times New Roman" w:cs="Times New Roman"/>
      <w:kern w:val="2"/>
      <w:sz w:val="28"/>
      <w:szCs w:val="24"/>
      <w:lang w:eastAsia="ru-RU"/>
    </w:rPr>
  </w:style>
  <w:style w:type="paragraph" w:customStyle="1" w:styleId="320">
    <w:name w:val="Основной текст с отступом 32"/>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af0">
    <w:name w:val="Содержимое таблицы"/>
    <w:basedOn w:val="a"/>
    <w:rsid w:val="00E8754D"/>
    <w:pPr>
      <w:widowControl w:val="0"/>
      <w:suppressLineNumbers/>
      <w:suppressAutoHyphens/>
      <w:spacing w:after="0" w:line="100" w:lineRule="atLeast"/>
    </w:pPr>
    <w:rPr>
      <w:rFonts w:ascii="Times New Roman" w:eastAsia="Lucida Sans Unicode" w:hAnsi="Times New Roman" w:cs="Tahoma"/>
      <w:color w:val="000000"/>
      <w:kern w:val="2"/>
      <w:sz w:val="20"/>
      <w:szCs w:val="20"/>
      <w:lang w:val="en-US" w:bidi="en-US"/>
    </w:rPr>
  </w:style>
  <w:style w:type="paragraph" w:customStyle="1" w:styleId="Standard">
    <w:name w:val="Standard"/>
    <w:rsid w:val="00E8754D"/>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ableContents">
    <w:name w:val="Table Contents"/>
    <w:basedOn w:val="Standard"/>
    <w:rsid w:val="00E8754D"/>
    <w:pPr>
      <w:widowControl w:val="0"/>
      <w:suppressLineNumbers/>
    </w:pPr>
    <w:rPr>
      <w:rFonts w:eastAsia="Lucida Sans Unicode" w:cs="Tahoma"/>
      <w:color w:val="000000"/>
      <w:lang w:val="en-US" w:eastAsia="en-US" w:bidi="en-US"/>
    </w:rPr>
  </w:style>
  <w:style w:type="paragraph" w:customStyle="1" w:styleId="textb">
    <w:name w:val="textb"/>
    <w:basedOn w:val="a"/>
    <w:rsid w:val="00E8754D"/>
    <w:pPr>
      <w:spacing w:after="0" w:line="240" w:lineRule="auto"/>
    </w:pPr>
    <w:rPr>
      <w:rFonts w:ascii="Arial" w:eastAsia="Times New Roman" w:hAnsi="Arial" w:cs="Arial"/>
      <w:b/>
      <w:bCs/>
      <w:lang w:eastAsia="ru-RU"/>
    </w:rPr>
  </w:style>
  <w:style w:type="paragraph" w:customStyle="1" w:styleId="ListParagraph1">
    <w:name w:val="List Paragraph1"/>
    <w:basedOn w:val="a"/>
    <w:rsid w:val="00E8754D"/>
    <w:pPr>
      <w:widowControl w:val="0"/>
      <w:suppressAutoHyphens/>
      <w:spacing w:after="0" w:line="100" w:lineRule="atLeast"/>
      <w:ind w:left="720"/>
    </w:pPr>
    <w:rPr>
      <w:rFonts w:ascii="Times New Roman" w:eastAsia="Times New Roman" w:hAnsi="Times New Roman" w:cs="Tahoma"/>
      <w:color w:val="000000"/>
      <w:kern w:val="2"/>
      <w:sz w:val="24"/>
      <w:szCs w:val="24"/>
      <w:lang w:val="en-US"/>
    </w:rPr>
  </w:style>
  <w:style w:type="paragraph" w:customStyle="1" w:styleId="normaltext">
    <w:name w:val="normaltext"/>
    <w:basedOn w:val="a"/>
    <w:rsid w:val="00E8754D"/>
    <w:pPr>
      <w:spacing w:before="100" w:beforeAutospacing="1" w:after="100" w:afterAutospacing="1" w:line="210" w:lineRule="atLeast"/>
    </w:pPr>
    <w:rPr>
      <w:rFonts w:ascii="Verdana" w:eastAsia="Times New Roman" w:hAnsi="Verdana" w:cs="Times New Roman"/>
      <w:sz w:val="17"/>
      <w:szCs w:val="17"/>
      <w:lang w:eastAsia="ru-RU"/>
    </w:rPr>
  </w:style>
  <w:style w:type="character" w:customStyle="1" w:styleId="WW8Num7z1">
    <w:name w:val="WW8Num7z1"/>
    <w:rsid w:val="00E8754D"/>
    <w:rPr>
      <w:rFonts w:ascii="Courier New" w:hAnsi="Courier New" w:cs="Courier New" w:hint="default"/>
    </w:rPr>
  </w:style>
  <w:style w:type="character" w:customStyle="1" w:styleId="font1">
    <w:name w:val="font1"/>
    <w:rsid w:val="00E8754D"/>
    <w:rPr>
      <w:rFonts w:ascii="Times New Roman" w:hAnsi="Times New Roman" w:cs="Times New Roman" w:hint="default"/>
    </w:rPr>
  </w:style>
  <w:style w:type="character" w:customStyle="1" w:styleId="fontstyle12">
    <w:name w:val="fontstyle12"/>
    <w:rsid w:val="00E8754D"/>
  </w:style>
  <w:style w:type="character" w:styleId="af1">
    <w:name w:val="Strong"/>
    <w:uiPriority w:val="22"/>
    <w:qFormat/>
    <w:rsid w:val="00E8754D"/>
    <w:rPr>
      <w:b/>
      <w:bCs/>
    </w:rPr>
  </w:style>
  <w:style w:type="character" w:customStyle="1" w:styleId="110">
    <w:name w:val="Заголовок 1 Знак1"/>
    <w:aliases w:val="Знак12 Знак"/>
    <w:link w:val="1"/>
    <w:locked/>
    <w:rsid w:val="00E8754D"/>
    <w:rPr>
      <w:rFonts w:ascii="Arial" w:eastAsia="Lucida Sans Unicode" w:hAnsi="Arial" w:cs="Arial"/>
      <w:b/>
      <w:bCs/>
      <w:color w:val="000000"/>
      <w:kern w:val="2"/>
      <w:sz w:val="32"/>
      <w:szCs w:val="32"/>
      <w:lang w:val="en-US" w:bidi="en-US"/>
    </w:rPr>
  </w:style>
  <w:style w:type="character" w:customStyle="1" w:styleId="210">
    <w:name w:val="Заголовок 2 Знак1"/>
    <w:aliases w:val="Знак11 Знак"/>
    <w:semiHidden/>
    <w:locked/>
    <w:rsid w:val="00E8754D"/>
    <w:rPr>
      <w:rFonts w:ascii="Arial" w:eastAsia="Lucida Sans Unicode" w:hAnsi="Arial" w:cs="Arial"/>
      <w:b/>
      <w:bCs/>
      <w:i/>
      <w:iCs/>
      <w:color w:val="000000"/>
      <w:kern w:val="2"/>
      <w:sz w:val="28"/>
      <w:szCs w:val="28"/>
      <w:lang w:val="en-US" w:eastAsia="en-US" w:bidi="en-US"/>
    </w:rPr>
  </w:style>
  <w:style w:type="character" w:customStyle="1" w:styleId="311">
    <w:name w:val="Заголовок 3 Знак1"/>
    <w:aliases w:val="Знак10 Знак"/>
    <w:semiHidden/>
    <w:locked/>
    <w:rsid w:val="00E8754D"/>
    <w:rPr>
      <w:b/>
      <w:bCs/>
      <w:sz w:val="27"/>
      <w:szCs w:val="27"/>
    </w:rPr>
  </w:style>
  <w:style w:type="character" w:customStyle="1" w:styleId="41">
    <w:name w:val="Заголовок 4 Знак1"/>
    <w:aliases w:val="Знак9 Знак"/>
    <w:semiHidden/>
    <w:locked/>
    <w:rsid w:val="00E8754D"/>
    <w:rPr>
      <w:rFonts w:eastAsia="Lucida Sans Unicode" w:cs="Tahoma"/>
      <w:b/>
      <w:bCs/>
      <w:color w:val="000000"/>
      <w:kern w:val="2"/>
      <w:sz w:val="28"/>
      <w:szCs w:val="28"/>
      <w:lang w:val="en-US" w:eastAsia="en-US" w:bidi="en-US"/>
    </w:rPr>
  </w:style>
  <w:style w:type="character" w:customStyle="1" w:styleId="610">
    <w:name w:val="Заголовок 6 Знак1"/>
    <w:aliases w:val="Знак8 Знак"/>
    <w:semiHidden/>
    <w:locked/>
    <w:rsid w:val="00E8754D"/>
    <w:rPr>
      <w:rFonts w:eastAsia="Lucida Sans Unicode" w:cs="Tahoma"/>
      <w:b/>
      <w:color w:val="000000"/>
      <w:kern w:val="2"/>
      <w:sz w:val="22"/>
      <w:lang w:val="en-US" w:eastAsia="en-US" w:bidi="en-US"/>
    </w:rPr>
  </w:style>
  <w:style w:type="character" w:customStyle="1" w:styleId="19">
    <w:name w:val="Верхний колонтитул Знак1"/>
    <w:aliases w:val="Знак4 Знак"/>
    <w:link w:val="af2"/>
    <w:locked/>
    <w:rsid w:val="00E8754D"/>
    <w:rPr>
      <w:rFonts w:ascii="Lucida Sans Unicode" w:eastAsia="Lucida Sans Unicode" w:hAnsi="Lucida Sans Unicode" w:cs="Tahoma"/>
      <w:color w:val="000000"/>
      <w:kern w:val="2"/>
      <w:lang w:val="en-US" w:bidi="en-US"/>
    </w:rPr>
  </w:style>
  <w:style w:type="paragraph" w:styleId="af2">
    <w:name w:val="header"/>
    <w:aliases w:val="Знак4"/>
    <w:basedOn w:val="a"/>
    <w:link w:val="19"/>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3">
    <w:name w:val="Верхний колонтитул Знак"/>
    <w:aliases w:val="Знак4 Знак1"/>
    <w:basedOn w:val="a1"/>
    <w:rsid w:val="00E8754D"/>
  </w:style>
  <w:style w:type="character" w:customStyle="1" w:styleId="1a">
    <w:name w:val="Нижний колонтитул Знак1"/>
    <w:aliases w:val="Знак3 Знак"/>
    <w:link w:val="af4"/>
    <w:locked/>
    <w:rsid w:val="00E8754D"/>
    <w:rPr>
      <w:rFonts w:ascii="Lucida Sans Unicode" w:eastAsia="Lucida Sans Unicode" w:hAnsi="Lucida Sans Unicode" w:cs="Tahoma"/>
      <w:color w:val="000000"/>
      <w:kern w:val="2"/>
      <w:lang w:val="en-US" w:bidi="en-US"/>
    </w:rPr>
  </w:style>
  <w:style w:type="paragraph" w:styleId="af4">
    <w:name w:val="footer"/>
    <w:aliases w:val="Знак3"/>
    <w:basedOn w:val="a"/>
    <w:link w:val="1a"/>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5">
    <w:name w:val="Нижний колонтитул Знак"/>
    <w:aliases w:val="Знак3 Знак1"/>
    <w:basedOn w:val="a1"/>
    <w:rsid w:val="00E8754D"/>
  </w:style>
  <w:style w:type="paragraph" w:styleId="af6">
    <w:name w:val="List"/>
    <w:basedOn w:val="a0"/>
    <w:unhideWhenUsed/>
    <w:rsid w:val="00E8754D"/>
    <w:pPr>
      <w:widowControl w:val="0"/>
      <w:spacing w:line="100" w:lineRule="atLeast"/>
    </w:pPr>
    <w:rPr>
      <w:rFonts w:ascii="Arial" w:eastAsia="Lucida Sans Unicode" w:hAnsi="Arial" w:cs="Tahoma"/>
      <w:color w:val="000000"/>
      <w:kern w:val="2"/>
      <w:lang w:val="en-US" w:eastAsia="en-US" w:bidi="en-US"/>
    </w:rPr>
  </w:style>
  <w:style w:type="paragraph" w:styleId="af7">
    <w:name w:val="Subtitle"/>
    <w:aliases w:val="Знак5"/>
    <w:basedOn w:val="a"/>
    <w:next w:val="a0"/>
    <w:link w:val="1b"/>
    <w:qFormat/>
    <w:rsid w:val="00E8754D"/>
    <w:pPr>
      <w:keepNext/>
      <w:widowControl w:val="0"/>
      <w:suppressAutoHyphens/>
      <w:spacing w:before="240" w:after="120" w:line="100" w:lineRule="atLeast"/>
      <w:jc w:val="center"/>
    </w:pPr>
    <w:rPr>
      <w:rFonts w:ascii="Arial" w:eastAsia="MS Mincho" w:hAnsi="Arial" w:cs="Tahoma"/>
      <w:i/>
      <w:iCs/>
      <w:color w:val="000000"/>
      <w:kern w:val="2"/>
      <w:sz w:val="28"/>
      <w:szCs w:val="28"/>
      <w:lang w:val="en-US" w:bidi="en-US"/>
    </w:rPr>
  </w:style>
  <w:style w:type="character" w:customStyle="1" w:styleId="af8">
    <w:name w:val="Подзаголовок Знак"/>
    <w:aliases w:val="Знак5 Знак1"/>
    <w:basedOn w:val="a1"/>
    <w:rsid w:val="00E8754D"/>
    <w:rPr>
      <w:rFonts w:asciiTheme="majorHAnsi" w:eastAsiaTheme="majorEastAsia" w:hAnsiTheme="majorHAnsi" w:cstheme="majorBidi"/>
      <w:i/>
      <w:iCs/>
      <w:color w:val="4F81BD" w:themeColor="accent1"/>
      <w:spacing w:val="15"/>
      <w:sz w:val="24"/>
      <w:szCs w:val="24"/>
    </w:rPr>
  </w:style>
  <w:style w:type="character" w:customStyle="1" w:styleId="1c">
    <w:name w:val="Название Знак1"/>
    <w:link w:val="af9"/>
    <w:locked/>
    <w:rsid w:val="00E8754D"/>
    <w:rPr>
      <w:rFonts w:ascii="Calibri" w:eastAsia="Calibri" w:hAnsi="Calibri"/>
      <w:b/>
      <w:sz w:val="28"/>
      <w:lang w:eastAsia="ar-SA"/>
    </w:rPr>
  </w:style>
  <w:style w:type="paragraph" w:customStyle="1" w:styleId="211">
    <w:name w:val="Знак21"/>
    <w:basedOn w:val="a"/>
    <w:next w:val="af7"/>
    <w:qFormat/>
    <w:rsid w:val="00E8754D"/>
    <w:pPr>
      <w:suppressAutoHyphens/>
      <w:spacing w:after="0" w:line="240" w:lineRule="auto"/>
      <w:jc w:val="center"/>
    </w:pPr>
    <w:rPr>
      <w:rFonts w:ascii="Calibri" w:eastAsia="Calibri" w:hAnsi="Calibri"/>
      <w:b/>
      <w:sz w:val="28"/>
      <w:lang w:eastAsia="ar-SA"/>
    </w:rPr>
  </w:style>
  <w:style w:type="character" w:customStyle="1" w:styleId="afa">
    <w:name w:val="Название Знак"/>
    <w:aliases w:val="Знак2 Знак1"/>
    <w:basedOn w:val="a1"/>
    <w:rsid w:val="00E8754D"/>
    <w:rPr>
      <w:rFonts w:ascii="Cambria" w:eastAsia="Times New Roman" w:hAnsi="Cambria" w:cs="Times New Roman"/>
      <w:color w:val="17365D"/>
      <w:spacing w:val="5"/>
      <w:kern w:val="28"/>
      <w:sz w:val="52"/>
      <w:szCs w:val="52"/>
      <w:lang w:eastAsia="ru-RU"/>
    </w:rPr>
  </w:style>
  <w:style w:type="character" w:customStyle="1" w:styleId="1b">
    <w:name w:val="Подзаголовок Знак1"/>
    <w:aliases w:val="Знак5 Знак"/>
    <w:link w:val="af7"/>
    <w:locked/>
    <w:rsid w:val="00E8754D"/>
    <w:rPr>
      <w:rFonts w:ascii="Arial" w:eastAsia="MS Mincho" w:hAnsi="Arial" w:cs="Tahoma"/>
      <w:i/>
      <w:iCs/>
      <w:color w:val="000000"/>
      <w:kern w:val="2"/>
      <w:sz w:val="28"/>
      <w:szCs w:val="28"/>
      <w:lang w:val="en-US" w:bidi="en-US"/>
    </w:rPr>
  </w:style>
  <w:style w:type="paragraph" w:styleId="33">
    <w:name w:val="Body Text 3"/>
    <w:basedOn w:val="a"/>
    <w:link w:val="34"/>
    <w:unhideWhenUsed/>
    <w:rsid w:val="00E8754D"/>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1"/>
    <w:link w:val="33"/>
    <w:rsid w:val="00E8754D"/>
    <w:rPr>
      <w:rFonts w:ascii="Times New Roman" w:eastAsia="Calibri" w:hAnsi="Times New Roman" w:cs="Times New Roman"/>
      <w:sz w:val="16"/>
      <w:szCs w:val="16"/>
      <w:lang w:eastAsia="ru-RU"/>
    </w:rPr>
  </w:style>
  <w:style w:type="character" w:customStyle="1" w:styleId="1d">
    <w:name w:val="Схема документа Знак1"/>
    <w:link w:val="afb"/>
    <w:locked/>
    <w:rsid w:val="00E8754D"/>
    <w:rPr>
      <w:rFonts w:ascii="Tahoma" w:hAnsi="Tahoma" w:cs="Tahoma"/>
      <w:shd w:val="clear" w:color="auto" w:fill="000080"/>
      <w:lang w:eastAsia="ar-SA"/>
    </w:rPr>
  </w:style>
  <w:style w:type="paragraph" w:customStyle="1" w:styleId="130">
    <w:name w:val="Знак13"/>
    <w:basedOn w:val="a"/>
    <w:next w:val="afb"/>
    <w:unhideWhenUsed/>
    <w:rsid w:val="00E8754D"/>
    <w:pPr>
      <w:shd w:val="clear" w:color="auto" w:fill="000080"/>
      <w:suppressAutoHyphens/>
      <w:spacing w:after="0" w:line="240" w:lineRule="auto"/>
    </w:pPr>
    <w:rPr>
      <w:rFonts w:ascii="Tahoma" w:hAnsi="Tahoma" w:cs="Tahoma"/>
      <w:lang w:eastAsia="ar-SA"/>
    </w:rPr>
  </w:style>
  <w:style w:type="character" w:customStyle="1" w:styleId="afc">
    <w:name w:val="Схема документа Знак"/>
    <w:aliases w:val="Знак1 Знак1"/>
    <w:basedOn w:val="a1"/>
    <w:rsid w:val="00E8754D"/>
    <w:rPr>
      <w:rFonts w:ascii="Tahoma" w:eastAsia="Times New Roman" w:hAnsi="Tahoma" w:cs="Tahoma"/>
      <w:sz w:val="16"/>
      <w:szCs w:val="16"/>
      <w:lang w:eastAsia="ru-RU"/>
    </w:rPr>
  </w:style>
  <w:style w:type="character" w:customStyle="1" w:styleId="1e">
    <w:name w:val="Текст выноски Знак1"/>
    <w:semiHidden/>
    <w:rsid w:val="00E8754D"/>
    <w:rPr>
      <w:rFonts w:ascii="Tahoma" w:hAnsi="Tahoma" w:cs="Tahoma"/>
      <w:sz w:val="16"/>
      <w:szCs w:val="16"/>
    </w:rPr>
  </w:style>
  <w:style w:type="paragraph" w:customStyle="1" w:styleId="1f">
    <w:name w:val="Знак Знак1"/>
    <w:basedOn w:val="a"/>
    <w:rsid w:val="00E8754D"/>
    <w:pPr>
      <w:widowControl w:val="0"/>
      <w:tabs>
        <w:tab w:val="num" w:pos="0"/>
      </w:tabs>
      <w:adjustRightInd w:val="0"/>
      <w:spacing w:after="160" w:line="240" w:lineRule="exact"/>
      <w:jc w:val="right"/>
    </w:pPr>
    <w:rPr>
      <w:rFonts w:ascii="Arial" w:eastAsia="Times New Roman" w:hAnsi="Arial" w:cs="Arial"/>
      <w:sz w:val="20"/>
      <w:szCs w:val="20"/>
      <w:lang w:val="en-GB"/>
    </w:rPr>
  </w:style>
  <w:style w:type="paragraph" w:customStyle="1" w:styleId="24">
    <w:name w:val="Знак Знак2"/>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42">
    <w:name w:val="Название4"/>
    <w:basedOn w:val="a"/>
    <w:rsid w:val="00E8754D"/>
    <w:pPr>
      <w:widowControl w:val="0"/>
      <w:suppressLineNumbers/>
      <w:suppressAutoHyphens/>
      <w:spacing w:before="120" w:after="120" w:line="100" w:lineRule="atLeast"/>
    </w:pPr>
    <w:rPr>
      <w:rFonts w:ascii="Times New Roman" w:eastAsia="Lucida Sans Unicode" w:hAnsi="Times New Roman" w:cs="Mangal"/>
      <w:i/>
      <w:iCs/>
      <w:color w:val="000000"/>
      <w:kern w:val="2"/>
      <w:sz w:val="24"/>
      <w:szCs w:val="24"/>
      <w:lang w:val="en-US" w:bidi="en-US"/>
    </w:rPr>
  </w:style>
  <w:style w:type="paragraph" w:customStyle="1" w:styleId="43">
    <w:name w:val="Указатель4"/>
    <w:basedOn w:val="a"/>
    <w:rsid w:val="00E8754D"/>
    <w:pPr>
      <w:widowControl w:val="0"/>
      <w:suppressLineNumbers/>
      <w:suppressAutoHyphens/>
      <w:spacing w:after="0" w:line="100" w:lineRule="atLeast"/>
    </w:pPr>
    <w:rPr>
      <w:rFonts w:ascii="Times New Roman" w:eastAsia="Lucida Sans Unicode" w:hAnsi="Times New Roman" w:cs="Mangal"/>
      <w:color w:val="000000"/>
      <w:kern w:val="2"/>
      <w:sz w:val="24"/>
      <w:szCs w:val="24"/>
      <w:lang w:val="en-US" w:bidi="en-US"/>
    </w:rPr>
  </w:style>
  <w:style w:type="paragraph" w:customStyle="1" w:styleId="312">
    <w:name w:val="Основной текст 31"/>
    <w:basedOn w:val="a"/>
    <w:rsid w:val="00E8754D"/>
    <w:pPr>
      <w:widowControl w:val="0"/>
      <w:suppressAutoHyphens/>
      <w:spacing w:after="120" w:line="100" w:lineRule="atLeast"/>
    </w:pPr>
    <w:rPr>
      <w:rFonts w:ascii="Times New Roman" w:eastAsia="Lucida Sans Unicode" w:hAnsi="Times New Roman" w:cs="Tahoma"/>
      <w:color w:val="000000"/>
      <w:kern w:val="2"/>
      <w:sz w:val="16"/>
      <w:szCs w:val="16"/>
      <w:lang w:val="en-US" w:bidi="en-US"/>
    </w:rPr>
  </w:style>
  <w:style w:type="paragraph" w:customStyle="1" w:styleId="25">
    <w:name w:val="Название2"/>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26">
    <w:name w:val="Указатель2"/>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1f0">
    <w:name w:val="Название1"/>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1f1">
    <w:name w:val="Указатель1"/>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2">
    <w:name w:val="Основной текст с отступом 21"/>
    <w:basedOn w:val="a"/>
    <w:rsid w:val="00E8754D"/>
    <w:pPr>
      <w:widowControl w:val="0"/>
      <w:suppressAutoHyphens/>
      <w:spacing w:after="0" w:line="100" w:lineRule="atLeast"/>
      <w:ind w:firstLine="709"/>
      <w:jc w:val="both"/>
    </w:pPr>
    <w:rPr>
      <w:rFonts w:ascii="Times New Roman" w:eastAsia="Lucida Sans Unicode" w:hAnsi="Times New Roman" w:cs="Tahoma"/>
      <w:color w:val="000000"/>
      <w:kern w:val="2"/>
      <w:sz w:val="24"/>
      <w:szCs w:val="20"/>
      <w:lang w:val="en-US" w:bidi="en-US"/>
    </w:rPr>
  </w:style>
  <w:style w:type="paragraph" w:customStyle="1" w:styleId="213">
    <w:name w:val="Основной текст 21"/>
    <w:basedOn w:val="a"/>
    <w:rsid w:val="00E8754D"/>
    <w:pPr>
      <w:widowControl w:val="0"/>
      <w:suppressAutoHyphens/>
      <w:spacing w:after="0" w:line="100" w:lineRule="atLeast"/>
      <w:jc w:val="center"/>
    </w:pPr>
    <w:rPr>
      <w:rFonts w:ascii="Times New Roman" w:eastAsia="Lucida Sans Unicode" w:hAnsi="Times New Roman" w:cs="Tahoma"/>
      <w:b/>
      <w:color w:val="000000"/>
      <w:kern w:val="2"/>
      <w:sz w:val="24"/>
      <w:szCs w:val="20"/>
      <w:lang w:val="en-US" w:bidi="en-US"/>
    </w:rPr>
  </w:style>
  <w:style w:type="paragraph" w:customStyle="1" w:styleId="1f2">
    <w:name w:val="Стиль1"/>
    <w:basedOn w:val="a"/>
    <w:rsid w:val="00E8754D"/>
    <w:pPr>
      <w:keepNext/>
      <w:keepLines/>
      <w:widowControl w:val="0"/>
      <w:suppressLineNumbers/>
      <w:suppressAutoHyphens/>
      <w:spacing w:after="60" w:line="100" w:lineRule="atLeast"/>
    </w:pPr>
    <w:rPr>
      <w:rFonts w:ascii="Times New Roman" w:eastAsia="Lucida Sans Unicode" w:hAnsi="Times New Roman" w:cs="Tahoma"/>
      <w:b/>
      <w:color w:val="000000"/>
      <w:kern w:val="2"/>
      <w:sz w:val="28"/>
      <w:szCs w:val="24"/>
      <w:lang w:val="en-US" w:bidi="en-US"/>
    </w:rPr>
  </w:style>
  <w:style w:type="paragraph" w:customStyle="1" w:styleId="214">
    <w:name w:val="Нумерованный список 21"/>
    <w:basedOn w:val="a"/>
    <w:rsid w:val="00E8754D"/>
    <w:pPr>
      <w:widowControl w:val="0"/>
      <w:tabs>
        <w:tab w:val="left" w:pos="432"/>
      </w:tabs>
      <w:suppressAutoHyphens/>
      <w:spacing w:after="0" w:line="100" w:lineRule="atLeast"/>
      <w:ind w:left="432" w:hanging="432"/>
    </w:pPr>
    <w:rPr>
      <w:rFonts w:ascii="Times New Roman" w:eastAsia="Lucida Sans Unicode" w:hAnsi="Times New Roman" w:cs="Tahoma"/>
      <w:color w:val="000000"/>
      <w:kern w:val="2"/>
      <w:sz w:val="20"/>
      <w:szCs w:val="20"/>
      <w:lang w:val="en-US" w:bidi="en-US"/>
    </w:rPr>
  </w:style>
  <w:style w:type="paragraph" w:customStyle="1" w:styleId="27">
    <w:name w:val="Стиль2"/>
    <w:basedOn w:val="214"/>
    <w:rsid w:val="00E8754D"/>
    <w:pPr>
      <w:keepNext/>
      <w:keepLines/>
      <w:suppressLineNumbers/>
      <w:spacing w:after="60"/>
      <w:ind w:left="0" w:firstLine="0"/>
      <w:jc w:val="both"/>
    </w:pPr>
    <w:rPr>
      <w:b/>
      <w:sz w:val="24"/>
    </w:rPr>
  </w:style>
  <w:style w:type="paragraph" w:customStyle="1" w:styleId="35">
    <w:name w:val="Стиль3"/>
    <w:basedOn w:val="212"/>
    <w:rsid w:val="00E8754D"/>
    <w:pPr>
      <w:tabs>
        <w:tab w:val="left" w:pos="1307"/>
      </w:tabs>
      <w:ind w:left="1080" w:firstLine="0"/>
    </w:pPr>
  </w:style>
  <w:style w:type="paragraph" w:customStyle="1" w:styleId="2-11">
    <w:name w:val="содержание2-11"/>
    <w:basedOn w:val="a"/>
    <w:rsid w:val="00E8754D"/>
    <w:pPr>
      <w:widowControl w:val="0"/>
      <w:suppressAutoHyphens/>
      <w:spacing w:after="60" w:line="100" w:lineRule="atLeast"/>
      <w:jc w:val="both"/>
    </w:pPr>
    <w:rPr>
      <w:rFonts w:ascii="Times New Roman" w:eastAsia="Lucida Sans Unicode" w:hAnsi="Times New Roman" w:cs="Tahoma"/>
      <w:color w:val="000000"/>
      <w:kern w:val="2"/>
      <w:sz w:val="24"/>
      <w:szCs w:val="24"/>
      <w:lang w:val="en-US" w:bidi="en-US"/>
    </w:rPr>
  </w:style>
  <w:style w:type="paragraph" w:customStyle="1" w:styleId="1f3">
    <w:name w:val="Текст1"/>
    <w:basedOn w:val="a"/>
    <w:rsid w:val="00E8754D"/>
    <w:pPr>
      <w:widowControl w:val="0"/>
      <w:suppressAutoHyphens/>
      <w:spacing w:after="0" w:line="100" w:lineRule="atLeast"/>
    </w:pPr>
    <w:rPr>
      <w:rFonts w:ascii="Courier New" w:eastAsia="Lucida Sans Unicode" w:hAnsi="Courier New" w:cs="Tahoma"/>
      <w:color w:val="000000"/>
      <w:kern w:val="2"/>
      <w:sz w:val="20"/>
      <w:szCs w:val="20"/>
      <w:lang w:val="en-US" w:bidi="en-US"/>
    </w:rPr>
  </w:style>
  <w:style w:type="paragraph" w:customStyle="1" w:styleId="1f4">
    <w:name w:val="Цитата1"/>
    <w:basedOn w:val="a"/>
    <w:rsid w:val="00E8754D"/>
    <w:pPr>
      <w:widowControl w:val="0"/>
      <w:suppressAutoHyphens/>
      <w:spacing w:after="0" w:line="100" w:lineRule="atLeast"/>
      <w:ind w:left="-284" w:right="-851" w:firstLine="720"/>
      <w:jc w:val="both"/>
    </w:pPr>
    <w:rPr>
      <w:rFonts w:ascii="Times New Roman" w:eastAsia="Lucida Sans Unicode" w:hAnsi="Times New Roman" w:cs="Tahoma"/>
      <w:color w:val="000000"/>
      <w:kern w:val="2"/>
      <w:sz w:val="24"/>
      <w:szCs w:val="20"/>
      <w:lang w:val="en-US" w:bidi="en-US"/>
    </w:rPr>
  </w:style>
  <w:style w:type="paragraph" w:customStyle="1" w:styleId="xl22">
    <w:name w:val="xl22"/>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3">
    <w:name w:val="xl23"/>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4">
    <w:name w:val="xl24"/>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5">
    <w:name w:val="xl25"/>
    <w:basedOn w:val="a"/>
    <w:rsid w:val="00E8754D"/>
    <w:pPr>
      <w:widowControl w:val="0"/>
      <w:pBdr>
        <w:top w:val="single" w:sz="4"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6">
    <w:name w:val="xl26"/>
    <w:basedOn w:val="a"/>
    <w:rsid w:val="00E8754D"/>
    <w:pPr>
      <w:widowControl w:val="0"/>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7">
    <w:name w:val="xl27"/>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8">
    <w:name w:val="xl28"/>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9">
    <w:name w:val="xl29"/>
    <w:basedOn w:val="a"/>
    <w:rsid w:val="00E8754D"/>
    <w:pPr>
      <w:widowControl w:val="0"/>
      <w:pBdr>
        <w:top w:val="single" w:sz="8"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0">
    <w:name w:val="xl30"/>
    <w:basedOn w:val="a"/>
    <w:rsid w:val="00E8754D"/>
    <w:pPr>
      <w:widowControl w:val="0"/>
      <w:pBdr>
        <w:top w:val="single" w:sz="4"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1">
    <w:name w:val="xl31"/>
    <w:basedOn w:val="a"/>
    <w:rsid w:val="00E8754D"/>
    <w:pPr>
      <w:widowControl w:val="0"/>
      <w:pBdr>
        <w:top w:val="single" w:sz="4" w:space="0" w:color="000000"/>
        <w:left w:val="single" w:sz="8" w:space="0" w:color="000000"/>
        <w:bottom w:val="single" w:sz="8"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2">
    <w:name w:val="xl32"/>
    <w:basedOn w:val="a"/>
    <w:rsid w:val="00E8754D"/>
    <w:pPr>
      <w:widowControl w:val="0"/>
      <w:pBdr>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3">
    <w:name w:val="xl33"/>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4">
    <w:name w:val="xl34"/>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5">
    <w:name w:val="xl35"/>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6">
    <w:name w:val="xl36"/>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37">
    <w:name w:val="xl37"/>
    <w:basedOn w:val="a"/>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8">
    <w:name w:val="xl38"/>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9">
    <w:name w:val="xl39"/>
    <w:basedOn w:val="a"/>
    <w:rsid w:val="00E8754D"/>
    <w:pPr>
      <w:widowControl w:val="0"/>
      <w:pBdr>
        <w:top w:val="single" w:sz="8" w:space="0" w:color="000000"/>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0">
    <w:name w:val="xl40"/>
    <w:basedOn w:val="a"/>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1">
    <w:name w:val="xl41"/>
    <w:basedOn w:val="a"/>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2">
    <w:name w:val="xl42"/>
    <w:basedOn w:val="a"/>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3">
    <w:name w:val="xl43"/>
    <w:basedOn w:val="a"/>
    <w:rsid w:val="00E8754D"/>
    <w:pPr>
      <w:widowControl w:val="0"/>
      <w:pBdr>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4">
    <w:name w:val="xl44"/>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5">
    <w:name w:val="xl45"/>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6">
    <w:name w:val="xl46"/>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7">
    <w:name w:val="xl47"/>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8">
    <w:name w:val="xl48"/>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9">
    <w:name w:val="xl49"/>
    <w:basedOn w:val="a"/>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0">
    <w:name w:val="xl50"/>
    <w:basedOn w:val="a"/>
    <w:rsid w:val="00E8754D"/>
    <w:pPr>
      <w:widowControl w:val="0"/>
      <w:pBdr>
        <w:top w:val="single" w:sz="4" w:space="0" w:color="000000"/>
        <w:left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1">
    <w:name w:val="xl51"/>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2">
    <w:name w:val="xl52"/>
    <w:basedOn w:val="a"/>
    <w:rsid w:val="00E8754D"/>
    <w:pPr>
      <w:widowControl w:val="0"/>
      <w:pBdr>
        <w:top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3">
    <w:name w:val="xl53"/>
    <w:basedOn w:val="a"/>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4">
    <w:name w:val="xl54"/>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5">
    <w:name w:val="xl55"/>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6">
    <w:name w:val="xl56"/>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7">
    <w:name w:val="xl57"/>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8">
    <w:name w:val="xl58"/>
    <w:basedOn w:val="a"/>
    <w:rsid w:val="00E8754D"/>
    <w:pPr>
      <w:widowControl w:val="0"/>
      <w:pBdr>
        <w:top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59">
    <w:name w:val="xl59"/>
    <w:basedOn w:val="a"/>
    <w:rsid w:val="00E8754D"/>
    <w:pPr>
      <w:widowControl w:val="0"/>
      <w:pBdr>
        <w:top w:val="single" w:sz="8" w:space="0" w:color="000000"/>
        <w:left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0">
    <w:name w:val="xl60"/>
    <w:basedOn w:val="a"/>
    <w:rsid w:val="00E8754D"/>
    <w:pPr>
      <w:widowControl w:val="0"/>
      <w:pBdr>
        <w:top w:val="single" w:sz="8"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1">
    <w:name w:val="xl61"/>
    <w:basedOn w:val="a"/>
    <w:rsid w:val="00E8754D"/>
    <w:pPr>
      <w:widowControl w:val="0"/>
      <w:pBdr>
        <w:top w:val="single" w:sz="4"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2">
    <w:name w:val="xl62"/>
    <w:basedOn w:val="a"/>
    <w:rsid w:val="00E8754D"/>
    <w:pPr>
      <w:widowControl w:val="0"/>
      <w:pBdr>
        <w:top w:val="single" w:sz="4"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3">
    <w:name w:val="xl63"/>
    <w:basedOn w:val="a"/>
    <w:rsid w:val="00E8754D"/>
    <w:pPr>
      <w:widowControl w:val="0"/>
      <w:pBdr>
        <w:top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8">
    <w:name w:val="xl88"/>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9">
    <w:name w:val="xl89"/>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0">
    <w:name w:val="xl90"/>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1">
    <w:name w:val="xl91"/>
    <w:basedOn w:val="a"/>
    <w:rsid w:val="00E8754D"/>
    <w:pPr>
      <w:widowControl w:val="0"/>
      <w:pBdr>
        <w:top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2">
    <w:name w:val="xl92"/>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3">
    <w:name w:val="xl93"/>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4">
    <w:name w:val="xl94"/>
    <w:basedOn w:val="a"/>
    <w:rsid w:val="00E8754D"/>
    <w:pPr>
      <w:widowControl w:val="0"/>
      <w:pBdr>
        <w:top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5">
    <w:name w:val="xl95"/>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6">
    <w:name w:val="xl96"/>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7">
    <w:name w:val="xl97"/>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8">
    <w:name w:val="xl98"/>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9">
    <w:name w:val="xl99"/>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0">
    <w:name w:val="xl100"/>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1">
    <w:name w:val="xl101"/>
    <w:basedOn w:val="a"/>
    <w:rsid w:val="00E8754D"/>
    <w:pPr>
      <w:widowControl w:val="0"/>
      <w:suppressAutoHyphens/>
      <w:spacing w:before="280" w:after="280" w:line="100" w:lineRule="atLeast"/>
      <w:jc w:val="right"/>
    </w:pPr>
    <w:rPr>
      <w:rFonts w:ascii="Times New Roman" w:eastAsia="Lucida Sans Unicode" w:hAnsi="Times New Roman" w:cs="Tahoma"/>
      <w:b/>
      <w:bCs/>
      <w:color w:val="000000"/>
      <w:kern w:val="2"/>
      <w:sz w:val="24"/>
      <w:szCs w:val="24"/>
      <w:lang w:val="en-US" w:bidi="en-US"/>
    </w:rPr>
  </w:style>
  <w:style w:type="paragraph" w:customStyle="1" w:styleId="FR2">
    <w:name w:val="FR2"/>
    <w:rsid w:val="00E8754D"/>
    <w:pPr>
      <w:widowControl w:val="0"/>
      <w:suppressAutoHyphens/>
      <w:spacing w:after="0" w:line="100" w:lineRule="atLeast"/>
      <w:ind w:left="40"/>
      <w:jc w:val="both"/>
    </w:pPr>
    <w:rPr>
      <w:rFonts w:ascii="Arial" w:eastAsia="Arial" w:hAnsi="Arial" w:cs="Times New Roman"/>
      <w:kern w:val="2"/>
      <w:sz w:val="24"/>
      <w:szCs w:val="20"/>
      <w:lang w:eastAsia="hi-IN" w:bidi="hi-IN"/>
    </w:rPr>
  </w:style>
  <w:style w:type="paragraph" w:customStyle="1" w:styleId="afd">
    <w:name w:val="Âíóòðåííèé àäðåñ"/>
    <w:basedOn w:val="a0"/>
    <w:rsid w:val="00E8754D"/>
    <w:pPr>
      <w:widowControl w:val="0"/>
      <w:spacing w:line="220" w:lineRule="atLeast"/>
    </w:pPr>
    <w:rPr>
      <w:rFonts w:ascii="Arial" w:eastAsia="Lucida Sans Unicode" w:hAnsi="Arial" w:cs="Tahoma"/>
      <w:color w:val="000000"/>
      <w:kern w:val="2"/>
      <w:sz w:val="20"/>
      <w:lang w:val="en-US" w:eastAsia="en-US" w:bidi="en-US"/>
    </w:rPr>
  </w:style>
  <w:style w:type="paragraph" w:customStyle="1" w:styleId="02statia2">
    <w:name w:val="02statia2"/>
    <w:basedOn w:val="a"/>
    <w:rsid w:val="00E8754D"/>
    <w:pPr>
      <w:widowControl w:val="0"/>
      <w:suppressAutoHyphens/>
      <w:spacing w:before="120" w:after="0" w:line="320" w:lineRule="atLeast"/>
      <w:ind w:left="2020" w:hanging="880"/>
      <w:jc w:val="both"/>
    </w:pPr>
    <w:rPr>
      <w:rFonts w:ascii="GaramondNarrowC" w:eastAsia="Lucida Sans Unicode" w:hAnsi="GaramondNarrowC" w:cs="Tahoma"/>
      <w:color w:val="000000"/>
      <w:kern w:val="2"/>
      <w:sz w:val="21"/>
      <w:szCs w:val="21"/>
      <w:lang w:val="en-US" w:bidi="en-US"/>
    </w:rPr>
  </w:style>
  <w:style w:type="paragraph" w:customStyle="1" w:styleId="02statia3">
    <w:name w:val="02statia3"/>
    <w:basedOn w:val="a"/>
    <w:rsid w:val="00E8754D"/>
    <w:pPr>
      <w:widowControl w:val="0"/>
      <w:suppressAutoHyphens/>
      <w:spacing w:before="120" w:after="0" w:line="320" w:lineRule="atLeast"/>
      <w:ind w:left="2900" w:hanging="880"/>
      <w:jc w:val="both"/>
    </w:pPr>
    <w:rPr>
      <w:rFonts w:ascii="GaramondNarrowC" w:eastAsia="Lucida Sans Unicode" w:hAnsi="GaramondNarrowC" w:cs="Tahoma"/>
      <w:color w:val="000000"/>
      <w:kern w:val="2"/>
      <w:sz w:val="21"/>
      <w:szCs w:val="21"/>
      <w:lang w:val="en-US" w:bidi="en-US"/>
    </w:rPr>
  </w:style>
  <w:style w:type="paragraph" w:customStyle="1" w:styleId="afe">
    <w:name w:val="Подписи"/>
    <w:basedOn w:val="a"/>
    <w:rsid w:val="00E8754D"/>
    <w:pPr>
      <w:widowControl w:val="0"/>
      <w:suppressAutoHyphens/>
      <w:spacing w:after="0" w:line="100" w:lineRule="atLeast"/>
      <w:jc w:val="both"/>
    </w:pPr>
    <w:rPr>
      <w:rFonts w:ascii="Times New Roman" w:eastAsia="Lucida Sans Unicode" w:hAnsi="Times New Roman" w:cs="Tahoma"/>
      <w:color w:val="000000"/>
      <w:kern w:val="2"/>
      <w:sz w:val="24"/>
      <w:szCs w:val="20"/>
      <w:lang w:val="en-US" w:bidi="en-US"/>
    </w:rPr>
  </w:style>
  <w:style w:type="paragraph" w:customStyle="1" w:styleId="ConsTitle">
    <w:name w:val="ConsTitle"/>
    <w:rsid w:val="00E8754D"/>
    <w:pPr>
      <w:widowControl w:val="0"/>
      <w:suppressAutoHyphens/>
      <w:spacing w:after="0" w:line="100" w:lineRule="atLeast"/>
      <w:ind w:right="19772"/>
    </w:pPr>
    <w:rPr>
      <w:rFonts w:ascii="Arial" w:eastAsia="Arial" w:hAnsi="Arial" w:cs="Times New Roman"/>
      <w:b/>
      <w:kern w:val="2"/>
      <w:sz w:val="20"/>
      <w:szCs w:val="20"/>
      <w:lang w:eastAsia="hi-IN" w:bidi="hi-IN"/>
    </w:rPr>
  </w:style>
  <w:style w:type="paragraph" w:customStyle="1" w:styleId="1f5">
    <w:name w:val="Обычный1"/>
    <w:rsid w:val="00E8754D"/>
    <w:pPr>
      <w:widowControl w:val="0"/>
      <w:suppressAutoHyphens/>
      <w:spacing w:after="0" w:line="100" w:lineRule="atLeast"/>
    </w:pPr>
    <w:rPr>
      <w:rFonts w:ascii="Arial" w:eastAsia="Arial" w:hAnsi="Arial" w:cs="Times New Roman"/>
      <w:i/>
      <w:kern w:val="2"/>
      <w:sz w:val="20"/>
      <w:szCs w:val="20"/>
      <w:lang w:eastAsia="hi-IN" w:bidi="hi-IN"/>
    </w:rPr>
  </w:style>
  <w:style w:type="paragraph" w:customStyle="1" w:styleId="aff">
    <w:name w:val="Заголовок таблицы"/>
    <w:basedOn w:val="af0"/>
    <w:rsid w:val="00E8754D"/>
    <w:pPr>
      <w:jc w:val="center"/>
    </w:pPr>
    <w:rPr>
      <w:b/>
      <w:bCs/>
    </w:rPr>
  </w:style>
  <w:style w:type="paragraph" w:customStyle="1" w:styleId="aff0">
    <w:name w:val="Содержимое врезки"/>
    <w:basedOn w:val="a0"/>
    <w:rsid w:val="00E8754D"/>
    <w:pPr>
      <w:widowControl w:val="0"/>
      <w:spacing w:line="100" w:lineRule="atLeast"/>
    </w:pPr>
    <w:rPr>
      <w:rFonts w:eastAsia="Lucida Sans Unicode" w:cs="Tahoma"/>
      <w:color w:val="000000"/>
      <w:kern w:val="2"/>
      <w:lang w:val="en-US" w:eastAsia="en-US" w:bidi="en-US"/>
    </w:rPr>
  </w:style>
  <w:style w:type="paragraph" w:customStyle="1" w:styleId="1f6">
    <w:name w:val="Схема документа1"/>
    <w:basedOn w:val="a"/>
    <w:rsid w:val="00E8754D"/>
    <w:pPr>
      <w:widowControl w:val="0"/>
      <w:shd w:val="clear" w:color="auto" w:fill="000080"/>
      <w:suppressAutoHyphens/>
      <w:spacing w:after="0" w:line="100" w:lineRule="atLeast"/>
    </w:pPr>
    <w:rPr>
      <w:rFonts w:ascii="Tahoma" w:eastAsia="Lucida Sans Unicode" w:hAnsi="Tahoma" w:cs="Tahoma"/>
      <w:color w:val="000000"/>
      <w:kern w:val="2"/>
      <w:sz w:val="20"/>
      <w:szCs w:val="20"/>
      <w:lang w:val="en-US" w:bidi="en-US"/>
    </w:rPr>
  </w:style>
  <w:style w:type="paragraph" w:customStyle="1" w:styleId="1f7">
    <w:name w:val="Текст выноски1"/>
    <w:basedOn w:val="a"/>
    <w:rsid w:val="00E8754D"/>
    <w:pPr>
      <w:widowControl w:val="0"/>
      <w:suppressAutoHyphens/>
      <w:spacing w:after="0" w:line="100" w:lineRule="atLeast"/>
    </w:pPr>
    <w:rPr>
      <w:rFonts w:ascii="Tahoma" w:eastAsia="Lucida Sans Unicode" w:hAnsi="Tahoma" w:cs="Tahoma"/>
      <w:color w:val="000000"/>
      <w:kern w:val="2"/>
      <w:sz w:val="16"/>
      <w:szCs w:val="16"/>
      <w:lang w:val="en-US" w:bidi="en-US"/>
    </w:rPr>
  </w:style>
  <w:style w:type="paragraph" w:customStyle="1" w:styleId="36">
    <w:name w:val="Название3"/>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37">
    <w:name w:val="Указатель3"/>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10">
    <w:name w:val="Знак2 Знак Знак Знак1 Знак Знак Знак Знак Знак Знак Знак Знак Знак Знак Знак1 Знак"/>
    <w:basedOn w:val="a"/>
    <w:rsid w:val="00E8754D"/>
    <w:pPr>
      <w:spacing w:after="160" w:line="240" w:lineRule="exact"/>
    </w:pPr>
    <w:rPr>
      <w:rFonts w:ascii="Verdana" w:eastAsia="Times New Roman" w:hAnsi="Verdana" w:cs="Verdana"/>
      <w:sz w:val="20"/>
      <w:szCs w:val="20"/>
      <w:lang w:val="en-US"/>
    </w:rPr>
  </w:style>
  <w:style w:type="paragraph" w:customStyle="1" w:styleId="Style10">
    <w:name w:val="Style10"/>
    <w:basedOn w:val="a"/>
    <w:rsid w:val="00E8754D"/>
    <w:pPr>
      <w:widowControl w:val="0"/>
      <w:autoSpaceDE w:val="0"/>
      <w:autoSpaceDN w:val="0"/>
      <w:adjustRightInd w:val="0"/>
      <w:spacing w:after="0" w:line="320" w:lineRule="exact"/>
      <w:jc w:val="both"/>
    </w:pPr>
    <w:rPr>
      <w:rFonts w:ascii="Times New Roman" w:eastAsia="Calibri" w:hAnsi="Times New Roman" w:cs="Times New Roman"/>
      <w:sz w:val="24"/>
      <w:szCs w:val="24"/>
      <w:lang w:eastAsia="ru-RU"/>
    </w:rPr>
  </w:style>
  <w:style w:type="paragraph" w:customStyle="1" w:styleId="112">
    <w:name w:val="Текст11"/>
    <w:basedOn w:val="a"/>
    <w:rsid w:val="00E8754D"/>
    <w:pPr>
      <w:suppressAutoHyphens/>
      <w:spacing w:after="0" w:line="240" w:lineRule="auto"/>
    </w:pPr>
    <w:rPr>
      <w:rFonts w:ascii="Courier New" w:eastAsia="Calibri" w:hAnsi="Courier New" w:cs="Times New Roman"/>
      <w:sz w:val="20"/>
      <w:szCs w:val="20"/>
      <w:lang w:eastAsia="ar-SA"/>
    </w:rPr>
  </w:style>
  <w:style w:type="paragraph" w:customStyle="1" w:styleId="Textbody">
    <w:name w:val="Text body"/>
    <w:basedOn w:val="a"/>
    <w:rsid w:val="00E8754D"/>
    <w:pPr>
      <w:suppressAutoHyphens/>
      <w:autoSpaceDN w:val="0"/>
      <w:spacing w:after="0" w:line="240" w:lineRule="auto"/>
    </w:pPr>
    <w:rPr>
      <w:rFonts w:ascii="Times New Roman" w:eastAsia="Times New Roman" w:hAnsi="Times New Roman" w:cs="Times New Roman"/>
      <w:kern w:val="3"/>
      <w:sz w:val="24"/>
      <w:szCs w:val="20"/>
      <w:lang w:eastAsia="ar-SA" w:bidi="hi-IN"/>
    </w:rPr>
  </w:style>
  <w:style w:type="character" w:customStyle="1" w:styleId="ConsNonformat1">
    <w:name w:val="ConsNonformat Знак Знак"/>
    <w:locked/>
    <w:rsid w:val="00E8754D"/>
    <w:rPr>
      <w:rFonts w:ascii="Courier New" w:eastAsia="Courier New" w:hAnsi="Courier New" w:cs="Courier New" w:hint="default"/>
      <w:kern w:val="2"/>
    </w:rPr>
  </w:style>
  <w:style w:type="character" w:customStyle="1" w:styleId="1f8">
    <w:name w:val="Основной шрифт абзаца1"/>
    <w:rsid w:val="00E8754D"/>
  </w:style>
  <w:style w:type="character" w:customStyle="1" w:styleId="WW8Num2z0">
    <w:name w:val="WW8Num2z0"/>
    <w:rsid w:val="00E8754D"/>
    <w:rPr>
      <w:rFonts w:ascii="Times New Roman" w:hAnsi="Times New Roman" w:cs="Times New Roman" w:hint="default"/>
    </w:rPr>
  </w:style>
  <w:style w:type="character" w:customStyle="1" w:styleId="WW8Num6z0">
    <w:name w:val="WW8Num6z0"/>
    <w:rsid w:val="00E8754D"/>
    <w:rPr>
      <w:rFonts w:ascii="Symbol" w:hAnsi="Symbol" w:hint="default"/>
    </w:rPr>
  </w:style>
  <w:style w:type="character" w:customStyle="1" w:styleId="WW8Num7z0">
    <w:name w:val="WW8Num7z0"/>
    <w:rsid w:val="00E8754D"/>
    <w:rPr>
      <w:rFonts w:ascii="Times New Roman" w:hAnsi="Times New Roman" w:cs="Times New Roman" w:hint="default"/>
    </w:rPr>
  </w:style>
  <w:style w:type="character" w:customStyle="1" w:styleId="28">
    <w:name w:val="Основной шрифт абзаца2"/>
    <w:rsid w:val="00E8754D"/>
  </w:style>
  <w:style w:type="character" w:customStyle="1" w:styleId="WW8Num7z2">
    <w:name w:val="WW8Num7z2"/>
    <w:rsid w:val="00E8754D"/>
    <w:rPr>
      <w:rFonts w:ascii="Wingdings" w:hAnsi="Wingdings" w:hint="default"/>
    </w:rPr>
  </w:style>
  <w:style w:type="character" w:customStyle="1" w:styleId="WW8Num7z3">
    <w:name w:val="WW8Num7z3"/>
    <w:rsid w:val="00E8754D"/>
    <w:rPr>
      <w:rFonts w:ascii="Symbol" w:hAnsi="Symbol" w:hint="default"/>
    </w:rPr>
  </w:style>
  <w:style w:type="character" w:customStyle="1" w:styleId="WW8Num8z0">
    <w:name w:val="WW8Num8z0"/>
    <w:rsid w:val="00E8754D"/>
    <w:rPr>
      <w:b/>
      <w:bCs w:val="0"/>
    </w:rPr>
  </w:style>
  <w:style w:type="character" w:customStyle="1" w:styleId="WW8Num11z0">
    <w:name w:val="WW8Num11z0"/>
    <w:rsid w:val="00E8754D"/>
    <w:rPr>
      <w:rFonts w:ascii="Symbol" w:hAnsi="Symbol" w:hint="default"/>
    </w:rPr>
  </w:style>
  <w:style w:type="character" w:customStyle="1" w:styleId="WW8Num11z1">
    <w:name w:val="WW8Num11z1"/>
    <w:rsid w:val="00E8754D"/>
    <w:rPr>
      <w:rFonts w:ascii="Courier New" w:hAnsi="Courier New" w:cs="Courier New" w:hint="default"/>
    </w:rPr>
  </w:style>
  <w:style w:type="character" w:customStyle="1" w:styleId="WW8Num11z2">
    <w:name w:val="WW8Num11z2"/>
    <w:rsid w:val="00E8754D"/>
    <w:rPr>
      <w:rFonts w:ascii="Wingdings" w:hAnsi="Wingdings" w:hint="default"/>
    </w:rPr>
  </w:style>
  <w:style w:type="character" w:customStyle="1" w:styleId="WW8Num13z0">
    <w:name w:val="WW8Num13z0"/>
    <w:rsid w:val="00E8754D"/>
    <w:rPr>
      <w:rFonts w:ascii="Symbol" w:hAnsi="Symbol" w:hint="default"/>
    </w:rPr>
  </w:style>
  <w:style w:type="character" w:customStyle="1" w:styleId="WW8Num13z1">
    <w:name w:val="WW8Num13z1"/>
    <w:rsid w:val="00E8754D"/>
    <w:rPr>
      <w:rFonts w:ascii="Courier New" w:hAnsi="Courier New" w:cs="Courier New" w:hint="default"/>
    </w:rPr>
  </w:style>
  <w:style w:type="character" w:customStyle="1" w:styleId="WW8Num13z2">
    <w:name w:val="WW8Num13z2"/>
    <w:rsid w:val="00E8754D"/>
    <w:rPr>
      <w:rFonts w:ascii="Wingdings" w:hAnsi="Wingdings" w:hint="default"/>
    </w:rPr>
  </w:style>
  <w:style w:type="character" w:customStyle="1" w:styleId="WW8Num14z0">
    <w:name w:val="WW8Num14z0"/>
    <w:rsid w:val="00E8754D"/>
    <w:rPr>
      <w:rFonts w:ascii="Symbol" w:hAnsi="Symbol" w:hint="default"/>
    </w:rPr>
  </w:style>
  <w:style w:type="character" w:customStyle="1" w:styleId="WW8Num14z1">
    <w:name w:val="WW8Num14z1"/>
    <w:rsid w:val="00E8754D"/>
    <w:rPr>
      <w:rFonts w:ascii="Courier New" w:hAnsi="Courier New" w:cs="Courier New" w:hint="default"/>
    </w:rPr>
  </w:style>
  <w:style w:type="character" w:customStyle="1" w:styleId="WW8Num14z2">
    <w:name w:val="WW8Num14z2"/>
    <w:rsid w:val="00E8754D"/>
    <w:rPr>
      <w:rFonts w:ascii="Wingdings" w:hAnsi="Wingdings" w:hint="default"/>
    </w:rPr>
  </w:style>
  <w:style w:type="character" w:customStyle="1" w:styleId="WW8Num17z0">
    <w:name w:val="WW8Num17z0"/>
    <w:rsid w:val="00E8754D"/>
    <w:rPr>
      <w:rFonts w:ascii="Times New Roman" w:hAnsi="Times New Roman" w:cs="Times New Roman" w:hint="default"/>
    </w:rPr>
  </w:style>
  <w:style w:type="character" w:customStyle="1" w:styleId="WW8Num17z1">
    <w:name w:val="WW8Num17z1"/>
    <w:rsid w:val="00E8754D"/>
    <w:rPr>
      <w:rFonts w:ascii="Courier New" w:hAnsi="Courier New" w:cs="Courier New" w:hint="default"/>
    </w:rPr>
  </w:style>
  <w:style w:type="character" w:customStyle="1" w:styleId="WW8Num17z2">
    <w:name w:val="WW8Num17z2"/>
    <w:rsid w:val="00E8754D"/>
    <w:rPr>
      <w:rFonts w:ascii="Wingdings" w:hAnsi="Wingdings" w:hint="default"/>
    </w:rPr>
  </w:style>
  <w:style w:type="character" w:customStyle="1" w:styleId="WW8Num17z3">
    <w:name w:val="WW8Num17z3"/>
    <w:rsid w:val="00E8754D"/>
    <w:rPr>
      <w:rFonts w:ascii="Symbol" w:hAnsi="Symbol" w:hint="default"/>
    </w:rPr>
  </w:style>
  <w:style w:type="character" w:customStyle="1" w:styleId="WW8Num31z0">
    <w:name w:val="WW8Num31z0"/>
    <w:rsid w:val="00E8754D"/>
    <w:rPr>
      <w:rFonts w:ascii="Symbol" w:hAnsi="Symbol" w:hint="default"/>
    </w:rPr>
  </w:style>
  <w:style w:type="character" w:customStyle="1" w:styleId="WW8Num31z1">
    <w:name w:val="WW8Num31z1"/>
    <w:rsid w:val="00E8754D"/>
    <w:rPr>
      <w:rFonts w:ascii="Courier New" w:hAnsi="Courier New" w:cs="Courier New" w:hint="default"/>
    </w:rPr>
  </w:style>
  <w:style w:type="character" w:customStyle="1" w:styleId="WW8Num31z2">
    <w:name w:val="WW8Num31z2"/>
    <w:rsid w:val="00E8754D"/>
    <w:rPr>
      <w:rFonts w:ascii="Wingdings" w:hAnsi="Wingdings" w:hint="default"/>
    </w:rPr>
  </w:style>
  <w:style w:type="character" w:customStyle="1" w:styleId="WW8Num32z0">
    <w:name w:val="WW8Num32z0"/>
    <w:rsid w:val="00E8754D"/>
    <w:rPr>
      <w:rFonts w:ascii="Times New Roman" w:hAnsi="Times New Roman" w:cs="Times New Roman" w:hint="default"/>
    </w:rPr>
  </w:style>
  <w:style w:type="character" w:customStyle="1" w:styleId="WW8Num32z1">
    <w:name w:val="WW8Num32z1"/>
    <w:rsid w:val="00E8754D"/>
    <w:rPr>
      <w:rFonts w:ascii="Symbol" w:hAnsi="Symbol" w:hint="default"/>
    </w:rPr>
  </w:style>
  <w:style w:type="character" w:customStyle="1" w:styleId="WW8Num32z2">
    <w:name w:val="WW8Num32z2"/>
    <w:rsid w:val="00E8754D"/>
    <w:rPr>
      <w:rFonts w:ascii="Wingdings" w:hAnsi="Wingdings" w:hint="default"/>
    </w:rPr>
  </w:style>
  <w:style w:type="character" w:customStyle="1" w:styleId="WW8Num32z4">
    <w:name w:val="WW8Num32z4"/>
    <w:rsid w:val="00E8754D"/>
    <w:rPr>
      <w:rFonts w:ascii="Courier New" w:hAnsi="Courier New" w:cs="Courier New" w:hint="default"/>
    </w:rPr>
  </w:style>
  <w:style w:type="character" w:customStyle="1" w:styleId="WW8Num36z0">
    <w:name w:val="WW8Num36z0"/>
    <w:rsid w:val="00E8754D"/>
    <w:rPr>
      <w:b/>
      <w:bCs w:val="0"/>
    </w:rPr>
  </w:style>
  <w:style w:type="character" w:customStyle="1" w:styleId="WW8Num39z0">
    <w:name w:val="WW8Num39z0"/>
    <w:rsid w:val="00E8754D"/>
    <w:rPr>
      <w:rFonts w:ascii="Symbol" w:hAnsi="Symbol" w:hint="default"/>
    </w:rPr>
  </w:style>
  <w:style w:type="character" w:customStyle="1" w:styleId="WW8Num39z1">
    <w:name w:val="WW8Num39z1"/>
    <w:rsid w:val="00E8754D"/>
    <w:rPr>
      <w:rFonts w:ascii="Courier New" w:hAnsi="Courier New" w:cs="Courier New" w:hint="default"/>
    </w:rPr>
  </w:style>
  <w:style w:type="character" w:customStyle="1" w:styleId="WW8Num39z2">
    <w:name w:val="WW8Num39z2"/>
    <w:rsid w:val="00E8754D"/>
    <w:rPr>
      <w:rFonts w:ascii="Wingdings" w:hAnsi="Wingdings" w:hint="default"/>
    </w:rPr>
  </w:style>
  <w:style w:type="character" w:customStyle="1" w:styleId="WW8Num40z0">
    <w:name w:val="WW8Num40z0"/>
    <w:rsid w:val="00E8754D"/>
    <w:rPr>
      <w:rFonts w:ascii="Symbol" w:hAnsi="Symbol" w:hint="default"/>
    </w:rPr>
  </w:style>
  <w:style w:type="character" w:customStyle="1" w:styleId="WW8Num40z1">
    <w:name w:val="WW8Num40z1"/>
    <w:rsid w:val="00E8754D"/>
    <w:rPr>
      <w:rFonts w:ascii="Courier New" w:hAnsi="Courier New" w:cs="Courier New" w:hint="default"/>
    </w:rPr>
  </w:style>
  <w:style w:type="character" w:customStyle="1" w:styleId="WW8Num40z2">
    <w:name w:val="WW8Num40z2"/>
    <w:rsid w:val="00E8754D"/>
    <w:rPr>
      <w:rFonts w:ascii="Wingdings" w:hAnsi="Wingdings" w:hint="default"/>
    </w:rPr>
  </w:style>
  <w:style w:type="character" w:customStyle="1" w:styleId="WW8Num43z0">
    <w:name w:val="WW8Num43z0"/>
    <w:rsid w:val="00E8754D"/>
    <w:rPr>
      <w:rFonts w:ascii="Symbol" w:hAnsi="Symbol" w:hint="default"/>
    </w:rPr>
  </w:style>
  <w:style w:type="character" w:customStyle="1" w:styleId="WW8Num43z1">
    <w:name w:val="WW8Num43z1"/>
    <w:rsid w:val="00E8754D"/>
    <w:rPr>
      <w:rFonts w:ascii="Courier New" w:hAnsi="Courier New" w:cs="Courier New" w:hint="default"/>
    </w:rPr>
  </w:style>
  <w:style w:type="character" w:customStyle="1" w:styleId="WW8Num43z2">
    <w:name w:val="WW8Num43z2"/>
    <w:rsid w:val="00E8754D"/>
    <w:rPr>
      <w:rFonts w:ascii="Wingdings" w:hAnsi="Wingdings" w:hint="default"/>
    </w:rPr>
  </w:style>
  <w:style w:type="character" w:customStyle="1" w:styleId="WW8NumSt1z0">
    <w:name w:val="WW8NumSt1z0"/>
    <w:rsid w:val="00E8754D"/>
    <w:rPr>
      <w:rFonts w:ascii="Symbol" w:hAnsi="Symbol" w:hint="default"/>
    </w:rPr>
  </w:style>
  <w:style w:type="character" w:customStyle="1" w:styleId="1f9">
    <w:name w:val="Просмотренная гиперссылка1"/>
    <w:rsid w:val="00E8754D"/>
    <w:rPr>
      <w:color w:val="800080"/>
      <w:u w:val="single"/>
    </w:rPr>
  </w:style>
  <w:style w:type="character" w:customStyle="1" w:styleId="1fa">
    <w:name w:val="Номер страницы1"/>
    <w:rsid w:val="00E8754D"/>
  </w:style>
  <w:style w:type="character" w:customStyle="1" w:styleId="WW8Num5z0">
    <w:name w:val="WW8Num5z0"/>
    <w:rsid w:val="00E8754D"/>
    <w:rPr>
      <w:rFonts w:ascii="Symbol" w:hAnsi="Symbol" w:hint="default"/>
    </w:rPr>
  </w:style>
  <w:style w:type="character" w:customStyle="1" w:styleId="WW8Num10z0">
    <w:name w:val="WW8Num10z0"/>
    <w:rsid w:val="00E8754D"/>
    <w:rPr>
      <w:rFonts w:ascii="Symbol" w:hAnsi="Symbol" w:hint="default"/>
    </w:rPr>
  </w:style>
  <w:style w:type="character" w:customStyle="1" w:styleId="WW8Num12z0">
    <w:name w:val="WW8Num12z0"/>
    <w:rsid w:val="00E8754D"/>
    <w:rPr>
      <w:rFonts w:ascii="Times New Roman" w:hAnsi="Times New Roman" w:cs="Times New Roman" w:hint="default"/>
    </w:rPr>
  </w:style>
  <w:style w:type="character" w:customStyle="1" w:styleId="WW8Num16z0">
    <w:name w:val="WW8Num16z0"/>
    <w:rsid w:val="00E8754D"/>
    <w:rPr>
      <w:rFonts w:ascii="Symbol" w:hAnsi="Symbol" w:hint="default"/>
    </w:rPr>
  </w:style>
  <w:style w:type="character" w:customStyle="1" w:styleId="WW8Num23z0">
    <w:name w:val="WW8Num23z0"/>
    <w:rsid w:val="00E8754D"/>
    <w:rPr>
      <w:rFonts w:ascii="Times New Roman" w:eastAsia="Times New Roman" w:hAnsi="Times New Roman" w:cs="Times New Roman" w:hint="default"/>
    </w:rPr>
  </w:style>
  <w:style w:type="character" w:customStyle="1" w:styleId="38">
    <w:name w:val="Основной шрифт абзаца3"/>
    <w:rsid w:val="00E8754D"/>
  </w:style>
  <w:style w:type="character" w:customStyle="1" w:styleId="aff1">
    <w:name w:val="Маркеры списка"/>
    <w:rsid w:val="00E8754D"/>
    <w:rPr>
      <w:rFonts w:ascii="StarSymbol" w:eastAsia="StarSymbol" w:hAnsi="StarSymbol" w:cs="StarSymbol" w:hint="default"/>
      <w:sz w:val="18"/>
      <w:szCs w:val="18"/>
    </w:rPr>
  </w:style>
  <w:style w:type="character" w:customStyle="1" w:styleId="ListLabel1">
    <w:name w:val="ListLabel 1"/>
    <w:rsid w:val="00E8754D"/>
    <w:rPr>
      <w:rFonts w:ascii="OpenSymbol" w:eastAsia="OpenSymbol" w:hAnsi="OpenSymbol" w:cs="OpenSymbol" w:hint="default"/>
    </w:rPr>
  </w:style>
  <w:style w:type="character" w:customStyle="1" w:styleId="aff2">
    <w:name w:val="Символ нумерации"/>
    <w:rsid w:val="00E8754D"/>
  </w:style>
  <w:style w:type="character" w:customStyle="1" w:styleId="apple-style-span">
    <w:name w:val="apple-style-span"/>
    <w:rsid w:val="00E8754D"/>
  </w:style>
  <w:style w:type="character" w:customStyle="1" w:styleId="FontStyle16">
    <w:name w:val="Font Style16"/>
    <w:rsid w:val="00E8754D"/>
    <w:rPr>
      <w:rFonts w:ascii="Times New Roman" w:hAnsi="Times New Roman" w:cs="Times New Roman" w:hint="default"/>
      <w:sz w:val="26"/>
    </w:rPr>
  </w:style>
  <w:style w:type="character" w:customStyle="1" w:styleId="29">
    <w:name w:val="Схема документа Знак2"/>
    <w:uiPriority w:val="99"/>
    <w:rsid w:val="00E8754D"/>
    <w:rPr>
      <w:rFonts w:ascii="Tahoma" w:hAnsi="Tahoma" w:cs="Tahoma" w:hint="default"/>
      <w:sz w:val="16"/>
      <w:szCs w:val="16"/>
    </w:rPr>
  </w:style>
  <w:style w:type="paragraph" w:customStyle="1" w:styleId="xl102">
    <w:name w:val="xl102"/>
    <w:basedOn w:val="a"/>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rsid w:val="00E875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5">
    <w:name w:val="xl105"/>
    <w:basedOn w:val="a"/>
    <w:rsid w:val="00E875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E875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E87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8">
    <w:name w:val="xl108"/>
    <w:basedOn w:val="a"/>
    <w:rsid w:val="00E875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character" w:styleId="aff3">
    <w:name w:val="Emphasis"/>
    <w:basedOn w:val="a1"/>
    <w:uiPriority w:val="20"/>
    <w:qFormat/>
    <w:rsid w:val="00E8754D"/>
    <w:rPr>
      <w:i/>
      <w:iCs/>
    </w:rPr>
  </w:style>
  <w:style w:type="character" w:customStyle="1" w:styleId="apple-converted-space">
    <w:name w:val="apple-converted-space"/>
    <w:basedOn w:val="a1"/>
    <w:rsid w:val="00E8754D"/>
  </w:style>
  <w:style w:type="paragraph" w:styleId="ac">
    <w:name w:val="Body Text Indent"/>
    <w:basedOn w:val="a"/>
    <w:link w:val="ab"/>
    <w:semiHidden/>
    <w:unhideWhenUsed/>
    <w:rsid w:val="00E8754D"/>
    <w:pPr>
      <w:spacing w:after="120"/>
      <w:ind w:left="283"/>
    </w:pPr>
    <w:rPr>
      <w:sz w:val="24"/>
      <w:szCs w:val="24"/>
    </w:rPr>
  </w:style>
  <w:style w:type="character" w:customStyle="1" w:styleId="2a">
    <w:name w:val="Основной текст с отступом Знак2"/>
    <w:basedOn w:val="a1"/>
    <w:uiPriority w:val="99"/>
    <w:semiHidden/>
    <w:rsid w:val="00E8754D"/>
  </w:style>
  <w:style w:type="paragraph" w:styleId="af9">
    <w:name w:val="Title"/>
    <w:basedOn w:val="a"/>
    <w:next w:val="a"/>
    <w:link w:val="1c"/>
    <w:qFormat/>
    <w:rsid w:val="00E8754D"/>
    <w:pPr>
      <w:pBdr>
        <w:bottom w:val="single" w:sz="8" w:space="4" w:color="4F81BD" w:themeColor="accent1"/>
      </w:pBdr>
      <w:spacing w:after="300" w:line="240" w:lineRule="auto"/>
      <w:contextualSpacing/>
    </w:pPr>
    <w:rPr>
      <w:rFonts w:ascii="Calibri" w:eastAsia="Calibri" w:hAnsi="Calibri"/>
      <w:b/>
      <w:sz w:val="28"/>
      <w:lang w:eastAsia="ar-SA"/>
    </w:rPr>
  </w:style>
  <w:style w:type="character" w:customStyle="1" w:styleId="2b">
    <w:name w:val="Название Знак2"/>
    <w:basedOn w:val="a1"/>
    <w:uiPriority w:val="10"/>
    <w:rsid w:val="00E8754D"/>
    <w:rPr>
      <w:rFonts w:asciiTheme="majorHAnsi" w:eastAsiaTheme="majorEastAsia" w:hAnsiTheme="majorHAnsi" w:cstheme="majorBidi"/>
      <w:color w:val="17365D" w:themeColor="text2" w:themeShade="BF"/>
      <w:spacing w:val="5"/>
      <w:kern w:val="28"/>
      <w:sz w:val="52"/>
      <w:szCs w:val="52"/>
    </w:rPr>
  </w:style>
  <w:style w:type="paragraph" w:styleId="afb">
    <w:name w:val="Document Map"/>
    <w:basedOn w:val="a"/>
    <w:link w:val="1d"/>
    <w:semiHidden/>
    <w:unhideWhenUsed/>
    <w:rsid w:val="00E8754D"/>
    <w:pPr>
      <w:spacing w:after="0" w:line="240" w:lineRule="auto"/>
    </w:pPr>
    <w:rPr>
      <w:rFonts w:ascii="Tahoma" w:hAnsi="Tahoma" w:cs="Tahoma"/>
      <w:lang w:eastAsia="ar-SA"/>
    </w:rPr>
  </w:style>
  <w:style w:type="character" w:customStyle="1" w:styleId="39">
    <w:name w:val="Схема документа Знак3"/>
    <w:basedOn w:val="a1"/>
    <w:uiPriority w:val="99"/>
    <w:semiHidden/>
    <w:rsid w:val="00E8754D"/>
    <w:rPr>
      <w:rFonts w:ascii="Tahoma" w:hAnsi="Tahoma" w:cs="Tahoma"/>
      <w:sz w:val="16"/>
      <w:szCs w:val="16"/>
    </w:rPr>
  </w:style>
  <w:style w:type="paragraph" w:styleId="aff4">
    <w:name w:val="No Spacing"/>
    <w:uiPriority w:val="1"/>
    <w:qFormat/>
    <w:rsid w:val="0088532E"/>
    <w:pPr>
      <w:spacing w:after="0" w:line="240" w:lineRule="auto"/>
    </w:pPr>
  </w:style>
  <w:style w:type="paragraph" w:styleId="2c">
    <w:name w:val="List 2"/>
    <w:basedOn w:val="a"/>
    <w:uiPriority w:val="99"/>
    <w:semiHidden/>
    <w:unhideWhenUsed/>
    <w:rsid w:val="00A058BB"/>
    <w:pPr>
      <w:ind w:left="566" w:hanging="283"/>
      <w:contextualSpacing/>
    </w:pPr>
  </w:style>
  <w:style w:type="character" w:customStyle="1" w:styleId="70">
    <w:name w:val="Заголовок 7 Знак"/>
    <w:basedOn w:val="a1"/>
    <w:link w:val="7"/>
    <w:uiPriority w:val="9"/>
    <w:semiHidden/>
    <w:rsid w:val="00ED5A8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5A89"/>
    <w:rPr>
      <w:rFonts w:asciiTheme="majorHAnsi" w:eastAsiaTheme="majorEastAsia" w:hAnsiTheme="majorHAnsi" w:cstheme="majorBidi"/>
      <w:color w:val="404040" w:themeColor="text1" w:themeTint="BF"/>
      <w:sz w:val="20"/>
      <w:szCs w:val="20"/>
    </w:rPr>
  </w:style>
  <w:style w:type="paragraph" w:styleId="aff6">
    <w:name w:val="Body Text First Indent"/>
    <w:basedOn w:val="a0"/>
    <w:link w:val="aff7"/>
    <w:uiPriority w:val="99"/>
    <w:semiHidden/>
    <w:unhideWhenUsed/>
    <w:rsid w:val="00ED5A89"/>
    <w:pPr>
      <w:suppressAutoHyphens w:val="0"/>
      <w:spacing w:after="200" w:line="276" w:lineRule="auto"/>
      <w:ind w:firstLine="360"/>
    </w:pPr>
    <w:rPr>
      <w:rFonts w:asciiTheme="minorHAnsi" w:eastAsiaTheme="minorHAnsi" w:hAnsiTheme="minorHAnsi" w:cstheme="minorBidi"/>
      <w:sz w:val="22"/>
      <w:szCs w:val="22"/>
      <w:lang w:eastAsia="en-US"/>
    </w:rPr>
  </w:style>
  <w:style w:type="character" w:customStyle="1" w:styleId="aff7">
    <w:name w:val="Красная строка Знак"/>
    <w:basedOn w:val="a5"/>
    <w:link w:val="aff6"/>
    <w:uiPriority w:val="99"/>
    <w:semiHidden/>
    <w:rsid w:val="00ED5A89"/>
    <w:rPr>
      <w:rFonts w:ascii="Times New Roman" w:eastAsia="Times New Roman" w:hAnsi="Times New Roman" w:cs="Times New Roman"/>
      <w:sz w:val="24"/>
      <w:szCs w:val="20"/>
      <w:lang w:eastAsia="ar-SA"/>
    </w:rPr>
  </w:style>
  <w:style w:type="paragraph" w:styleId="2d">
    <w:name w:val="Body Text First Indent 2"/>
    <w:basedOn w:val="ac"/>
    <w:link w:val="2e"/>
    <w:uiPriority w:val="99"/>
    <w:semiHidden/>
    <w:unhideWhenUsed/>
    <w:rsid w:val="00ED5A89"/>
    <w:pPr>
      <w:spacing w:after="200"/>
      <w:ind w:left="360" w:firstLine="360"/>
    </w:pPr>
    <w:rPr>
      <w:sz w:val="22"/>
      <w:szCs w:val="22"/>
    </w:rPr>
  </w:style>
  <w:style w:type="character" w:customStyle="1" w:styleId="2e">
    <w:name w:val="Красная строка 2 Знак"/>
    <w:basedOn w:val="ab"/>
    <w:link w:val="2d"/>
    <w:uiPriority w:val="99"/>
    <w:semiHidden/>
    <w:rsid w:val="00ED5A89"/>
    <w:rPr>
      <w:sz w:val="24"/>
      <w:szCs w:val="24"/>
    </w:rPr>
  </w:style>
  <w:style w:type="table" w:customStyle="1" w:styleId="2f">
    <w:name w:val="Сетка таблицы2"/>
    <w:basedOn w:val="a2"/>
    <w:next w:val="a4"/>
    <w:uiPriority w:val="59"/>
    <w:rsid w:val="00D1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4"/>
    <w:uiPriority w:val="59"/>
    <w:rsid w:val="00D1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16F0"/>
    <w:pPr>
      <w:autoSpaceDE w:val="0"/>
      <w:autoSpaceDN w:val="0"/>
      <w:adjustRightInd w:val="0"/>
      <w:spacing w:after="0" w:line="240" w:lineRule="auto"/>
    </w:pPr>
    <w:rPr>
      <w:rFonts w:ascii="CJLOX J+ ALS Sector Bold" w:hAnsi="CJLOX J+ ALS Sector Bold" w:cs="CJLOX J+ ALS Sector Bold"/>
      <w:color w:val="000000"/>
      <w:sz w:val="24"/>
      <w:szCs w:val="24"/>
    </w:rPr>
  </w:style>
  <w:style w:type="paragraph" w:customStyle="1" w:styleId="Pa0">
    <w:name w:val="Pa0"/>
    <w:basedOn w:val="Default"/>
    <w:next w:val="Default"/>
    <w:uiPriority w:val="99"/>
    <w:rsid w:val="006316F0"/>
    <w:pPr>
      <w:spacing w:line="241" w:lineRule="atLeast"/>
    </w:pPr>
    <w:rPr>
      <w:rFonts w:cstheme="minorBidi"/>
      <w:color w:val="auto"/>
    </w:rPr>
  </w:style>
  <w:style w:type="paragraph" w:customStyle="1" w:styleId="Pa4">
    <w:name w:val="Pa4"/>
    <w:basedOn w:val="Default"/>
    <w:next w:val="Default"/>
    <w:uiPriority w:val="99"/>
    <w:rsid w:val="006316F0"/>
    <w:pPr>
      <w:spacing w:line="241" w:lineRule="atLeast"/>
    </w:pPr>
    <w:rPr>
      <w:rFonts w:cstheme="minorBidi"/>
      <w:color w:val="auto"/>
    </w:rPr>
  </w:style>
  <w:style w:type="character" w:customStyle="1" w:styleId="A20">
    <w:name w:val="A2"/>
    <w:uiPriority w:val="99"/>
    <w:rsid w:val="006316F0"/>
    <w:rPr>
      <w:rFonts w:ascii="ALS Sector Regular" w:hAnsi="ALS Sector Regular" w:cs="ALS Sector Regular"/>
      <w:color w:val="000000"/>
      <w:sz w:val="36"/>
      <w:szCs w:val="36"/>
    </w:rPr>
  </w:style>
  <w:style w:type="table" w:customStyle="1" w:styleId="44">
    <w:name w:val="Сетка таблицы4"/>
    <w:basedOn w:val="a2"/>
    <w:next w:val="a4"/>
    <w:uiPriority w:val="59"/>
    <w:rsid w:val="00706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C14ACF"/>
  </w:style>
  <w:style w:type="numbering" w:customStyle="1" w:styleId="5">
    <w:name w:val="Нет списка5"/>
    <w:next w:val="a3"/>
    <w:uiPriority w:val="99"/>
    <w:semiHidden/>
    <w:unhideWhenUsed/>
    <w:rsid w:val="002D1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276">
      <w:bodyDiv w:val="1"/>
      <w:marLeft w:val="0"/>
      <w:marRight w:val="0"/>
      <w:marTop w:val="0"/>
      <w:marBottom w:val="0"/>
      <w:divBdr>
        <w:top w:val="none" w:sz="0" w:space="0" w:color="auto"/>
        <w:left w:val="none" w:sz="0" w:space="0" w:color="auto"/>
        <w:bottom w:val="none" w:sz="0" w:space="0" w:color="auto"/>
        <w:right w:val="none" w:sz="0" w:space="0" w:color="auto"/>
      </w:divBdr>
    </w:div>
    <w:div w:id="21830659">
      <w:bodyDiv w:val="1"/>
      <w:marLeft w:val="0"/>
      <w:marRight w:val="0"/>
      <w:marTop w:val="0"/>
      <w:marBottom w:val="0"/>
      <w:divBdr>
        <w:top w:val="none" w:sz="0" w:space="0" w:color="auto"/>
        <w:left w:val="none" w:sz="0" w:space="0" w:color="auto"/>
        <w:bottom w:val="none" w:sz="0" w:space="0" w:color="auto"/>
        <w:right w:val="none" w:sz="0" w:space="0" w:color="auto"/>
      </w:divBdr>
    </w:div>
    <w:div w:id="31273085">
      <w:bodyDiv w:val="1"/>
      <w:marLeft w:val="0"/>
      <w:marRight w:val="0"/>
      <w:marTop w:val="0"/>
      <w:marBottom w:val="0"/>
      <w:divBdr>
        <w:top w:val="none" w:sz="0" w:space="0" w:color="auto"/>
        <w:left w:val="none" w:sz="0" w:space="0" w:color="auto"/>
        <w:bottom w:val="none" w:sz="0" w:space="0" w:color="auto"/>
        <w:right w:val="none" w:sz="0" w:space="0" w:color="auto"/>
      </w:divBdr>
    </w:div>
    <w:div w:id="37753061">
      <w:bodyDiv w:val="1"/>
      <w:marLeft w:val="0"/>
      <w:marRight w:val="0"/>
      <w:marTop w:val="0"/>
      <w:marBottom w:val="0"/>
      <w:divBdr>
        <w:top w:val="none" w:sz="0" w:space="0" w:color="auto"/>
        <w:left w:val="none" w:sz="0" w:space="0" w:color="auto"/>
        <w:bottom w:val="none" w:sz="0" w:space="0" w:color="auto"/>
        <w:right w:val="none" w:sz="0" w:space="0" w:color="auto"/>
      </w:divBdr>
    </w:div>
    <w:div w:id="49812380">
      <w:bodyDiv w:val="1"/>
      <w:marLeft w:val="0"/>
      <w:marRight w:val="0"/>
      <w:marTop w:val="0"/>
      <w:marBottom w:val="0"/>
      <w:divBdr>
        <w:top w:val="none" w:sz="0" w:space="0" w:color="auto"/>
        <w:left w:val="none" w:sz="0" w:space="0" w:color="auto"/>
        <w:bottom w:val="none" w:sz="0" w:space="0" w:color="auto"/>
        <w:right w:val="none" w:sz="0" w:space="0" w:color="auto"/>
      </w:divBdr>
    </w:div>
    <w:div w:id="51774569">
      <w:bodyDiv w:val="1"/>
      <w:marLeft w:val="0"/>
      <w:marRight w:val="0"/>
      <w:marTop w:val="0"/>
      <w:marBottom w:val="0"/>
      <w:divBdr>
        <w:top w:val="none" w:sz="0" w:space="0" w:color="auto"/>
        <w:left w:val="none" w:sz="0" w:space="0" w:color="auto"/>
        <w:bottom w:val="none" w:sz="0" w:space="0" w:color="auto"/>
        <w:right w:val="none" w:sz="0" w:space="0" w:color="auto"/>
      </w:divBdr>
    </w:div>
    <w:div w:id="52001589">
      <w:bodyDiv w:val="1"/>
      <w:marLeft w:val="0"/>
      <w:marRight w:val="0"/>
      <w:marTop w:val="0"/>
      <w:marBottom w:val="0"/>
      <w:divBdr>
        <w:top w:val="none" w:sz="0" w:space="0" w:color="auto"/>
        <w:left w:val="none" w:sz="0" w:space="0" w:color="auto"/>
        <w:bottom w:val="none" w:sz="0" w:space="0" w:color="auto"/>
        <w:right w:val="none" w:sz="0" w:space="0" w:color="auto"/>
      </w:divBdr>
    </w:div>
    <w:div w:id="77100313">
      <w:bodyDiv w:val="1"/>
      <w:marLeft w:val="0"/>
      <w:marRight w:val="0"/>
      <w:marTop w:val="0"/>
      <w:marBottom w:val="0"/>
      <w:divBdr>
        <w:top w:val="none" w:sz="0" w:space="0" w:color="auto"/>
        <w:left w:val="none" w:sz="0" w:space="0" w:color="auto"/>
        <w:bottom w:val="none" w:sz="0" w:space="0" w:color="auto"/>
        <w:right w:val="none" w:sz="0" w:space="0" w:color="auto"/>
      </w:divBdr>
    </w:div>
    <w:div w:id="93982431">
      <w:bodyDiv w:val="1"/>
      <w:marLeft w:val="0"/>
      <w:marRight w:val="0"/>
      <w:marTop w:val="0"/>
      <w:marBottom w:val="0"/>
      <w:divBdr>
        <w:top w:val="none" w:sz="0" w:space="0" w:color="auto"/>
        <w:left w:val="none" w:sz="0" w:space="0" w:color="auto"/>
        <w:bottom w:val="none" w:sz="0" w:space="0" w:color="auto"/>
        <w:right w:val="none" w:sz="0" w:space="0" w:color="auto"/>
      </w:divBdr>
    </w:div>
    <w:div w:id="96567284">
      <w:bodyDiv w:val="1"/>
      <w:marLeft w:val="0"/>
      <w:marRight w:val="0"/>
      <w:marTop w:val="0"/>
      <w:marBottom w:val="0"/>
      <w:divBdr>
        <w:top w:val="none" w:sz="0" w:space="0" w:color="auto"/>
        <w:left w:val="none" w:sz="0" w:space="0" w:color="auto"/>
        <w:bottom w:val="none" w:sz="0" w:space="0" w:color="auto"/>
        <w:right w:val="none" w:sz="0" w:space="0" w:color="auto"/>
      </w:divBdr>
    </w:div>
    <w:div w:id="113597626">
      <w:bodyDiv w:val="1"/>
      <w:marLeft w:val="0"/>
      <w:marRight w:val="0"/>
      <w:marTop w:val="0"/>
      <w:marBottom w:val="0"/>
      <w:divBdr>
        <w:top w:val="none" w:sz="0" w:space="0" w:color="auto"/>
        <w:left w:val="none" w:sz="0" w:space="0" w:color="auto"/>
        <w:bottom w:val="none" w:sz="0" w:space="0" w:color="auto"/>
        <w:right w:val="none" w:sz="0" w:space="0" w:color="auto"/>
      </w:divBdr>
    </w:div>
    <w:div w:id="142890162">
      <w:bodyDiv w:val="1"/>
      <w:marLeft w:val="0"/>
      <w:marRight w:val="0"/>
      <w:marTop w:val="0"/>
      <w:marBottom w:val="0"/>
      <w:divBdr>
        <w:top w:val="none" w:sz="0" w:space="0" w:color="auto"/>
        <w:left w:val="none" w:sz="0" w:space="0" w:color="auto"/>
        <w:bottom w:val="none" w:sz="0" w:space="0" w:color="auto"/>
        <w:right w:val="none" w:sz="0" w:space="0" w:color="auto"/>
      </w:divBdr>
    </w:div>
    <w:div w:id="150174260">
      <w:bodyDiv w:val="1"/>
      <w:marLeft w:val="0"/>
      <w:marRight w:val="0"/>
      <w:marTop w:val="0"/>
      <w:marBottom w:val="0"/>
      <w:divBdr>
        <w:top w:val="none" w:sz="0" w:space="0" w:color="auto"/>
        <w:left w:val="none" w:sz="0" w:space="0" w:color="auto"/>
        <w:bottom w:val="none" w:sz="0" w:space="0" w:color="auto"/>
        <w:right w:val="none" w:sz="0" w:space="0" w:color="auto"/>
      </w:divBdr>
    </w:div>
    <w:div w:id="152844725">
      <w:bodyDiv w:val="1"/>
      <w:marLeft w:val="0"/>
      <w:marRight w:val="0"/>
      <w:marTop w:val="0"/>
      <w:marBottom w:val="0"/>
      <w:divBdr>
        <w:top w:val="none" w:sz="0" w:space="0" w:color="auto"/>
        <w:left w:val="none" w:sz="0" w:space="0" w:color="auto"/>
        <w:bottom w:val="none" w:sz="0" w:space="0" w:color="auto"/>
        <w:right w:val="none" w:sz="0" w:space="0" w:color="auto"/>
      </w:divBdr>
    </w:div>
    <w:div w:id="170418380">
      <w:bodyDiv w:val="1"/>
      <w:marLeft w:val="0"/>
      <w:marRight w:val="0"/>
      <w:marTop w:val="0"/>
      <w:marBottom w:val="0"/>
      <w:divBdr>
        <w:top w:val="none" w:sz="0" w:space="0" w:color="auto"/>
        <w:left w:val="none" w:sz="0" w:space="0" w:color="auto"/>
        <w:bottom w:val="none" w:sz="0" w:space="0" w:color="auto"/>
        <w:right w:val="none" w:sz="0" w:space="0" w:color="auto"/>
      </w:divBdr>
    </w:div>
    <w:div w:id="174225848">
      <w:bodyDiv w:val="1"/>
      <w:marLeft w:val="0"/>
      <w:marRight w:val="0"/>
      <w:marTop w:val="0"/>
      <w:marBottom w:val="0"/>
      <w:divBdr>
        <w:top w:val="none" w:sz="0" w:space="0" w:color="auto"/>
        <w:left w:val="none" w:sz="0" w:space="0" w:color="auto"/>
        <w:bottom w:val="none" w:sz="0" w:space="0" w:color="auto"/>
        <w:right w:val="none" w:sz="0" w:space="0" w:color="auto"/>
      </w:divBdr>
    </w:div>
    <w:div w:id="175392441">
      <w:bodyDiv w:val="1"/>
      <w:marLeft w:val="0"/>
      <w:marRight w:val="0"/>
      <w:marTop w:val="0"/>
      <w:marBottom w:val="0"/>
      <w:divBdr>
        <w:top w:val="none" w:sz="0" w:space="0" w:color="auto"/>
        <w:left w:val="none" w:sz="0" w:space="0" w:color="auto"/>
        <w:bottom w:val="none" w:sz="0" w:space="0" w:color="auto"/>
        <w:right w:val="none" w:sz="0" w:space="0" w:color="auto"/>
      </w:divBdr>
    </w:div>
    <w:div w:id="193155236">
      <w:bodyDiv w:val="1"/>
      <w:marLeft w:val="0"/>
      <w:marRight w:val="0"/>
      <w:marTop w:val="0"/>
      <w:marBottom w:val="0"/>
      <w:divBdr>
        <w:top w:val="none" w:sz="0" w:space="0" w:color="auto"/>
        <w:left w:val="none" w:sz="0" w:space="0" w:color="auto"/>
        <w:bottom w:val="none" w:sz="0" w:space="0" w:color="auto"/>
        <w:right w:val="none" w:sz="0" w:space="0" w:color="auto"/>
      </w:divBdr>
    </w:div>
    <w:div w:id="213583904">
      <w:bodyDiv w:val="1"/>
      <w:marLeft w:val="0"/>
      <w:marRight w:val="0"/>
      <w:marTop w:val="0"/>
      <w:marBottom w:val="0"/>
      <w:divBdr>
        <w:top w:val="none" w:sz="0" w:space="0" w:color="auto"/>
        <w:left w:val="none" w:sz="0" w:space="0" w:color="auto"/>
        <w:bottom w:val="none" w:sz="0" w:space="0" w:color="auto"/>
        <w:right w:val="none" w:sz="0" w:space="0" w:color="auto"/>
      </w:divBdr>
    </w:div>
    <w:div w:id="225072828">
      <w:bodyDiv w:val="1"/>
      <w:marLeft w:val="0"/>
      <w:marRight w:val="0"/>
      <w:marTop w:val="0"/>
      <w:marBottom w:val="0"/>
      <w:divBdr>
        <w:top w:val="none" w:sz="0" w:space="0" w:color="auto"/>
        <w:left w:val="none" w:sz="0" w:space="0" w:color="auto"/>
        <w:bottom w:val="none" w:sz="0" w:space="0" w:color="auto"/>
        <w:right w:val="none" w:sz="0" w:space="0" w:color="auto"/>
      </w:divBdr>
    </w:div>
    <w:div w:id="252249836">
      <w:bodyDiv w:val="1"/>
      <w:marLeft w:val="0"/>
      <w:marRight w:val="0"/>
      <w:marTop w:val="0"/>
      <w:marBottom w:val="0"/>
      <w:divBdr>
        <w:top w:val="none" w:sz="0" w:space="0" w:color="auto"/>
        <w:left w:val="none" w:sz="0" w:space="0" w:color="auto"/>
        <w:bottom w:val="none" w:sz="0" w:space="0" w:color="auto"/>
        <w:right w:val="none" w:sz="0" w:space="0" w:color="auto"/>
      </w:divBdr>
    </w:div>
    <w:div w:id="268516086">
      <w:bodyDiv w:val="1"/>
      <w:marLeft w:val="0"/>
      <w:marRight w:val="0"/>
      <w:marTop w:val="0"/>
      <w:marBottom w:val="0"/>
      <w:divBdr>
        <w:top w:val="none" w:sz="0" w:space="0" w:color="auto"/>
        <w:left w:val="none" w:sz="0" w:space="0" w:color="auto"/>
        <w:bottom w:val="none" w:sz="0" w:space="0" w:color="auto"/>
        <w:right w:val="none" w:sz="0" w:space="0" w:color="auto"/>
      </w:divBdr>
    </w:div>
    <w:div w:id="292374257">
      <w:bodyDiv w:val="1"/>
      <w:marLeft w:val="0"/>
      <w:marRight w:val="0"/>
      <w:marTop w:val="0"/>
      <w:marBottom w:val="0"/>
      <w:divBdr>
        <w:top w:val="none" w:sz="0" w:space="0" w:color="auto"/>
        <w:left w:val="none" w:sz="0" w:space="0" w:color="auto"/>
        <w:bottom w:val="none" w:sz="0" w:space="0" w:color="auto"/>
        <w:right w:val="none" w:sz="0" w:space="0" w:color="auto"/>
      </w:divBdr>
    </w:div>
    <w:div w:id="295449568">
      <w:bodyDiv w:val="1"/>
      <w:marLeft w:val="0"/>
      <w:marRight w:val="0"/>
      <w:marTop w:val="0"/>
      <w:marBottom w:val="0"/>
      <w:divBdr>
        <w:top w:val="none" w:sz="0" w:space="0" w:color="auto"/>
        <w:left w:val="none" w:sz="0" w:space="0" w:color="auto"/>
        <w:bottom w:val="none" w:sz="0" w:space="0" w:color="auto"/>
        <w:right w:val="none" w:sz="0" w:space="0" w:color="auto"/>
      </w:divBdr>
    </w:div>
    <w:div w:id="311520155">
      <w:bodyDiv w:val="1"/>
      <w:marLeft w:val="0"/>
      <w:marRight w:val="0"/>
      <w:marTop w:val="0"/>
      <w:marBottom w:val="0"/>
      <w:divBdr>
        <w:top w:val="none" w:sz="0" w:space="0" w:color="auto"/>
        <w:left w:val="none" w:sz="0" w:space="0" w:color="auto"/>
        <w:bottom w:val="none" w:sz="0" w:space="0" w:color="auto"/>
        <w:right w:val="none" w:sz="0" w:space="0" w:color="auto"/>
      </w:divBdr>
    </w:div>
    <w:div w:id="325983812">
      <w:bodyDiv w:val="1"/>
      <w:marLeft w:val="0"/>
      <w:marRight w:val="0"/>
      <w:marTop w:val="0"/>
      <w:marBottom w:val="0"/>
      <w:divBdr>
        <w:top w:val="none" w:sz="0" w:space="0" w:color="auto"/>
        <w:left w:val="none" w:sz="0" w:space="0" w:color="auto"/>
        <w:bottom w:val="none" w:sz="0" w:space="0" w:color="auto"/>
        <w:right w:val="none" w:sz="0" w:space="0" w:color="auto"/>
      </w:divBdr>
    </w:div>
    <w:div w:id="329259691">
      <w:bodyDiv w:val="1"/>
      <w:marLeft w:val="0"/>
      <w:marRight w:val="0"/>
      <w:marTop w:val="0"/>
      <w:marBottom w:val="0"/>
      <w:divBdr>
        <w:top w:val="none" w:sz="0" w:space="0" w:color="auto"/>
        <w:left w:val="none" w:sz="0" w:space="0" w:color="auto"/>
        <w:bottom w:val="none" w:sz="0" w:space="0" w:color="auto"/>
        <w:right w:val="none" w:sz="0" w:space="0" w:color="auto"/>
      </w:divBdr>
    </w:div>
    <w:div w:id="345601638">
      <w:bodyDiv w:val="1"/>
      <w:marLeft w:val="0"/>
      <w:marRight w:val="0"/>
      <w:marTop w:val="0"/>
      <w:marBottom w:val="0"/>
      <w:divBdr>
        <w:top w:val="none" w:sz="0" w:space="0" w:color="auto"/>
        <w:left w:val="none" w:sz="0" w:space="0" w:color="auto"/>
        <w:bottom w:val="none" w:sz="0" w:space="0" w:color="auto"/>
        <w:right w:val="none" w:sz="0" w:space="0" w:color="auto"/>
      </w:divBdr>
    </w:div>
    <w:div w:id="349264594">
      <w:bodyDiv w:val="1"/>
      <w:marLeft w:val="0"/>
      <w:marRight w:val="0"/>
      <w:marTop w:val="0"/>
      <w:marBottom w:val="0"/>
      <w:divBdr>
        <w:top w:val="none" w:sz="0" w:space="0" w:color="auto"/>
        <w:left w:val="none" w:sz="0" w:space="0" w:color="auto"/>
        <w:bottom w:val="none" w:sz="0" w:space="0" w:color="auto"/>
        <w:right w:val="none" w:sz="0" w:space="0" w:color="auto"/>
      </w:divBdr>
    </w:div>
    <w:div w:id="353043983">
      <w:bodyDiv w:val="1"/>
      <w:marLeft w:val="0"/>
      <w:marRight w:val="0"/>
      <w:marTop w:val="0"/>
      <w:marBottom w:val="0"/>
      <w:divBdr>
        <w:top w:val="none" w:sz="0" w:space="0" w:color="auto"/>
        <w:left w:val="none" w:sz="0" w:space="0" w:color="auto"/>
        <w:bottom w:val="none" w:sz="0" w:space="0" w:color="auto"/>
        <w:right w:val="none" w:sz="0" w:space="0" w:color="auto"/>
      </w:divBdr>
    </w:div>
    <w:div w:id="373701081">
      <w:bodyDiv w:val="1"/>
      <w:marLeft w:val="0"/>
      <w:marRight w:val="0"/>
      <w:marTop w:val="0"/>
      <w:marBottom w:val="0"/>
      <w:divBdr>
        <w:top w:val="none" w:sz="0" w:space="0" w:color="auto"/>
        <w:left w:val="none" w:sz="0" w:space="0" w:color="auto"/>
        <w:bottom w:val="none" w:sz="0" w:space="0" w:color="auto"/>
        <w:right w:val="none" w:sz="0" w:space="0" w:color="auto"/>
      </w:divBdr>
    </w:div>
    <w:div w:id="374548825">
      <w:bodyDiv w:val="1"/>
      <w:marLeft w:val="0"/>
      <w:marRight w:val="0"/>
      <w:marTop w:val="0"/>
      <w:marBottom w:val="0"/>
      <w:divBdr>
        <w:top w:val="none" w:sz="0" w:space="0" w:color="auto"/>
        <w:left w:val="none" w:sz="0" w:space="0" w:color="auto"/>
        <w:bottom w:val="none" w:sz="0" w:space="0" w:color="auto"/>
        <w:right w:val="none" w:sz="0" w:space="0" w:color="auto"/>
      </w:divBdr>
    </w:div>
    <w:div w:id="377701251">
      <w:bodyDiv w:val="1"/>
      <w:marLeft w:val="0"/>
      <w:marRight w:val="0"/>
      <w:marTop w:val="0"/>
      <w:marBottom w:val="0"/>
      <w:divBdr>
        <w:top w:val="none" w:sz="0" w:space="0" w:color="auto"/>
        <w:left w:val="none" w:sz="0" w:space="0" w:color="auto"/>
        <w:bottom w:val="none" w:sz="0" w:space="0" w:color="auto"/>
        <w:right w:val="none" w:sz="0" w:space="0" w:color="auto"/>
      </w:divBdr>
    </w:div>
    <w:div w:id="388653457">
      <w:bodyDiv w:val="1"/>
      <w:marLeft w:val="0"/>
      <w:marRight w:val="0"/>
      <w:marTop w:val="0"/>
      <w:marBottom w:val="0"/>
      <w:divBdr>
        <w:top w:val="none" w:sz="0" w:space="0" w:color="auto"/>
        <w:left w:val="none" w:sz="0" w:space="0" w:color="auto"/>
        <w:bottom w:val="none" w:sz="0" w:space="0" w:color="auto"/>
        <w:right w:val="none" w:sz="0" w:space="0" w:color="auto"/>
      </w:divBdr>
    </w:div>
    <w:div w:id="395395158">
      <w:bodyDiv w:val="1"/>
      <w:marLeft w:val="0"/>
      <w:marRight w:val="0"/>
      <w:marTop w:val="0"/>
      <w:marBottom w:val="0"/>
      <w:divBdr>
        <w:top w:val="none" w:sz="0" w:space="0" w:color="auto"/>
        <w:left w:val="none" w:sz="0" w:space="0" w:color="auto"/>
        <w:bottom w:val="none" w:sz="0" w:space="0" w:color="auto"/>
        <w:right w:val="none" w:sz="0" w:space="0" w:color="auto"/>
      </w:divBdr>
    </w:div>
    <w:div w:id="399670860">
      <w:bodyDiv w:val="1"/>
      <w:marLeft w:val="0"/>
      <w:marRight w:val="0"/>
      <w:marTop w:val="0"/>
      <w:marBottom w:val="0"/>
      <w:divBdr>
        <w:top w:val="none" w:sz="0" w:space="0" w:color="auto"/>
        <w:left w:val="none" w:sz="0" w:space="0" w:color="auto"/>
        <w:bottom w:val="none" w:sz="0" w:space="0" w:color="auto"/>
        <w:right w:val="none" w:sz="0" w:space="0" w:color="auto"/>
      </w:divBdr>
    </w:div>
    <w:div w:id="401610667">
      <w:bodyDiv w:val="1"/>
      <w:marLeft w:val="0"/>
      <w:marRight w:val="0"/>
      <w:marTop w:val="0"/>
      <w:marBottom w:val="0"/>
      <w:divBdr>
        <w:top w:val="none" w:sz="0" w:space="0" w:color="auto"/>
        <w:left w:val="none" w:sz="0" w:space="0" w:color="auto"/>
        <w:bottom w:val="none" w:sz="0" w:space="0" w:color="auto"/>
        <w:right w:val="none" w:sz="0" w:space="0" w:color="auto"/>
      </w:divBdr>
    </w:div>
    <w:div w:id="411198953">
      <w:bodyDiv w:val="1"/>
      <w:marLeft w:val="0"/>
      <w:marRight w:val="0"/>
      <w:marTop w:val="0"/>
      <w:marBottom w:val="0"/>
      <w:divBdr>
        <w:top w:val="none" w:sz="0" w:space="0" w:color="auto"/>
        <w:left w:val="none" w:sz="0" w:space="0" w:color="auto"/>
        <w:bottom w:val="none" w:sz="0" w:space="0" w:color="auto"/>
        <w:right w:val="none" w:sz="0" w:space="0" w:color="auto"/>
      </w:divBdr>
    </w:div>
    <w:div w:id="428506273">
      <w:bodyDiv w:val="1"/>
      <w:marLeft w:val="0"/>
      <w:marRight w:val="0"/>
      <w:marTop w:val="0"/>
      <w:marBottom w:val="0"/>
      <w:divBdr>
        <w:top w:val="none" w:sz="0" w:space="0" w:color="auto"/>
        <w:left w:val="none" w:sz="0" w:space="0" w:color="auto"/>
        <w:bottom w:val="none" w:sz="0" w:space="0" w:color="auto"/>
        <w:right w:val="none" w:sz="0" w:space="0" w:color="auto"/>
      </w:divBdr>
    </w:div>
    <w:div w:id="436291761">
      <w:bodyDiv w:val="1"/>
      <w:marLeft w:val="0"/>
      <w:marRight w:val="0"/>
      <w:marTop w:val="0"/>
      <w:marBottom w:val="0"/>
      <w:divBdr>
        <w:top w:val="none" w:sz="0" w:space="0" w:color="auto"/>
        <w:left w:val="none" w:sz="0" w:space="0" w:color="auto"/>
        <w:bottom w:val="none" w:sz="0" w:space="0" w:color="auto"/>
        <w:right w:val="none" w:sz="0" w:space="0" w:color="auto"/>
      </w:divBdr>
    </w:div>
    <w:div w:id="469055090">
      <w:bodyDiv w:val="1"/>
      <w:marLeft w:val="0"/>
      <w:marRight w:val="0"/>
      <w:marTop w:val="0"/>
      <w:marBottom w:val="0"/>
      <w:divBdr>
        <w:top w:val="none" w:sz="0" w:space="0" w:color="auto"/>
        <w:left w:val="none" w:sz="0" w:space="0" w:color="auto"/>
        <w:bottom w:val="none" w:sz="0" w:space="0" w:color="auto"/>
        <w:right w:val="none" w:sz="0" w:space="0" w:color="auto"/>
      </w:divBdr>
    </w:div>
    <w:div w:id="472911828">
      <w:bodyDiv w:val="1"/>
      <w:marLeft w:val="0"/>
      <w:marRight w:val="0"/>
      <w:marTop w:val="0"/>
      <w:marBottom w:val="0"/>
      <w:divBdr>
        <w:top w:val="none" w:sz="0" w:space="0" w:color="auto"/>
        <w:left w:val="none" w:sz="0" w:space="0" w:color="auto"/>
        <w:bottom w:val="none" w:sz="0" w:space="0" w:color="auto"/>
        <w:right w:val="none" w:sz="0" w:space="0" w:color="auto"/>
      </w:divBdr>
    </w:div>
    <w:div w:id="475226399">
      <w:bodyDiv w:val="1"/>
      <w:marLeft w:val="0"/>
      <w:marRight w:val="0"/>
      <w:marTop w:val="0"/>
      <w:marBottom w:val="0"/>
      <w:divBdr>
        <w:top w:val="none" w:sz="0" w:space="0" w:color="auto"/>
        <w:left w:val="none" w:sz="0" w:space="0" w:color="auto"/>
        <w:bottom w:val="none" w:sz="0" w:space="0" w:color="auto"/>
        <w:right w:val="none" w:sz="0" w:space="0" w:color="auto"/>
      </w:divBdr>
    </w:div>
    <w:div w:id="497576346">
      <w:bodyDiv w:val="1"/>
      <w:marLeft w:val="0"/>
      <w:marRight w:val="0"/>
      <w:marTop w:val="0"/>
      <w:marBottom w:val="0"/>
      <w:divBdr>
        <w:top w:val="none" w:sz="0" w:space="0" w:color="auto"/>
        <w:left w:val="none" w:sz="0" w:space="0" w:color="auto"/>
        <w:bottom w:val="none" w:sz="0" w:space="0" w:color="auto"/>
        <w:right w:val="none" w:sz="0" w:space="0" w:color="auto"/>
      </w:divBdr>
    </w:div>
    <w:div w:id="506603413">
      <w:bodyDiv w:val="1"/>
      <w:marLeft w:val="0"/>
      <w:marRight w:val="0"/>
      <w:marTop w:val="0"/>
      <w:marBottom w:val="0"/>
      <w:divBdr>
        <w:top w:val="none" w:sz="0" w:space="0" w:color="auto"/>
        <w:left w:val="none" w:sz="0" w:space="0" w:color="auto"/>
        <w:bottom w:val="none" w:sz="0" w:space="0" w:color="auto"/>
        <w:right w:val="none" w:sz="0" w:space="0" w:color="auto"/>
      </w:divBdr>
    </w:div>
    <w:div w:id="512306890">
      <w:bodyDiv w:val="1"/>
      <w:marLeft w:val="0"/>
      <w:marRight w:val="0"/>
      <w:marTop w:val="0"/>
      <w:marBottom w:val="0"/>
      <w:divBdr>
        <w:top w:val="none" w:sz="0" w:space="0" w:color="auto"/>
        <w:left w:val="none" w:sz="0" w:space="0" w:color="auto"/>
        <w:bottom w:val="none" w:sz="0" w:space="0" w:color="auto"/>
        <w:right w:val="none" w:sz="0" w:space="0" w:color="auto"/>
      </w:divBdr>
    </w:div>
    <w:div w:id="516190036">
      <w:bodyDiv w:val="1"/>
      <w:marLeft w:val="0"/>
      <w:marRight w:val="0"/>
      <w:marTop w:val="0"/>
      <w:marBottom w:val="0"/>
      <w:divBdr>
        <w:top w:val="none" w:sz="0" w:space="0" w:color="auto"/>
        <w:left w:val="none" w:sz="0" w:space="0" w:color="auto"/>
        <w:bottom w:val="none" w:sz="0" w:space="0" w:color="auto"/>
        <w:right w:val="none" w:sz="0" w:space="0" w:color="auto"/>
      </w:divBdr>
    </w:div>
    <w:div w:id="521092705">
      <w:bodyDiv w:val="1"/>
      <w:marLeft w:val="0"/>
      <w:marRight w:val="0"/>
      <w:marTop w:val="0"/>
      <w:marBottom w:val="0"/>
      <w:divBdr>
        <w:top w:val="none" w:sz="0" w:space="0" w:color="auto"/>
        <w:left w:val="none" w:sz="0" w:space="0" w:color="auto"/>
        <w:bottom w:val="none" w:sz="0" w:space="0" w:color="auto"/>
        <w:right w:val="none" w:sz="0" w:space="0" w:color="auto"/>
      </w:divBdr>
    </w:div>
    <w:div w:id="536890361">
      <w:bodyDiv w:val="1"/>
      <w:marLeft w:val="0"/>
      <w:marRight w:val="0"/>
      <w:marTop w:val="0"/>
      <w:marBottom w:val="0"/>
      <w:divBdr>
        <w:top w:val="none" w:sz="0" w:space="0" w:color="auto"/>
        <w:left w:val="none" w:sz="0" w:space="0" w:color="auto"/>
        <w:bottom w:val="none" w:sz="0" w:space="0" w:color="auto"/>
        <w:right w:val="none" w:sz="0" w:space="0" w:color="auto"/>
      </w:divBdr>
    </w:div>
    <w:div w:id="545340058">
      <w:bodyDiv w:val="1"/>
      <w:marLeft w:val="0"/>
      <w:marRight w:val="0"/>
      <w:marTop w:val="0"/>
      <w:marBottom w:val="0"/>
      <w:divBdr>
        <w:top w:val="none" w:sz="0" w:space="0" w:color="auto"/>
        <w:left w:val="none" w:sz="0" w:space="0" w:color="auto"/>
        <w:bottom w:val="none" w:sz="0" w:space="0" w:color="auto"/>
        <w:right w:val="none" w:sz="0" w:space="0" w:color="auto"/>
      </w:divBdr>
    </w:div>
    <w:div w:id="568198000">
      <w:bodyDiv w:val="1"/>
      <w:marLeft w:val="0"/>
      <w:marRight w:val="0"/>
      <w:marTop w:val="0"/>
      <w:marBottom w:val="0"/>
      <w:divBdr>
        <w:top w:val="none" w:sz="0" w:space="0" w:color="auto"/>
        <w:left w:val="none" w:sz="0" w:space="0" w:color="auto"/>
        <w:bottom w:val="none" w:sz="0" w:space="0" w:color="auto"/>
        <w:right w:val="none" w:sz="0" w:space="0" w:color="auto"/>
      </w:divBdr>
    </w:div>
    <w:div w:id="584384515">
      <w:bodyDiv w:val="1"/>
      <w:marLeft w:val="0"/>
      <w:marRight w:val="0"/>
      <w:marTop w:val="0"/>
      <w:marBottom w:val="0"/>
      <w:divBdr>
        <w:top w:val="none" w:sz="0" w:space="0" w:color="auto"/>
        <w:left w:val="none" w:sz="0" w:space="0" w:color="auto"/>
        <w:bottom w:val="none" w:sz="0" w:space="0" w:color="auto"/>
        <w:right w:val="none" w:sz="0" w:space="0" w:color="auto"/>
      </w:divBdr>
    </w:div>
    <w:div w:id="593785183">
      <w:bodyDiv w:val="1"/>
      <w:marLeft w:val="0"/>
      <w:marRight w:val="0"/>
      <w:marTop w:val="0"/>
      <w:marBottom w:val="0"/>
      <w:divBdr>
        <w:top w:val="none" w:sz="0" w:space="0" w:color="auto"/>
        <w:left w:val="none" w:sz="0" w:space="0" w:color="auto"/>
        <w:bottom w:val="none" w:sz="0" w:space="0" w:color="auto"/>
        <w:right w:val="none" w:sz="0" w:space="0" w:color="auto"/>
      </w:divBdr>
    </w:div>
    <w:div w:id="596406785">
      <w:bodyDiv w:val="1"/>
      <w:marLeft w:val="0"/>
      <w:marRight w:val="0"/>
      <w:marTop w:val="0"/>
      <w:marBottom w:val="0"/>
      <w:divBdr>
        <w:top w:val="none" w:sz="0" w:space="0" w:color="auto"/>
        <w:left w:val="none" w:sz="0" w:space="0" w:color="auto"/>
        <w:bottom w:val="none" w:sz="0" w:space="0" w:color="auto"/>
        <w:right w:val="none" w:sz="0" w:space="0" w:color="auto"/>
      </w:divBdr>
    </w:div>
    <w:div w:id="602226370">
      <w:bodyDiv w:val="1"/>
      <w:marLeft w:val="0"/>
      <w:marRight w:val="0"/>
      <w:marTop w:val="0"/>
      <w:marBottom w:val="0"/>
      <w:divBdr>
        <w:top w:val="none" w:sz="0" w:space="0" w:color="auto"/>
        <w:left w:val="none" w:sz="0" w:space="0" w:color="auto"/>
        <w:bottom w:val="none" w:sz="0" w:space="0" w:color="auto"/>
        <w:right w:val="none" w:sz="0" w:space="0" w:color="auto"/>
      </w:divBdr>
    </w:div>
    <w:div w:id="606498664">
      <w:bodyDiv w:val="1"/>
      <w:marLeft w:val="0"/>
      <w:marRight w:val="0"/>
      <w:marTop w:val="0"/>
      <w:marBottom w:val="0"/>
      <w:divBdr>
        <w:top w:val="none" w:sz="0" w:space="0" w:color="auto"/>
        <w:left w:val="none" w:sz="0" w:space="0" w:color="auto"/>
        <w:bottom w:val="none" w:sz="0" w:space="0" w:color="auto"/>
        <w:right w:val="none" w:sz="0" w:space="0" w:color="auto"/>
      </w:divBdr>
    </w:div>
    <w:div w:id="621233674">
      <w:bodyDiv w:val="1"/>
      <w:marLeft w:val="0"/>
      <w:marRight w:val="0"/>
      <w:marTop w:val="0"/>
      <w:marBottom w:val="0"/>
      <w:divBdr>
        <w:top w:val="none" w:sz="0" w:space="0" w:color="auto"/>
        <w:left w:val="none" w:sz="0" w:space="0" w:color="auto"/>
        <w:bottom w:val="none" w:sz="0" w:space="0" w:color="auto"/>
        <w:right w:val="none" w:sz="0" w:space="0" w:color="auto"/>
      </w:divBdr>
    </w:div>
    <w:div w:id="667951055">
      <w:bodyDiv w:val="1"/>
      <w:marLeft w:val="0"/>
      <w:marRight w:val="0"/>
      <w:marTop w:val="0"/>
      <w:marBottom w:val="0"/>
      <w:divBdr>
        <w:top w:val="none" w:sz="0" w:space="0" w:color="auto"/>
        <w:left w:val="none" w:sz="0" w:space="0" w:color="auto"/>
        <w:bottom w:val="none" w:sz="0" w:space="0" w:color="auto"/>
        <w:right w:val="none" w:sz="0" w:space="0" w:color="auto"/>
      </w:divBdr>
    </w:div>
    <w:div w:id="683627882">
      <w:bodyDiv w:val="1"/>
      <w:marLeft w:val="0"/>
      <w:marRight w:val="0"/>
      <w:marTop w:val="0"/>
      <w:marBottom w:val="0"/>
      <w:divBdr>
        <w:top w:val="none" w:sz="0" w:space="0" w:color="auto"/>
        <w:left w:val="none" w:sz="0" w:space="0" w:color="auto"/>
        <w:bottom w:val="none" w:sz="0" w:space="0" w:color="auto"/>
        <w:right w:val="none" w:sz="0" w:space="0" w:color="auto"/>
      </w:divBdr>
    </w:div>
    <w:div w:id="686102744">
      <w:bodyDiv w:val="1"/>
      <w:marLeft w:val="0"/>
      <w:marRight w:val="0"/>
      <w:marTop w:val="0"/>
      <w:marBottom w:val="0"/>
      <w:divBdr>
        <w:top w:val="none" w:sz="0" w:space="0" w:color="auto"/>
        <w:left w:val="none" w:sz="0" w:space="0" w:color="auto"/>
        <w:bottom w:val="none" w:sz="0" w:space="0" w:color="auto"/>
        <w:right w:val="none" w:sz="0" w:space="0" w:color="auto"/>
      </w:divBdr>
    </w:div>
    <w:div w:id="702556792">
      <w:bodyDiv w:val="1"/>
      <w:marLeft w:val="0"/>
      <w:marRight w:val="0"/>
      <w:marTop w:val="0"/>
      <w:marBottom w:val="0"/>
      <w:divBdr>
        <w:top w:val="none" w:sz="0" w:space="0" w:color="auto"/>
        <w:left w:val="none" w:sz="0" w:space="0" w:color="auto"/>
        <w:bottom w:val="none" w:sz="0" w:space="0" w:color="auto"/>
        <w:right w:val="none" w:sz="0" w:space="0" w:color="auto"/>
      </w:divBdr>
    </w:div>
    <w:div w:id="719742561">
      <w:bodyDiv w:val="1"/>
      <w:marLeft w:val="0"/>
      <w:marRight w:val="0"/>
      <w:marTop w:val="0"/>
      <w:marBottom w:val="0"/>
      <w:divBdr>
        <w:top w:val="none" w:sz="0" w:space="0" w:color="auto"/>
        <w:left w:val="none" w:sz="0" w:space="0" w:color="auto"/>
        <w:bottom w:val="none" w:sz="0" w:space="0" w:color="auto"/>
        <w:right w:val="none" w:sz="0" w:space="0" w:color="auto"/>
      </w:divBdr>
    </w:div>
    <w:div w:id="722362778">
      <w:bodyDiv w:val="1"/>
      <w:marLeft w:val="0"/>
      <w:marRight w:val="0"/>
      <w:marTop w:val="0"/>
      <w:marBottom w:val="0"/>
      <w:divBdr>
        <w:top w:val="none" w:sz="0" w:space="0" w:color="auto"/>
        <w:left w:val="none" w:sz="0" w:space="0" w:color="auto"/>
        <w:bottom w:val="none" w:sz="0" w:space="0" w:color="auto"/>
        <w:right w:val="none" w:sz="0" w:space="0" w:color="auto"/>
      </w:divBdr>
    </w:div>
    <w:div w:id="751854247">
      <w:bodyDiv w:val="1"/>
      <w:marLeft w:val="0"/>
      <w:marRight w:val="0"/>
      <w:marTop w:val="0"/>
      <w:marBottom w:val="0"/>
      <w:divBdr>
        <w:top w:val="none" w:sz="0" w:space="0" w:color="auto"/>
        <w:left w:val="none" w:sz="0" w:space="0" w:color="auto"/>
        <w:bottom w:val="none" w:sz="0" w:space="0" w:color="auto"/>
        <w:right w:val="none" w:sz="0" w:space="0" w:color="auto"/>
      </w:divBdr>
    </w:div>
    <w:div w:id="756636319">
      <w:bodyDiv w:val="1"/>
      <w:marLeft w:val="0"/>
      <w:marRight w:val="0"/>
      <w:marTop w:val="0"/>
      <w:marBottom w:val="0"/>
      <w:divBdr>
        <w:top w:val="none" w:sz="0" w:space="0" w:color="auto"/>
        <w:left w:val="none" w:sz="0" w:space="0" w:color="auto"/>
        <w:bottom w:val="none" w:sz="0" w:space="0" w:color="auto"/>
        <w:right w:val="none" w:sz="0" w:space="0" w:color="auto"/>
      </w:divBdr>
    </w:div>
    <w:div w:id="760099946">
      <w:bodyDiv w:val="1"/>
      <w:marLeft w:val="0"/>
      <w:marRight w:val="0"/>
      <w:marTop w:val="0"/>
      <w:marBottom w:val="0"/>
      <w:divBdr>
        <w:top w:val="none" w:sz="0" w:space="0" w:color="auto"/>
        <w:left w:val="none" w:sz="0" w:space="0" w:color="auto"/>
        <w:bottom w:val="none" w:sz="0" w:space="0" w:color="auto"/>
        <w:right w:val="none" w:sz="0" w:space="0" w:color="auto"/>
      </w:divBdr>
    </w:div>
    <w:div w:id="789974495">
      <w:bodyDiv w:val="1"/>
      <w:marLeft w:val="0"/>
      <w:marRight w:val="0"/>
      <w:marTop w:val="0"/>
      <w:marBottom w:val="0"/>
      <w:divBdr>
        <w:top w:val="none" w:sz="0" w:space="0" w:color="auto"/>
        <w:left w:val="none" w:sz="0" w:space="0" w:color="auto"/>
        <w:bottom w:val="none" w:sz="0" w:space="0" w:color="auto"/>
        <w:right w:val="none" w:sz="0" w:space="0" w:color="auto"/>
      </w:divBdr>
    </w:div>
    <w:div w:id="802427383">
      <w:bodyDiv w:val="1"/>
      <w:marLeft w:val="0"/>
      <w:marRight w:val="0"/>
      <w:marTop w:val="0"/>
      <w:marBottom w:val="0"/>
      <w:divBdr>
        <w:top w:val="none" w:sz="0" w:space="0" w:color="auto"/>
        <w:left w:val="none" w:sz="0" w:space="0" w:color="auto"/>
        <w:bottom w:val="none" w:sz="0" w:space="0" w:color="auto"/>
        <w:right w:val="none" w:sz="0" w:space="0" w:color="auto"/>
      </w:divBdr>
    </w:div>
    <w:div w:id="803695208">
      <w:bodyDiv w:val="1"/>
      <w:marLeft w:val="0"/>
      <w:marRight w:val="0"/>
      <w:marTop w:val="0"/>
      <w:marBottom w:val="0"/>
      <w:divBdr>
        <w:top w:val="none" w:sz="0" w:space="0" w:color="auto"/>
        <w:left w:val="none" w:sz="0" w:space="0" w:color="auto"/>
        <w:bottom w:val="none" w:sz="0" w:space="0" w:color="auto"/>
        <w:right w:val="none" w:sz="0" w:space="0" w:color="auto"/>
      </w:divBdr>
    </w:div>
    <w:div w:id="803696382">
      <w:bodyDiv w:val="1"/>
      <w:marLeft w:val="0"/>
      <w:marRight w:val="0"/>
      <w:marTop w:val="0"/>
      <w:marBottom w:val="0"/>
      <w:divBdr>
        <w:top w:val="none" w:sz="0" w:space="0" w:color="auto"/>
        <w:left w:val="none" w:sz="0" w:space="0" w:color="auto"/>
        <w:bottom w:val="none" w:sz="0" w:space="0" w:color="auto"/>
        <w:right w:val="none" w:sz="0" w:space="0" w:color="auto"/>
      </w:divBdr>
    </w:div>
    <w:div w:id="804272706">
      <w:bodyDiv w:val="1"/>
      <w:marLeft w:val="0"/>
      <w:marRight w:val="0"/>
      <w:marTop w:val="0"/>
      <w:marBottom w:val="0"/>
      <w:divBdr>
        <w:top w:val="none" w:sz="0" w:space="0" w:color="auto"/>
        <w:left w:val="none" w:sz="0" w:space="0" w:color="auto"/>
        <w:bottom w:val="none" w:sz="0" w:space="0" w:color="auto"/>
        <w:right w:val="none" w:sz="0" w:space="0" w:color="auto"/>
      </w:divBdr>
    </w:div>
    <w:div w:id="820389592">
      <w:bodyDiv w:val="1"/>
      <w:marLeft w:val="0"/>
      <w:marRight w:val="0"/>
      <w:marTop w:val="0"/>
      <w:marBottom w:val="0"/>
      <w:divBdr>
        <w:top w:val="none" w:sz="0" w:space="0" w:color="auto"/>
        <w:left w:val="none" w:sz="0" w:space="0" w:color="auto"/>
        <w:bottom w:val="none" w:sz="0" w:space="0" w:color="auto"/>
        <w:right w:val="none" w:sz="0" w:space="0" w:color="auto"/>
      </w:divBdr>
    </w:div>
    <w:div w:id="820777203">
      <w:bodyDiv w:val="1"/>
      <w:marLeft w:val="0"/>
      <w:marRight w:val="0"/>
      <w:marTop w:val="0"/>
      <w:marBottom w:val="0"/>
      <w:divBdr>
        <w:top w:val="none" w:sz="0" w:space="0" w:color="auto"/>
        <w:left w:val="none" w:sz="0" w:space="0" w:color="auto"/>
        <w:bottom w:val="none" w:sz="0" w:space="0" w:color="auto"/>
        <w:right w:val="none" w:sz="0" w:space="0" w:color="auto"/>
      </w:divBdr>
    </w:div>
    <w:div w:id="831138133">
      <w:bodyDiv w:val="1"/>
      <w:marLeft w:val="0"/>
      <w:marRight w:val="0"/>
      <w:marTop w:val="0"/>
      <w:marBottom w:val="0"/>
      <w:divBdr>
        <w:top w:val="none" w:sz="0" w:space="0" w:color="auto"/>
        <w:left w:val="none" w:sz="0" w:space="0" w:color="auto"/>
        <w:bottom w:val="none" w:sz="0" w:space="0" w:color="auto"/>
        <w:right w:val="none" w:sz="0" w:space="0" w:color="auto"/>
      </w:divBdr>
    </w:div>
    <w:div w:id="835917703">
      <w:bodyDiv w:val="1"/>
      <w:marLeft w:val="0"/>
      <w:marRight w:val="0"/>
      <w:marTop w:val="0"/>
      <w:marBottom w:val="0"/>
      <w:divBdr>
        <w:top w:val="none" w:sz="0" w:space="0" w:color="auto"/>
        <w:left w:val="none" w:sz="0" w:space="0" w:color="auto"/>
        <w:bottom w:val="none" w:sz="0" w:space="0" w:color="auto"/>
        <w:right w:val="none" w:sz="0" w:space="0" w:color="auto"/>
      </w:divBdr>
    </w:div>
    <w:div w:id="836964859">
      <w:bodyDiv w:val="1"/>
      <w:marLeft w:val="0"/>
      <w:marRight w:val="0"/>
      <w:marTop w:val="0"/>
      <w:marBottom w:val="0"/>
      <w:divBdr>
        <w:top w:val="none" w:sz="0" w:space="0" w:color="auto"/>
        <w:left w:val="none" w:sz="0" w:space="0" w:color="auto"/>
        <w:bottom w:val="none" w:sz="0" w:space="0" w:color="auto"/>
        <w:right w:val="none" w:sz="0" w:space="0" w:color="auto"/>
      </w:divBdr>
    </w:div>
    <w:div w:id="840855272">
      <w:bodyDiv w:val="1"/>
      <w:marLeft w:val="0"/>
      <w:marRight w:val="0"/>
      <w:marTop w:val="0"/>
      <w:marBottom w:val="0"/>
      <w:divBdr>
        <w:top w:val="none" w:sz="0" w:space="0" w:color="auto"/>
        <w:left w:val="none" w:sz="0" w:space="0" w:color="auto"/>
        <w:bottom w:val="none" w:sz="0" w:space="0" w:color="auto"/>
        <w:right w:val="none" w:sz="0" w:space="0" w:color="auto"/>
      </w:divBdr>
    </w:div>
    <w:div w:id="845367713">
      <w:bodyDiv w:val="1"/>
      <w:marLeft w:val="0"/>
      <w:marRight w:val="0"/>
      <w:marTop w:val="0"/>
      <w:marBottom w:val="0"/>
      <w:divBdr>
        <w:top w:val="none" w:sz="0" w:space="0" w:color="auto"/>
        <w:left w:val="none" w:sz="0" w:space="0" w:color="auto"/>
        <w:bottom w:val="none" w:sz="0" w:space="0" w:color="auto"/>
        <w:right w:val="none" w:sz="0" w:space="0" w:color="auto"/>
      </w:divBdr>
    </w:div>
    <w:div w:id="862598383">
      <w:bodyDiv w:val="1"/>
      <w:marLeft w:val="0"/>
      <w:marRight w:val="0"/>
      <w:marTop w:val="0"/>
      <w:marBottom w:val="0"/>
      <w:divBdr>
        <w:top w:val="none" w:sz="0" w:space="0" w:color="auto"/>
        <w:left w:val="none" w:sz="0" w:space="0" w:color="auto"/>
        <w:bottom w:val="none" w:sz="0" w:space="0" w:color="auto"/>
        <w:right w:val="none" w:sz="0" w:space="0" w:color="auto"/>
      </w:divBdr>
    </w:div>
    <w:div w:id="882518061">
      <w:bodyDiv w:val="1"/>
      <w:marLeft w:val="0"/>
      <w:marRight w:val="0"/>
      <w:marTop w:val="0"/>
      <w:marBottom w:val="0"/>
      <w:divBdr>
        <w:top w:val="none" w:sz="0" w:space="0" w:color="auto"/>
        <w:left w:val="none" w:sz="0" w:space="0" w:color="auto"/>
        <w:bottom w:val="none" w:sz="0" w:space="0" w:color="auto"/>
        <w:right w:val="none" w:sz="0" w:space="0" w:color="auto"/>
      </w:divBdr>
    </w:div>
    <w:div w:id="883100340">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904073157">
      <w:bodyDiv w:val="1"/>
      <w:marLeft w:val="0"/>
      <w:marRight w:val="0"/>
      <w:marTop w:val="0"/>
      <w:marBottom w:val="0"/>
      <w:divBdr>
        <w:top w:val="none" w:sz="0" w:space="0" w:color="auto"/>
        <w:left w:val="none" w:sz="0" w:space="0" w:color="auto"/>
        <w:bottom w:val="none" w:sz="0" w:space="0" w:color="auto"/>
        <w:right w:val="none" w:sz="0" w:space="0" w:color="auto"/>
      </w:divBdr>
    </w:div>
    <w:div w:id="914820362">
      <w:bodyDiv w:val="1"/>
      <w:marLeft w:val="0"/>
      <w:marRight w:val="0"/>
      <w:marTop w:val="0"/>
      <w:marBottom w:val="0"/>
      <w:divBdr>
        <w:top w:val="none" w:sz="0" w:space="0" w:color="auto"/>
        <w:left w:val="none" w:sz="0" w:space="0" w:color="auto"/>
        <w:bottom w:val="none" w:sz="0" w:space="0" w:color="auto"/>
        <w:right w:val="none" w:sz="0" w:space="0" w:color="auto"/>
      </w:divBdr>
    </w:div>
    <w:div w:id="920140009">
      <w:bodyDiv w:val="1"/>
      <w:marLeft w:val="0"/>
      <w:marRight w:val="0"/>
      <w:marTop w:val="0"/>
      <w:marBottom w:val="0"/>
      <w:divBdr>
        <w:top w:val="none" w:sz="0" w:space="0" w:color="auto"/>
        <w:left w:val="none" w:sz="0" w:space="0" w:color="auto"/>
        <w:bottom w:val="none" w:sz="0" w:space="0" w:color="auto"/>
        <w:right w:val="none" w:sz="0" w:space="0" w:color="auto"/>
      </w:divBdr>
    </w:div>
    <w:div w:id="926884417">
      <w:bodyDiv w:val="1"/>
      <w:marLeft w:val="0"/>
      <w:marRight w:val="0"/>
      <w:marTop w:val="0"/>
      <w:marBottom w:val="0"/>
      <w:divBdr>
        <w:top w:val="none" w:sz="0" w:space="0" w:color="auto"/>
        <w:left w:val="none" w:sz="0" w:space="0" w:color="auto"/>
        <w:bottom w:val="none" w:sz="0" w:space="0" w:color="auto"/>
        <w:right w:val="none" w:sz="0" w:space="0" w:color="auto"/>
      </w:divBdr>
    </w:div>
    <w:div w:id="933977438">
      <w:bodyDiv w:val="1"/>
      <w:marLeft w:val="0"/>
      <w:marRight w:val="0"/>
      <w:marTop w:val="0"/>
      <w:marBottom w:val="0"/>
      <w:divBdr>
        <w:top w:val="none" w:sz="0" w:space="0" w:color="auto"/>
        <w:left w:val="none" w:sz="0" w:space="0" w:color="auto"/>
        <w:bottom w:val="none" w:sz="0" w:space="0" w:color="auto"/>
        <w:right w:val="none" w:sz="0" w:space="0" w:color="auto"/>
      </w:divBdr>
    </w:div>
    <w:div w:id="936644843">
      <w:bodyDiv w:val="1"/>
      <w:marLeft w:val="0"/>
      <w:marRight w:val="0"/>
      <w:marTop w:val="0"/>
      <w:marBottom w:val="0"/>
      <w:divBdr>
        <w:top w:val="none" w:sz="0" w:space="0" w:color="auto"/>
        <w:left w:val="none" w:sz="0" w:space="0" w:color="auto"/>
        <w:bottom w:val="none" w:sz="0" w:space="0" w:color="auto"/>
        <w:right w:val="none" w:sz="0" w:space="0" w:color="auto"/>
      </w:divBdr>
    </w:div>
    <w:div w:id="942229920">
      <w:bodyDiv w:val="1"/>
      <w:marLeft w:val="0"/>
      <w:marRight w:val="0"/>
      <w:marTop w:val="0"/>
      <w:marBottom w:val="0"/>
      <w:divBdr>
        <w:top w:val="none" w:sz="0" w:space="0" w:color="auto"/>
        <w:left w:val="none" w:sz="0" w:space="0" w:color="auto"/>
        <w:bottom w:val="none" w:sz="0" w:space="0" w:color="auto"/>
        <w:right w:val="none" w:sz="0" w:space="0" w:color="auto"/>
      </w:divBdr>
    </w:div>
    <w:div w:id="945888100">
      <w:bodyDiv w:val="1"/>
      <w:marLeft w:val="0"/>
      <w:marRight w:val="0"/>
      <w:marTop w:val="0"/>
      <w:marBottom w:val="0"/>
      <w:divBdr>
        <w:top w:val="none" w:sz="0" w:space="0" w:color="auto"/>
        <w:left w:val="none" w:sz="0" w:space="0" w:color="auto"/>
        <w:bottom w:val="none" w:sz="0" w:space="0" w:color="auto"/>
        <w:right w:val="none" w:sz="0" w:space="0" w:color="auto"/>
      </w:divBdr>
    </w:div>
    <w:div w:id="953712172">
      <w:bodyDiv w:val="1"/>
      <w:marLeft w:val="0"/>
      <w:marRight w:val="0"/>
      <w:marTop w:val="0"/>
      <w:marBottom w:val="0"/>
      <w:divBdr>
        <w:top w:val="none" w:sz="0" w:space="0" w:color="auto"/>
        <w:left w:val="none" w:sz="0" w:space="0" w:color="auto"/>
        <w:bottom w:val="none" w:sz="0" w:space="0" w:color="auto"/>
        <w:right w:val="none" w:sz="0" w:space="0" w:color="auto"/>
      </w:divBdr>
    </w:div>
    <w:div w:id="973950834">
      <w:bodyDiv w:val="1"/>
      <w:marLeft w:val="0"/>
      <w:marRight w:val="0"/>
      <w:marTop w:val="0"/>
      <w:marBottom w:val="0"/>
      <w:divBdr>
        <w:top w:val="none" w:sz="0" w:space="0" w:color="auto"/>
        <w:left w:val="none" w:sz="0" w:space="0" w:color="auto"/>
        <w:bottom w:val="none" w:sz="0" w:space="0" w:color="auto"/>
        <w:right w:val="none" w:sz="0" w:space="0" w:color="auto"/>
      </w:divBdr>
    </w:div>
    <w:div w:id="978850333">
      <w:bodyDiv w:val="1"/>
      <w:marLeft w:val="0"/>
      <w:marRight w:val="0"/>
      <w:marTop w:val="0"/>
      <w:marBottom w:val="0"/>
      <w:divBdr>
        <w:top w:val="none" w:sz="0" w:space="0" w:color="auto"/>
        <w:left w:val="none" w:sz="0" w:space="0" w:color="auto"/>
        <w:bottom w:val="none" w:sz="0" w:space="0" w:color="auto"/>
        <w:right w:val="none" w:sz="0" w:space="0" w:color="auto"/>
      </w:divBdr>
    </w:div>
    <w:div w:id="994333714">
      <w:bodyDiv w:val="1"/>
      <w:marLeft w:val="0"/>
      <w:marRight w:val="0"/>
      <w:marTop w:val="0"/>
      <w:marBottom w:val="0"/>
      <w:divBdr>
        <w:top w:val="none" w:sz="0" w:space="0" w:color="auto"/>
        <w:left w:val="none" w:sz="0" w:space="0" w:color="auto"/>
        <w:bottom w:val="none" w:sz="0" w:space="0" w:color="auto"/>
        <w:right w:val="none" w:sz="0" w:space="0" w:color="auto"/>
      </w:divBdr>
    </w:div>
    <w:div w:id="997030513">
      <w:bodyDiv w:val="1"/>
      <w:marLeft w:val="0"/>
      <w:marRight w:val="0"/>
      <w:marTop w:val="0"/>
      <w:marBottom w:val="0"/>
      <w:divBdr>
        <w:top w:val="none" w:sz="0" w:space="0" w:color="auto"/>
        <w:left w:val="none" w:sz="0" w:space="0" w:color="auto"/>
        <w:bottom w:val="none" w:sz="0" w:space="0" w:color="auto"/>
        <w:right w:val="none" w:sz="0" w:space="0" w:color="auto"/>
      </w:divBdr>
    </w:div>
    <w:div w:id="1002851567">
      <w:bodyDiv w:val="1"/>
      <w:marLeft w:val="0"/>
      <w:marRight w:val="0"/>
      <w:marTop w:val="0"/>
      <w:marBottom w:val="0"/>
      <w:divBdr>
        <w:top w:val="none" w:sz="0" w:space="0" w:color="auto"/>
        <w:left w:val="none" w:sz="0" w:space="0" w:color="auto"/>
        <w:bottom w:val="none" w:sz="0" w:space="0" w:color="auto"/>
        <w:right w:val="none" w:sz="0" w:space="0" w:color="auto"/>
      </w:divBdr>
    </w:div>
    <w:div w:id="1003244326">
      <w:bodyDiv w:val="1"/>
      <w:marLeft w:val="0"/>
      <w:marRight w:val="0"/>
      <w:marTop w:val="0"/>
      <w:marBottom w:val="0"/>
      <w:divBdr>
        <w:top w:val="none" w:sz="0" w:space="0" w:color="auto"/>
        <w:left w:val="none" w:sz="0" w:space="0" w:color="auto"/>
        <w:bottom w:val="none" w:sz="0" w:space="0" w:color="auto"/>
        <w:right w:val="none" w:sz="0" w:space="0" w:color="auto"/>
      </w:divBdr>
    </w:div>
    <w:div w:id="1005519795">
      <w:bodyDiv w:val="1"/>
      <w:marLeft w:val="0"/>
      <w:marRight w:val="0"/>
      <w:marTop w:val="0"/>
      <w:marBottom w:val="0"/>
      <w:divBdr>
        <w:top w:val="none" w:sz="0" w:space="0" w:color="auto"/>
        <w:left w:val="none" w:sz="0" w:space="0" w:color="auto"/>
        <w:bottom w:val="none" w:sz="0" w:space="0" w:color="auto"/>
        <w:right w:val="none" w:sz="0" w:space="0" w:color="auto"/>
      </w:divBdr>
    </w:div>
    <w:div w:id="1009059766">
      <w:bodyDiv w:val="1"/>
      <w:marLeft w:val="0"/>
      <w:marRight w:val="0"/>
      <w:marTop w:val="0"/>
      <w:marBottom w:val="0"/>
      <w:divBdr>
        <w:top w:val="none" w:sz="0" w:space="0" w:color="auto"/>
        <w:left w:val="none" w:sz="0" w:space="0" w:color="auto"/>
        <w:bottom w:val="none" w:sz="0" w:space="0" w:color="auto"/>
        <w:right w:val="none" w:sz="0" w:space="0" w:color="auto"/>
      </w:divBdr>
    </w:div>
    <w:div w:id="1014381492">
      <w:bodyDiv w:val="1"/>
      <w:marLeft w:val="0"/>
      <w:marRight w:val="0"/>
      <w:marTop w:val="0"/>
      <w:marBottom w:val="0"/>
      <w:divBdr>
        <w:top w:val="none" w:sz="0" w:space="0" w:color="auto"/>
        <w:left w:val="none" w:sz="0" w:space="0" w:color="auto"/>
        <w:bottom w:val="none" w:sz="0" w:space="0" w:color="auto"/>
        <w:right w:val="none" w:sz="0" w:space="0" w:color="auto"/>
      </w:divBdr>
    </w:div>
    <w:div w:id="1020013212">
      <w:bodyDiv w:val="1"/>
      <w:marLeft w:val="0"/>
      <w:marRight w:val="0"/>
      <w:marTop w:val="0"/>
      <w:marBottom w:val="0"/>
      <w:divBdr>
        <w:top w:val="none" w:sz="0" w:space="0" w:color="auto"/>
        <w:left w:val="none" w:sz="0" w:space="0" w:color="auto"/>
        <w:bottom w:val="none" w:sz="0" w:space="0" w:color="auto"/>
        <w:right w:val="none" w:sz="0" w:space="0" w:color="auto"/>
      </w:divBdr>
    </w:div>
    <w:div w:id="1062675886">
      <w:bodyDiv w:val="1"/>
      <w:marLeft w:val="0"/>
      <w:marRight w:val="0"/>
      <w:marTop w:val="0"/>
      <w:marBottom w:val="0"/>
      <w:divBdr>
        <w:top w:val="none" w:sz="0" w:space="0" w:color="auto"/>
        <w:left w:val="none" w:sz="0" w:space="0" w:color="auto"/>
        <w:bottom w:val="none" w:sz="0" w:space="0" w:color="auto"/>
        <w:right w:val="none" w:sz="0" w:space="0" w:color="auto"/>
      </w:divBdr>
    </w:div>
    <w:div w:id="1072891833">
      <w:bodyDiv w:val="1"/>
      <w:marLeft w:val="0"/>
      <w:marRight w:val="0"/>
      <w:marTop w:val="0"/>
      <w:marBottom w:val="0"/>
      <w:divBdr>
        <w:top w:val="none" w:sz="0" w:space="0" w:color="auto"/>
        <w:left w:val="none" w:sz="0" w:space="0" w:color="auto"/>
        <w:bottom w:val="none" w:sz="0" w:space="0" w:color="auto"/>
        <w:right w:val="none" w:sz="0" w:space="0" w:color="auto"/>
      </w:divBdr>
    </w:div>
    <w:div w:id="1085152617">
      <w:bodyDiv w:val="1"/>
      <w:marLeft w:val="0"/>
      <w:marRight w:val="0"/>
      <w:marTop w:val="0"/>
      <w:marBottom w:val="0"/>
      <w:divBdr>
        <w:top w:val="none" w:sz="0" w:space="0" w:color="auto"/>
        <w:left w:val="none" w:sz="0" w:space="0" w:color="auto"/>
        <w:bottom w:val="none" w:sz="0" w:space="0" w:color="auto"/>
        <w:right w:val="none" w:sz="0" w:space="0" w:color="auto"/>
      </w:divBdr>
    </w:div>
    <w:div w:id="1086149564">
      <w:bodyDiv w:val="1"/>
      <w:marLeft w:val="0"/>
      <w:marRight w:val="0"/>
      <w:marTop w:val="0"/>
      <w:marBottom w:val="0"/>
      <w:divBdr>
        <w:top w:val="none" w:sz="0" w:space="0" w:color="auto"/>
        <w:left w:val="none" w:sz="0" w:space="0" w:color="auto"/>
        <w:bottom w:val="none" w:sz="0" w:space="0" w:color="auto"/>
        <w:right w:val="none" w:sz="0" w:space="0" w:color="auto"/>
      </w:divBdr>
    </w:div>
    <w:div w:id="1090001412">
      <w:bodyDiv w:val="1"/>
      <w:marLeft w:val="0"/>
      <w:marRight w:val="0"/>
      <w:marTop w:val="0"/>
      <w:marBottom w:val="0"/>
      <w:divBdr>
        <w:top w:val="none" w:sz="0" w:space="0" w:color="auto"/>
        <w:left w:val="none" w:sz="0" w:space="0" w:color="auto"/>
        <w:bottom w:val="none" w:sz="0" w:space="0" w:color="auto"/>
        <w:right w:val="none" w:sz="0" w:space="0" w:color="auto"/>
      </w:divBdr>
    </w:div>
    <w:div w:id="1094395142">
      <w:bodyDiv w:val="1"/>
      <w:marLeft w:val="0"/>
      <w:marRight w:val="0"/>
      <w:marTop w:val="0"/>
      <w:marBottom w:val="0"/>
      <w:divBdr>
        <w:top w:val="none" w:sz="0" w:space="0" w:color="auto"/>
        <w:left w:val="none" w:sz="0" w:space="0" w:color="auto"/>
        <w:bottom w:val="none" w:sz="0" w:space="0" w:color="auto"/>
        <w:right w:val="none" w:sz="0" w:space="0" w:color="auto"/>
      </w:divBdr>
    </w:div>
    <w:div w:id="1095639418">
      <w:bodyDiv w:val="1"/>
      <w:marLeft w:val="0"/>
      <w:marRight w:val="0"/>
      <w:marTop w:val="0"/>
      <w:marBottom w:val="0"/>
      <w:divBdr>
        <w:top w:val="none" w:sz="0" w:space="0" w:color="auto"/>
        <w:left w:val="none" w:sz="0" w:space="0" w:color="auto"/>
        <w:bottom w:val="none" w:sz="0" w:space="0" w:color="auto"/>
        <w:right w:val="none" w:sz="0" w:space="0" w:color="auto"/>
      </w:divBdr>
    </w:div>
    <w:div w:id="1100033147">
      <w:bodyDiv w:val="1"/>
      <w:marLeft w:val="0"/>
      <w:marRight w:val="0"/>
      <w:marTop w:val="0"/>
      <w:marBottom w:val="0"/>
      <w:divBdr>
        <w:top w:val="none" w:sz="0" w:space="0" w:color="auto"/>
        <w:left w:val="none" w:sz="0" w:space="0" w:color="auto"/>
        <w:bottom w:val="none" w:sz="0" w:space="0" w:color="auto"/>
        <w:right w:val="none" w:sz="0" w:space="0" w:color="auto"/>
      </w:divBdr>
    </w:div>
    <w:div w:id="1117868453">
      <w:bodyDiv w:val="1"/>
      <w:marLeft w:val="0"/>
      <w:marRight w:val="0"/>
      <w:marTop w:val="0"/>
      <w:marBottom w:val="0"/>
      <w:divBdr>
        <w:top w:val="none" w:sz="0" w:space="0" w:color="auto"/>
        <w:left w:val="none" w:sz="0" w:space="0" w:color="auto"/>
        <w:bottom w:val="none" w:sz="0" w:space="0" w:color="auto"/>
        <w:right w:val="none" w:sz="0" w:space="0" w:color="auto"/>
      </w:divBdr>
    </w:div>
    <w:div w:id="1128162852">
      <w:bodyDiv w:val="1"/>
      <w:marLeft w:val="0"/>
      <w:marRight w:val="0"/>
      <w:marTop w:val="0"/>
      <w:marBottom w:val="0"/>
      <w:divBdr>
        <w:top w:val="none" w:sz="0" w:space="0" w:color="auto"/>
        <w:left w:val="none" w:sz="0" w:space="0" w:color="auto"/>
        <w:bottom w:val="none" w:sz="0" w:space="0" w:color="auto"/>
        <w:right w:val="none" w:sz="0" w:space="0" w:color="auto"/>
      </w:divBdr>
    </w:div>
    <w:div w:id="1150293369">
      <w:bodyDiv w:val="1"/>
      <w:marLeft w:val="0"/>
      <w:marRight w:val="0"/>
      <w:marTop w:val="0"/>
      <w:marBottom w:val="0"/>
      <w:divBdr>
        <w:top w:val="none" w:sz="0" w:space="0" w:color="auto"/>
        <w:left w:val="none" w:sz="0" w:space="0" w:color="auto"/>
        <w:bottom w:val="none" w:sz="0" w:space="0" w:color="auto"/>
        <w:right w:val="none" w:sz="0" w:space="0" w:color="auto"/>
      </w:divBdr>
    </w:div>
    <w:div w:id="1161889856">
      <w:bodyDiv w:val="1"/>
      <w:marLeft w:val="0"/>
      <w:marRight w:val="0"/>
      <w:marTop w:val="0"/>
      <w:marBottom w:val="0"/>
      <w:divBdr>
        <w:top w:val="none" w:sz="0" w:space="0" w:color="auto"/>
        <w:left w:val="none" w:sz="0" w:space="0" w:color="auto"/>
        <w:bottom w:val="none" w:sz="0" w:space="0" w:color="auto"/>
        <w:right w:val="none" w:sz="0" w:space="0" w:color="auto"/>
      </w:divBdr>
    </w:div>
    <w:div w:id="1172720224">
      <w:bodyDiv w:val="1"/>
      <w:marLeft w:val="0"/>
      <w:marRight w:val="0"/>
      <w:marTop w:val="0"/>
      <w:marBottom w:val="0"/>
      <w:divBdr>
        <w:top w:val="none" w:sz="0" w:space="0" w:color="auto"/>
        <w:left w:val="none" w:sz="0" w:space="0" w:color="auto"/>
        <w:bottom w:val="none" w:sz="0" w:space="0" w:color="auto"/>
        <w:right w:val="none" w:sz="0" w:space="0" w:color="auto"/>
      </w:divBdr>
    </w:div>
    <w:div w:id="1190220149">
      <w:bodyDiv w:val="1"/>
      <w:marLeft w:val="0"/>
      <w:marRight w:val="0"/>
      <w:marTop w:val="0"/>
      <w:marBottom w:val="0"/>
      <w:divBdr>
        <w:top w:val="none" w:sz="0" w:space="0" w:color="auto"/>
        <w:left w:val="none" w:sz="0" w:space="0" w:color="auto"/>
        <w:bottom w:val="none" w:sz="0" w:space="0" w:color="auto"/>
        <w:right w:val="none" w:sz="0" w:space="0" w:color="auto"/>
      </w:divBdr>
    </w:div>
    <w:div w:id="1202665841">
      <w:bodyDiv w:val="1"/>
      <w:marLeft w:val="0"/>
      <w:marRight w:val="0"/>
      <w:marTop w:val="0"/>
      <w:marBottom w:val="0"/>
      <w:divBdr>
        <w:top w:val="none" w:sz="0" w:space="0" w:color="auto"/>
        <w:left w:val="none" w:sz="0" w:space="0" w:color="auto"/>
        <w:bottom w:val="none" w:sz="0" w:space="0" w:color="auto"/>
        <w:right w:val="none" w:sz="0" w:space="0" w:color="auto"/>
      </w:divBdr>
    </w:div>
    <w:div w:id="1205170533">
      <w:bodyDiv w:val="1"/>
      <w:marLeft w:val="0"/>
      <w:marRight w:val="0"/>
      <w:marTop w:val="0"/>
      <w:marBottom w:val="0"/>
      <w:divBdr>
        <w:top w:val="none" w:sz="0" w:space="0" w:color="auto"/>
        <w:left w:val="none" w:sz="0" w:space="0" w:color="auto"/>
        <w:bottom w:val="none" w:sz="0" w:space="0" w:color="auto"/>
        <w:right w:val="none" w:sz="0" w:space="0" w:color="auto"/>
      </w:divBdr>
    </w:div>
    <w:div w:id="1211645681">
      <w:bodyDiv w:val="1"/>
      <w:marLeft w:val="0"/>
      <w:marRight w:val="0"/>
      <w:marTop w:val="0"/>
      <w:marBottom w:val="0"/>
      <w:divBdr>
        <w:top w:val="none" w:sz="0" w:space="0" w:color="auto"/>
        <w:left w:val="none" w:sz="0" w:space="0" w:color="auto"/>
        <w:bottom w:val="none" w:sz="0" w:space="0" w:color="auto"/>
        <w:right w:val="none" w:sz="0" w:space="0" w:color="auto"/>
      </w:divBdr>
    </w:div>
    <w:div w:id="1211914533">
      <w:bodyDiv w:val="1"/>
      <w:marLeft w:val="0"/>
      <w:marRight w:val="0"/>
      <w:marTop w:val="0"/>
      <w:marBottom w:val="0"/>
      <w:divBdr>
        <w:top w:val="none" w:sz="0" w:space="0" w:color="auto"/>
        <w:left w:val="none" w:sz="0" w:space="0" w:color="auto"/>
        <w:bottom w:val="none" w:sz="0" w:space="0" w:color="auto"/>
        <w:right w:val="none" w:sz="0" w:space="0" w:color="auto"/>
      </w:divBdr>
    </w:div>
    <w:div w:id="1219198536">
      <w:bodyDiv w:val="1"/>
      <w:marLeft w:val="0"/>
      <w:marRight w:val="0"/>
      <w:marTop w:val="0"/>
      <w:marBottom w:val="0"/>
      <w:divBdr>
        <w:top w:val="none" w:sz="0" w:space="0" w:color="auto"/>
        <w:left w:val="none" w:sz="0" w:space="0" w:color="auto"/>
        <w:bottom w:val="none" w:sz="0" w:space="0" w:color="auto"/>
        <w:right w:val="none" w:sz="0" w:space="0" w:color="auto"/>
      </w:divBdr>
    </w:div>
    <w:div w:id="1236664854">
      <w:bodyDiv w:val="1"/>
      <w:marLeft w:val="0"/>
      <w:marRight w:val="0"/>
      <w:marTop w:val="0"/>
      <w:marBottom w:val="0"/>
      <w:divBdr>
        <w:top w:val="none" w:sz="0" w:space="0" w:color="auto"/>
        <w:left w:val="none" w:sz="0" w:space="0" w:color="auto"/>
        <w:bottom w:val="none" w:sz="0" w:space="0" w:color="auto"/>
        <w:right w:val="none" w:sz="0" w:space="0" w:color="auto"/>
      </w:divBdr>
    </w:div>
    <w:div w:id="1244292215">
      <w:bodyDiv w:val="1"/>
      <w:marLeft w:val="0"/>
      <w:marRight w:val="0"/>
      <w:marTop w:val="0"/>
      <w:marBottom w:val="0"/>
      <w:divBdr>
        <w:top w:val="none" w:sz="0" w:space="0" w:color="auto"/>
        <w:left w:val="none" w:sz="0" w:space="0" w:color="auto"/>
        <w:bottom w:val="none" w:sz="0" w:space="0" w:color="auto"/>
        <w:right w:val="none" w:sz="0" w:space="0" w:color="auto"/>
      </w:divBdr>
    </w:div>
    <w:div w:id="1246722554">
      <w:bodyDiv w:val="1"/>
      <w:marLeft w:val="0"/>
      <w:marRight w:val="0"/>
      <w:marTop w:val="0"/>
      <w:marBottom w:val="0"/>
      <w:divBdr>
        <w:top w:val="none" w:sz="0" w:space="0" w:color="auto"/>
        <w:left w:val="none" w:sz="0" w:space="0" w:color="auto"/>
        <w:bottom w:val="none" w:sz="0" w:space="0" w:color="auto"/>
        <w:right w:val="none" w:sz="0" w:space="0" w:color="auto"/>
      </w:divBdr>
    </w:div>
    <w:div w:id="1250650366">
      <w:bodyDiv w:val="1"/>
      <w:marLeft w:val="0"/>
      <w:marRight w:val="0"/>
      <w:marTop w:val="0"/>
      <w:marBottom w:val="0"/>
      <w:divBdr>
        <w:top w:val="none" w:sz="0" w:space="0" w:color="auto"/>
        <w:left w:val="none" w:sz="0" w:space="0" w:color="auto"/>
        <w:bottom w:val="none" w:sz="0" w:space="0" w:color="auto"/>
        <w:right w:val="none" w:sz="0" w:space="0" w:color="auto"/>
      </w:divBdr>
    </w:div>
    <w:div w:id="1261793574">
      <w:bodyDiv w:val="1"/>
      <w:marLeft w:val="0"/>
      <w:marRight w:val="0"/>
      <w:marTop w:val="0"/>
      <w:marBottom w:val="0"/>
      <w:divBdr>
        <w:top w:val="none" w:sz="0" w:space="0" w:color="auto"/>
        <w:left w:val="none" w:sz="0" w:space="0" w:color="auto"/>
        <w:bottom w:val="none" w:sz="0" w:space="0" w:color="auto"/>
        <w:right w:val="none" w:sz="0" w:space="0" w:color="auto"/>
      </w:divBdr>
    </w:div>
    <w:div w:id="1265773472">
      <w:bodyDiv w:val="1"/>
      <w:marLeft w:val="0"/>
      <w:marRight w:val="0"/>
      <w:marTop w:val="0"/>
      <w:marBottom w:val="0"/>
      <w:divBdr>
        <w:top w:val="none" w:sz="0" w:space="0" w:color="auto"/>
        <w:left w:val="none" w:sz="0" w:space="0" w:color="auto"/>
        <w:bottom w:val="none" w:sz="0" w:space="0" w:color="auto"/>
        <w:right w:val="none" w:sz="0" w:space="0" w:color="auto"/>
      </w:divBdr>
    </w:div>
    <w:div w:id="1273316721">
      <w:bodyDiv w:val="1"/>
      <w:marLeft w:val="0"/>
      <w:marRight w:val="0"/>
      <w:marTop w:val="0"/>
      <w:marBottom w:val="0"/>
      <w:divBdr>
        <w:top w:val="none" w:sz="0" w:space="0" w:color="auto"/>
        <w:left w:val="none" w:sz="0" w:space="0" w:color="auto"/>
        <w:bottom w:val="none" w:sz="0" w:space="0" w:color="auto"/>
        <w:right w:val="none" w:sz="0" w:space="0" w:color="auto"/>
      </w:divBdr>
    </w:div>
    <w:div w:id="1281297510">
      <w:bodyDiv w:val="1"/>
      <w:marLeft w:val="0"/>
      <w:marRight w:val="0"/>
      <w:marTop w:val="0"/>
      <w:marBottom w:val="0"/>
      <w:divBdr>
        <w:top w:val="none" w:sz="0" w:space="0" w:color="auto"/>
        <w:left w:val="none" w:sz="0" w:space="0" w:color="auto"/>
        <w:bottom w:val="none" w:sz="0" w:space="0" w:color="auto"/>
        <w:right w:val="none" w:sz="0" w:space="0" w:color="auto"/>
      </w:divBdr>
    </w:div>
    <w:div w:id="1284194249">
      <w:bodyDiv w:val="1"/>
      <w:marLeft w:val="0"/>
      <w:marRight w:val="0"/>
      <w:marTop w:val="0"/>
      <w:marBottom w:val="0"/>
      <w:divBdr>
        <w:top w:val="none" w:sz="0" w:space="0" w:color="auto"/>
        <w:left w:val="none" w:sz="0" w:space="0" w:color="auto"/>
        <w:bottom w:val="none" w:sz="0" w:space="0" w:color="auto"/>
        <w:right w:val="none" w:sz="0" w:space="0" w:color="auto"/>
      </w:divBdr>
    </w:div>
    <w:div w:id="1287349205">
      <w:bodyDiv w:val="1"/>
      <w:marLeft w:val="0"/>
      <w:marRight w:val="0"/>
      <w:marTop w:val="0"/>
      <w:marBottom w:val="0"/>
      <w:divBdr>
        <w:top w:val="none" w:sz="0" w:space="0" w:color="auto"/>
        <w:left w:val="none" w:sz="0" w:space="0" w:color="auto"/>
        <w:bottom w:val="none" w:sz="0" w:space="0" w:color="auto"/>
        <w:right w:val="none" w:sz="0" w:space="0" w:color="auto"/>
      </w:divBdr>
    </w:div>
    <w:div w:id="1288898809">
      <w:bodyDiv w:val="1"/>
      <w:marLeft w:val="0"/>
      <w:marRight w:val="0"/>
      <w:marTop w:val="0"/>
      <w:marBottom w:val="0"/>
      <w:divBdr>
        <w:top w:val="none" w:sz="0" w:space="0" w:color="auto"/>
        <w:left w:val="none" w:sz="0" w:space="0" w:color="auto"/>
        <w:bottom w:val="none" w:sz="0" w:space="0" w:color="auto"/>
        <w:right w:val="none" w:sz="0" w:space="0" w:color="auto"/>
      </w:divBdr>
    </w:div>
    <w:div w:id="1313176694">
      <w:bodyDiv w:val="1"/>
      <w:marLeft w:val="0"/>
      <w:marRight w:val="0"/>
      <w:marTop w:val="0"/>
      <w:marBottom w:val="0"/>
      <w:divBdr>
        <w:top w:val="none" w:sz="0" w:space="0" w:color="auto"/>
        <w:left w:val="none" w:sz="0" w:space="0" w:color="auto"/>
        <w:bottom w:val="none" w:sz="0" w:space="0" w:color="auto"/>
        <w:right w:val="none" w:sz="0" w:space="0" w:color="auto"/>
      </w:divBdr>
    </w:div>
    <w:div w:id="1317607257">
      <w:bodyDiv w:val="1"/>
      <w:marLeft w:val="0"/>
      <w:marRight w:val="0"/>
      <w:marTop w:val="0"/>
      <w:marBottom w:val="0"/>
      <w:divBdr>
        <w:top w:val="none" w:sz="0" w:space="0" w:color="auto"/>
        <w:left w:val="none" w:sz="0" w:space="0" w:color="auto"/>
        <w:bottom w:val="none" w:sz="0" w:space="0" w:color="auto"/>
        <w:right w:val="none" w:sz="0" w:space="0" w:color="auto"/>
      </w:divBdr>
    </w:div>
    <w:div w:id="1320697949">
      <w:bodyDiv w:val="1"/>
      <w:marLeft w:val="0"/>
      <w:marRight w:val="0"/>
      <w:marTop w:val="0"/>
      <w:marBottom w:val="0"/>
      <w:divBdr>
        <w:top w:val="none" w:sz="0" w:space="0" w:color="auto"/>
        <w:left w:val="none" w:sz="0" w:space="0" w:color="auto"/>
        <w:bottom w:val="none" w:sz="0" w:space="0" w:color="auto"/>
        <w:right w:val="none" w:sz="0" w:space="0" w:color="auto"/>
      </w:divBdr>
    </w:div>
    <w:div w:id="1326399508">
      <w:bodyDiv w:val="1"/>
      <w:marLeft w:val="0"/>
      <w:marRight w:val="0"/>
      <w:marTop w:val="0"/>
      <w:marBottom w:val="0"/>
      <w:divBdr>
        <w:top w:val="none" w:sz="0" w:space="0" w:color="auto"/>
        <w:left w:val="none" w:sz="0" w:space="0" w:color="auto"/>
        <w:bottom w:val="none" w:sz="0" w:space="0" w:color="auto"/>
        <w:right w:val="none" w:sz="0" w:space="0" w:color="auto"/>
      </w:divBdr>
    </w:div>
    <w:div w:id="1332947278">
      <w:bodyDiv w:val="1"/>
      <w:marLeft w:val="0"/>
      <w:marRight w:val="0"/>
      <w:marTop w:val="0"/>
      <w:marBottom w:val="0"/>
      <w:divBdr>
        <w:top w:val="none" w:sz="0" w:space="0" w:color="auto"/>
        <w:left w:val="none" w:sz="0" w:space="0" w:color="auto"/>
        <w:bottom w:val="none" w:sz="0" w:space="0" w:color="auto"/>
        <w:right w:val="none" w:sz="0" w:space="0" w:color="auto"/>
      </w:divBdr>
    </w:div>
    <w:div w:id="1346371626">
      <w:bodyDiv w:val="1"/>
      <w:marLeft w:val="0"/>
      <w:marRight w:val="0"/>
      <w:marTop w:val="0"/>
      <w:marBottom w:val="0"/>
      <w:divBdr>
        <w:top w:val="none" w:sz="0" w:space="0" w:color="auto"/>
        <w:left w:val="none" w:sz="0" w:space="0" w:color="auto"/>
        <w:bottom w:val="none" w:sz="0" w:space="0" w:color="auto"/>
        <w:right w:val="none" w:sz="0" w:space="0" w:color="auto"/>
      </w:divBdr>
    </w:div>
    <w:div w:id="1350138353">
      <w:bodyDiv w:val="1"/>
      <w:marLeft w:val="0"/>
      <w:marRight w:val="0"/>
      <w:marTop w:val="0"/>
      <w:marBottom w:val="0"/>
      <w:divBdr>
        <w:top w:val="none" w:sz="0" w:space="0" w:color="auto"/>
        <w:left w:val="none" w:sz="0" w:space="0" w:color="auto"/>
        <w:bottom w:val="none" w:sz="0" w:space="0" w:color="auto"/>
        <w:right w:val="none" w:sz="0" w:space="0" w:color="auto"/>
      </w:divBdr>
    </w:div>
    <w:div w:id="1350598451">
      <w:bodyDiv w:val="1"/>
      <w:marLeft w:val="0"/>
      <w:marRight w:val="0"/>
      <w:marTop w:val="0"/>
      <w:marBottom w:val="0"/>
      <w:divBdr>
        <w:top w:val="none" w:sz="0" w:space="0" w:color="auto"/>
        <w:left w:val="none" w:sz="0" w:space="0" w:color="auto"/>
        <w:bottom w:val="none" w:sz="0" w:space="0" w:color="auto"/>
        <w:right w:val="none" w:sz="0" w:space="0" w:color="auto"/>
      </w:divBdr>
    </w:div>
    <w:div w:id="1365669390">
      <w:bodyDiv w:val="1"/>
      <w:marLeft w:val="0"/>
      <w:marRight w:val="0"/>
      <w:marTop w:val="0"/>
      <w:marBottom w:val="0"/>
      <w:divBdr>
        <w:top w:val="none" w:sz="0" w:space="0" w:color="auto"/>
        <w:left w:val="none" w:sz="0" w:space="0" w:color="auto"/>
        <w:bottom w:val="none" w:sz="0" w:space="0" w:color="auto"/>
        <w:right w:val="none" w:sz="0" w:space="0" w:color="auto"/>
      </w:divBdr>
    </w:div>
    <w:div w:id="1382711208">
      <w:bodyDiv w:val="1"/>
      <w:marLeft w:val="0"/>
      <w:marRight w:val="0"/>
      <w:marTop w:val="0"/>
      <w:marBottom w:val="0"/>
      <w:divBdr>
        <w:top w:val="none" w:sz="0" w:space="0" w:color="auto"/>
        <w:left w:val="none" w:sz="0" w:space="0" w:color="auto"/>
        <w:bottom w:val="none" w:sz="0" w:space="0" w:color="auto"/>
        <w:right w:val="none" w:sz="0" w:space="0" w:color="auto"/>
      </w:divBdr>
    </w:div>
    <w:div w:id="1387023359">
      <w:bodyDiv w:val="1"/>
      <w:marLeft w:val="0"/>
      <w:marRight w:val="0"/>
      <w:marTop w:val="0"/>
      <w:marBottom w:val="0"/>
      <w:divBdr>
        <w:top w:val="none" w:sz="0" w:space="0" w:color="auto"/>
        <w:left w:val="none" w:sz="0" w:space="0" w:color="auto"/>
        <w:bottom w:val="none" w:sz="0" w:space="0" w:color="auto"/>
        <w:right w:val="none" w:sz="0" w:space="0" w:color="auto"/>
      </w:divBdr>
    </w:div>
    <w:div w:id="1397783612">
      <w:bodyDiv w:val="1"/>
      <w:marLeft w:val="0"/>
      <w:marRight w:val="0"/>
      <w:marTop w:val="0"/>
      <w:marBottom w:val="0"/>
      <w:divBdr>
        <w:top w:val="none" w:sz="0" w:space="0" w:color="auto"/>
        <w:left w:val="none" w:sz="0" w:space="0" w:color="auto"/>
        <w:bottom w:val="none" w:sz="0" w:space="0" w:color="auto"/>
        <w:right w:val="none" w:sz="0" w:space="0" w:color="auto"/>
      </w:divBdr>
    </w:div>
    <w:div w:id="1404375520">
      <w:bodyDiv w:val="1"/>
      <w:marLeft w:val="0"/>
      <w:marRight w:val="0"/>
      <w:marTop w:val="0"/>
      <w:marBottom w:val="0"/>
      <w:divBdr>
        <w:top w:val="none" w:sz="0" w:space="0" w:color="auto"/>
        <w:left w:val="none" w:sz="0" w:space="0" w:color="auto"/>
        <w:bottom w:val="none" w:sz="0" w:space="0" w:color="auto"/>
        <w:right w:val="none" w:sz="0" w:space="0" w:color="auto"/>
      </w:divBdr>
    </w:div>
    <w:div w:id="1424261049">
      <w:bodyDiv w:val="1"/>
      <w:marLeft w:val="0"/>
      <w:marRight w:val="0"/>
      <w:marTop w:val="0"/>
      <w:marBottom w:val="0"/>
      <w:divBdr>
        <w:top w:val="none" w:sz="0" w:space="0" w:color="auto"/>
        <w:left w:val="none" w:sz="0" w:space="0" w:color="auto"/>
        <w:bottom w:val="none" w:sz="0" w:space="0" w:color="auto"/>
        <w:right w:val="none" w:sz="0" w:space="0" w:color="auto"/>
      </w:divBdr>
    </w:div>
    <w:div w:id="1434091349">
      <w:bodyDiv w:val="1"/>
      <w:marLeft w:val="0"/>
      <w:marRight w:val="0"/>
      <w:marTop w:val="0"/>
      <w:marBottom w:val="0"/>
      <w:divBdr>
        <w:top w:val="none" w:sz="0" w:space="0" w:color="auto"/>
        <w:left w:val="none" w:sz="0" w:space="0" w:color="auto"/>
        <w:bottom w:val="none" w:sz="0" w:space="0" w:color="auto"/>
        <w:right w:val="none" w:sz="0" w:space="0" w:color="auto"/>
      </w:divBdr>
    </w:div>
    <w:div w:id="1434936166">
      <w:bodyDiv w:val="1"/>
      <w:marLeft w:val="0"/>
      <w:marRight w:val="0"/>
      <w:marTop w:val="0"/>
      <w:marBottom w:val="0"/>
      <w:divBdr>
        <w:top w:val="none" w:sz="0" w:space="0" w:color="auto"/>
        <w:left w:val="none" w:sz="0" w:space="0" w:color="auto"/>
        <w:bottom w:val="none" w:sz="0" w:space="0" w:color="auto"/>
        <w:right w:val="none" w:sz="0" w:space="0" w:color="auto"/>
      </w:divBdr>
    </w:div>
    <w:div w:id="1438015909">
      <w:bodyDiv w:val="1"/>
      <w:marLeft w:val="0"/>
      <w:marRight w:val="0"/>
      <w:marTop w:val="0"/>
      <w:marBottom w:val="0"/>
      <w:divBdr>
        <w:top w:val="none" w:sz="0" w:space="0" w:color="auto"/>
        <w:left w:val="none" w:sz="0" w:space="0" w:color="auto"/>
        <w:bottom w:val="none" w:sz="0" w:space="0" w:color="auto"/>
        <w:right w:val="none" w:sz="0" w:space="0" w:color="auto"/>
      </w:divBdr>
    </w:div>
    <w:div w:id="1440103607">
      <w:bodyDiv w:val="1"/>
      <w:marLeft w:val="0"/>
      <w:marRight w:val="0"/>
      <w:marTop w:val="0"/>
      <w:marBottom w:val="0"/>
      <w:divBdr>
        <w:top w:val="none" w:sz="0" w:space="0" w:color="auto"/>
        <w:left w:val="none" w:sz="0" w:space="0" w:color="auto"/>
        <w:bottom w:val="none" w:sz="0" w:space="0" w:color="auto"/>
        <w:right w:val="none" w:sz="0" w:space="0" w:color="auto"/>
      </w:divBdr>
    </w:div>
    <w:div w:id="1444031893">
      <w:bodyDiv w:val="1"/>
      <w:marLeft w:val="0"/>
      <w:marRight w:val="0"/>
      <w:marTop w:val="0"/>
      <w:marBottom w:val="0"/>
      <w:divBdr>
        <w:top w:val="none" w:sz="0" w:space="0" w:color="auto"/>
        <w:left w:val="none" w:sz="0" w:space="0" w:color="auto"/>
        <w:bottom w:val="none" w:sz="0" w:space="0" w:color="auto"/>
        <w:right w:val="none" w:sz="0" w:space="0" w:color="auto"/>
      </w:divBdr>
    </w:div>
    <w:div w:id="1449622507">
      <w:bodyDiv w:val="1"/>
      <w:marLeft w:val="0"/>
      <w:marRight w:val="0"/>
      <w:marTop w:val="0"/>
      <w:marBottom w:val="0"/>
      <w:divBdr>
        <w:top w:val="none" w:sz="0" w:space="0" w:color="auto"/>
        <w:left w:val="none" w:sz="0" w:space="0" w:color="auto"/>
        <w:bottom w:val="none" w:sz="0" w:space="0" w:color="auto"/>
        <w:right w:val="none" w:sz="0" w:space="0" w:color="auto"/>
      </w:divBdr>
    </w:div>
    <w:div w:id="1452625511">
      <w:bodyDiv w:val="1"/>
      <w:marLeft w:val="0"/>
      <w:marRight w:val="0"/>
      <w:marTop w:val="0"/>
      <w:marBottom w:val="0"/>
      <w:divBdr>
        <w:top w:val="none" w:sz="0" w:space="0" w:color="auto"/>
        <w:left w:val="none" w:sz="0" w:space="0" w:color="auto"/>
        <w:bottom w:val="none" w:sz="0" w:space="0" w:color="auto"/>
        <w:right w:val="none" w:sz="0" w:space="0" w:color="auto"/>
      </w:divBdr>
    </w:div>
    <w:div w:id="1469130335">
      <w:bodyDiv w:val="1"/>
      <w:marLeft w:val="0"/>
      <w:marRight w:val="0"/>
      <w:marTop w:val="0"/>
      <w:marBottom w:val="0"/>
      <w:divBdr>
        <w:top w:val="none" w:sz="0" w:space="0" w:color="auto"/>
        <w:left w:val="none" w:sz="0" w:space="0" w:color="auto"/>
        <w:bottom w:val="none" w:sz="0" w:space="0" w:color="auto"/>
        <w:right w:val="none" w:sz="0" w:space="0" w:color="auto"/>
      </w:divBdr>
    </w:div>
    <w:div w:id="1492600849">
      <w:bodyDiv w:val="1"/>
      <w:marLeft w:val="0"/>
      <w:marRight w:val="0"/>
      <w:marTop w:val="0"/>
      <w:marBottom w:val="0"/>
      <w:divBdr>
        <w:top w:val="none" w:sz="0" w:space="0" w:color="auto"/>
        <w:left w:val="none" w:sz="0" w:space="0" w:color="auto"/>
        <w:bottom w:val="none" w:sz="0" w:space="0" w:color="auto"/>
        <w:right w:val="none" w:sz="0" w:space="0" w:color="auto"/>
      </w:divBdr>
    </w:div>
    <w:div w:id="1508448334">
      <w:bodyDiv w:val="1"/>
      <w:marLeft w:val="0"/>
      <w:marRight w:val="0"/>
      <w:marTop w:val="0"/>
      <w:marBottom w:val="0"/>
      <w:divBdr>
        <w:top w:val="none" w:sz="0" w:space="0" w:color="auto"/>
        <w:left w:val="none" w:sz="0" w:space="0" w:color="auto"/>
        <w:bottom w:val="none" w:sz="0" w:space="0" w:color="auto"/>
        <w:right w:val="none" w:sz="0" w:space="0" w:color="auto"/>
      </w:divBdr>
    </w:div>
    <w:div w:id="1509710627">
      <w:bodyDiv w:val="1"/>
      <w:marLeft w:val="0"/>
      <w:marRight w:val="0"/>
      <w:marTop w:val="0"/>
      <w:marBottom w:val="0"/>
      <w:divBdr>
        <w:top w:val="none" w:sz="0" w:space="0" w:color="auto"/>
        <w:left w:val="none" w:sz="0" w:space="0" w:color="auto"/>
        <w:bottom w:val="none" w:sz="0" w:space="0" w:color="auto"/>
        <w:right w:val="none" w:sz="0" w:space="0" w:color="auto"/>
      </w:divBdr>
    </w:div>
    <w:div w:id="1510290390">
      <w:bodyDiv w:val="1"/>
      <w:marLeft w:val="0"/>
      <w:marRight w:val="0"/>
      <w:marTop w:val="0"/>
      <w:marBottom w:val="0"/>
      <w:divBdr>
        <w:top w:val="none" w:sz="0" w:space="0" w:color="auto"/>
        <w:left w:val="none" w:sz="0" w:space="0" w:color="auto"/>
        <w:bottom w:val="none" w:sz="0" w:space="0" w:color="auto"/>
        <w:right w:val="none" w:sz="0" w:space="0" w:color="auto"/>
      </w:divBdr>
    </w:div>
    <w:div w:id="1516117055">
      <w:bodyDiv w:val="1"/>
      <w:marLeft w:val="0"/>
      <w:marRight w:val="0"/>
      <w:marTop w:val="0"/>
      <w:marBottom w:val="0"/>
      <w:divBdr>
        <w:top w:val="none" w:sz="0" w:space="0" w:color="auto"/>
        <w:left w:val="none" w:sz="0" w:space="0" w:color="auto"/>
        <w:bottom w:val="none" w:sz="0" w:space="0" w:color="auto"/>
        <w:right w:val="none" w:sz="0" w:space="0" w:color="auto"/>
      </w:divBdr>
    </w:div>
    <w:div w:id="1518881585">
      <w:bodyDiv w:val="1"/>
      <w:marLeft w:val="0"/>
      <w:marRight w:val="0"/>
      <w:marTop w:val="0"/>
      <w:marBottom w:val="0"/>
      <w:divBdr>
        <w:top w:val="none" w:sz="0" w:space="0" w:color="auto"/>
        <w:left w:val="none" w:sz="0" w:space="0" w:color="auto"/>
        <w:bottom w:val="none" w:sz="0" w:space="0" w:color="auto"/>
        <w:right w:val="none" w:sz="0" w:space="0" w:color="auto"/>
      </w:divBdr>
    </w:div>
    <w:div w:id="1526940119">
      <w:bodyDiv w:val="1"/>
      <w:marLeft w:val="0"/>
      <w:marRight w:val="0"/>
      <w:marTop w:val="0"/>
      <w:marBottom w:val="0"/>
      <w:divBdr>
        <w:top w:val="none" w:sz="0" w:space="0" w:color="auto"/>
        <w:left w:val="none" w:sz="0" w:space="0" w:color="auto"/>
        <w:bottom w:val="none" w:sz="0" w:space="0" w:color="auto"/>
        <w:right w:val="none" w:sz="0" w:space="0" w:color="auto"/>
      </w:divBdr>
    </w:div>
    <w:div w:id="1527867295">
      <w:bodyDiv w:val="1"/>
      <w:marLeft w:val="0"/>
      <w:marRight w:val="0"/>
      <w:marTop w:val="0"/>
      <w:marBottom w:val="0"/>
      <w:divBdr>
        <w:top w:val="none" w:sz="0" w:space="0" w:color="auto"/>
        <w:left w:val="none" w:sz="0" w:space="0" w:color="auto"/>
        <w:bottom w:val="none" w:sz="0" w:space="0" w:color="auto"/>
        <w:right w:val="none" w:sz="0" w:space="0" w:color="auto"/>
      </w:divBdr>
    </w:div>
    <w:div w:id="1535651925">
      <w:bodyDiv w:val="1"/>
      <w:marLeft w:val="0"/>
      <w:marRight w:val="0"/>
      <w:marTop w:val="0"/>
      <w:marBottom w:val="0"/>
      <w:divBdr>
        <w:top w:val="none" w:sz="0" w:space="0" w:color="auto"/>
        <w:left w:val="none" w:sz="0" w:space="0" w:color="auto"/>
        <w:bottom w:val="none" w:sz="0" w:space="0" w:color="auto"/>
        <w:right w:val="none" w:sz="0" w:space="0" w:color="auto"/>
      </w:divBdr>
    </w:div>
    <w:div w:id="1537817430">
      <w:bodyDiv w:val="1"/>
      <w:marLeft w:val="0"/>
      <w:marRight w:val="0"/>
      <w:marTop w:val="0"/>
      <w:marBottom w:val="0"/>
      <w:divBdr>
        <w:top w:val="none" w:sz="0" w:space="0" w:color="auto"/>
        <w:left w:val="none" w:sz="0" w:space="0" w:color="auto"/>
        <w:bottom w:val="none" w:sz="0" w:space="0" w:color="auto"/>
        <w:right w:val="none" w:sz="0" w:space="0" w:color="auto"/>
      </w:divBdr>
    </w:div>
    <w:div w:id="1544292299">
      <w:bodyDiv w:val="1"/>
      <w:marLeft w:val="0"/>
      <w:marRight w:val="0"/>
      <w:marTop w:val="0"/>
      <w:marBottom w:val="0"/>
      <w:divBdr>
        <w:top w:val="none" w:sz="0" w:space="0" w:color="auto"/>
        <w:left w:val="none" w:sz="0" w:space="0" w:color="auto"/>
        <w:bottom w:val="none" w:sz="0" w:space="0" w:color="auto"/>
        <w:right w:val="none" w:sz="0" w:space="0" w:color="auto"/>
      </w:divBdr>
    </w:div>
    <w:div w:id="1547328531">
      <w:bodyDiv w:val="1"/>
      <w:marLeft w:val="0"/>
      <w:marRight w:val="0"/>
      <w:marTop w:val="0"/>
      <w:marBottom w:val="0"/>
      <w:divBdr>
        <w:top w:val="none" w:sz="0" w:space="0" w:color="auto"/>
        <w:left w:val="none" w:sz="0" w:space="0" w:color="auto"/>
        <w:bottom w:val="none" w:sz="0" w:space="0" w:color="auto"/>
        <w:right w:val="none" w:sz="0" w:space="0" w:color="auto"/>
      </w:divBdr>
    </w:div>
    <w:div w:id="1554343807">
      <w:bodyDiv w:val="1"/>
      <w:marLeft w:val="0"/>
      <w:marRight w:val="0"/>
      <w:marTop w:val="0"/>
      <w:marBottom w:val="0"/>
      <w:divBdr>
        <w:top w:val="none" w:sz="0" w:space="0" w:color="auto"/>
        <w:left w:val="none" w:sz="0" w:space="0" w:color="auto"/>
        <w:bottom w:val="none" w:sz="0" w:space="0" w:color="auto"/>
        <w:right w:val="none" w:sz="0" w:space="0" w:color="auto"/>
      </w:divBdr>
    </w:div>
    <w:div w:id="1560092604">
      <w:bodyDiv w:val="1"/>
      <w:marLeft w:val="0"/>
      <w:marRight w:val="0"/>
      <w:marTop w:val="0"/>
      <w:marBottom w:val="0"/>
      <w:divBdr>
        <w:top w:val="none" w:sz="0" w:space="0" w:color="auto"/>
        <w:left w:val="none" w:sz="0" w:space="0" w:color="auto"/>
        <w:bottom w:val="none" w:sz="0" w:space="0" w:color="auto"/>
        <w:right w:val="none" w:sz="0" w:space="0" w:color="auto"/>
      </w:divBdr>
    </w:div>
    <w:div w:id="1581060973">
      <w:bodyDiv w:val="1"/>
      <w:marLeft w:val="0"/>
      <w:marRight w:val="0"/>
      <w:marTop w:val="0"/>
      <w:marBottom w:val="0"/>
      <w:divBdr>
        <w:top w:val="none" w:sz="0" w:space="0" w:color="auto"/>
        <w:left w:val="none" w:sz="0" w:space="0" w:color="auto"/>
        <w:bottom w:val="none" w:sz="0" w:space="0" w:color="auto"/>
        <w:right w:val="none" w:sz="0" w:space="0" w:color="auto"/>
      </w:divBdr>
    </w:div>
    <w:div w:id="1583179128">
      <w:bodyDiv w:val="1"/>
      <w:marLeft w:val="0"/>
      <w:marRight w:val="0"/>
      <w:marTop w:val="0"/>
      <w:marBottom w:val="0"/>
      <w:divBdr>
        <w:top w:val="none" w:sz="0" w:space="0" w:color="auto"/>
        <w:left w:val="none" w:sz="0" w:space="0" w:color="auto"/>
        <w:bottom w:val="none" w:sz="0" w:space="0" w:color="auto"/>
        <w:right w:val="none" w:sz="0" w:space="0" w:color="auto"/>
      </w:divBdr>
    </w:div>
    <w:div w:id="1593275820">
      <w:bodyDiv w:val="1"/>
      <w:marLeft w:val="0"/>
      <w:marRight w:val="0"/>
      <w:marTop w:val="0"/>
      <w:marBottom w:val="0"/>
      <w:divBdr>
        <w:top w:val="none" w:sz="0" w:space="0" w:color="auto"/>
        <w:left w:val="none" w:sz="0" w:space="0" w:color="auto"/>
        <w:bottom w:val="none" w:sz="0" w:space="0" w:color="auto"/>
        <w:right w:val="none" w:sz="0" w:space="0" w:color="auto"/>
      </w:divBdr>
    </w:div>
    <w:div w:id="1594972148">
      <w:bodyDiv w:val="1"/>
      <w:marLeft w:val="0"/>
      <w:marRight w:val="0"/>
      <w:marTop w:val="0"/>
      <w:marBottom w:val="0"/>
      <w:divBdr>
        <w:top w:val="none" w:sz="0" w:space="0" w:color="auto"/>
        <w:left w:val="none" w:sz="0" w:space="0" w:color="auto"/>
        <w:bottom w:val="none" w:sz="0" w:space="0" w:color="auto"/>
        <w:right w:val="none" w:sz="0" w:space="0" w:color="auto"/>
      </w:divBdr>
    </w:div>
    <w:div w:id="1603302509">
      <w:bodyDiv w:val="1"/>
      <w:marLeft w:val="0"/>
      <w:marRight w:val="0"/>
      <w:marTop w:val="0"/>
      <w:marBottom w:val="0"/>
      <w:divBdr>
        <w:top w:val="none" w:sz="0" w:space="0" w:color="auto"/>
        <w:left w:val="none" w:sz="0" w:space="0" w:color="auto"/>
        <w:bottom w:val="none" w:sz="0" w:space="0" w:color="auto"/>
        <w:right w:val="none" w:sz="0" w:space="0" w:color="auto"/>
      </w:divBdr>
    </w:div>
    <w:div w:id="1611431058">
      <w:bodyDiv w:val="1"/>
      <w:marLeft w:val="0"/>
      <w:marRight w:val="0"/>
      <w:marTop w:val="0"/>
      <w:marBottom w:val="0"/>
      <w:divBdr>
        <w:top w:val="none" w:sz="0" w:space="0" w:color="auto"/>
        <w:left w:val="none" w:sz="0" w:space="0" w:color="auto"/>
        <w:bottom w:val="none" w:sz="0" w:space="0" w:color="auto"/>
        <w:right w:val="none" w:sz="0" w:space="0" w:color="auto"/>
      </w:divBdr>
      <w:divsChild>
        <w:div w:id="1821145522">
          <w:marLeft w:val="0"/>
          <w:marRight w:val="0"/>
          <w:marTop w:val="0"/>
          <w:marBottom w:val="0"/>
          <w:divBdr>
            <w:top w:val="none" w:sz="0" w:space="0" w:color="auto"/>
            <w:left w:val="none" w:sz="0" w:space="0" w:color="auto"/>
            <w:bottom w:val="none" w:sz="0" w:space="0" w:color="auto"/>
            <w:right w:val="none" w:sz="0" w:space="0" w:color="auto"/>
          </w:divBdr>
          <w:divsChild>
            <w:div w:id="1543208088">
              <w:marLeft w:val="0"/>
              <w:marRight w:val="0"/>
              <w:marTop w:val="0"/>
              <w:marBottom w:val="0"/>
              <w:divBdr>
                <w:top w:val="none" w:sz="0" w:space="0" w:color="auto"/>
                <w:left w:val="none" w:sz="0" w:space="0" w:color="auto"/>
                <w:bottom w:val="none" w:sz="0" w:space="0" w:color="auto"/>
                <w:right w:val="none" w:sz="0" w:space="0" w:color="auto"/>
              </w:divBdr>
            </w:div>
            <w:div w:id="20119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6938">
      <w:bodyDiv w:val="1"/>
      <w:marLeft w:val="0"/>
      <w:marRight w:val="0"/>
      <w:marTop w:val="0"/>
      <w:marBottom w:val="0"/>
      <w:divBdr>
        <w:top w:val="none" w:sz="0" w:space="0" w:color="auto"/>
        <w:left w:val="none" w:sz="0" w:space="0" w:color="auto"/>
        <w:bottom w:val="none" w:sz="0" w:space="0" w:color="auto"/>
        <w:right w:val="none" w:sz="0" w:space="0" w:color="auto"/>
      </w:divBdr>
    </w:div>
    <w:div w:id="1636371556">
      <w:bodyDiv w:val="1"/>
      <w:marLeft w:val="0"/>
      <w:marRight w:val="0"/>
      <w:marTop w:val="0"/>
      <w:marBottom w:val="0"/>
      <w:divBdr>
        <w:top w:val="none" w:sz="0" w:space="0" w:color="auto"/>
        <w:left w:val="none" w:sz="0" w:space="0" w:color="auto"/>
        <w:bottom w:val="none" w:sz="0" w:space="0" w:color="auto"/>
        <w:right w:val="none" w:sz="0" w:space="0" w:color="auto"/>
      </w:divBdr>
    </w:div>
    <w:div w:id="1638485236">
      <w:bodyDiv w:val="1"/>
      <w:marLeft w:val="0"/>
      <w:marRight w:val="0"/>
      <w:marTop w:val="0"/>
      <w:marBottom w:val="0"/>
      <w:divBdr>
        <w:top w:val="none" w:sz="0" w:space="0" w:color="auto"/>
        <w:left w:val="none" w:sz="0" w:space="0" w:color="auto"/>
        <w:bottom w:val="none" w:sz="0" w:space="0" w:color="auto"/>
        <w:right w:val="none" w:sz="0" w:space="0" w:color="auto"/>
      </w:divBdr>
    </w:div>
    <w:div w:id="1656185072">
      <w:bodyDiv w:val="1"/>
      <w:marLeft w:val="0"/>
      <w:marRight w:val="0"/>
      <w:marTop w:val="0"/>
      <w:marBottom w:val="0"/>
      <w:divBdr>
        <w:top w:val="none" w:sz="0" w:space="0" w:color="auto"/>
        <w:left w:val="none" w:sz="0" w:space="0" w:color="auto"/>
        <w:bottom w:val="none" w:sz="0" w:space="0" w:color="auto"/>
        <w:right w:val="none" w:sz="0" w:space="0" w:color="auto"/>
      </w:divBdr>
    </w:div>
    <w:div w:id="1657492003">
      <w:bodyDiv w:val="1"/>
      <w:marLeft w:val="0"/>
      <w:marRight w:val="0"/>
      <w:marTop w:val="0"/>
      <w:marBottom w:val="0"/>
      <w:divBdr>
        <w:top w:val="none" w:sz="0" w:space="0" w:color="auto"/>
        <w:left w:val="none" w:sz="0" w:space="0" w:color="auto"/>
        <w:bottom w:val="none" w:sz="0" w:space="0" w:color="auto"/>
        <w:right w:val="none" w:sz="0" w:space="0" w:color="auto"/>
      </w:divBdr>
    </w:div>
    <w:div w:id="1670593481">
      <w:bodyDiv w:val="1"/>
      <w:marLeft w:val="0"/>
      <w:marRight w:val="0"/>
      <w:marTop w:val="0"/>
      <w:marBottom w:val="0"/>
      <w:divBdr>
        <w:top w:val="none" w:sz="0" w:space="0" w:color="auto"/>
        <w:left w:val="none" w:sz="0" w:space="0" w:color="auto"/>
        <w:bottom w:val="none" w:sz="0" w:space="0" w:color="auto"/>
        <w:right w:val="none" w:sz="0" w:space="0" w:color="auto"/>
      </w:divBdr>
    </w:div>
    <w:div w:id="1702508999">
      <w:bodyDiv w:val="1"/>
      <w:marLeft w:val="0"/>
      <w:marRight w:val="0"/>
      <w:marTop w:val="0"/>
      <w:marBottom w:val="0"/>
      <w:divBdr>
        <w:top w:val="none" w:sz="0" w:space="0" w:color="auto"/>
        <w:left w:val="none" w:sz="0" w:space="0" w:color="auto"/>
        <w:bottom w:val="none" w:sz="0" w:space="0" w:color="auto"/>
        <w:right w:val="none" w:sz="0" w:space="0" w:color="auto"/>
      </w:divBdr>
    </w:div>
    <w:div w:id="1707217337">
      <w:bodyDiv w:val="1"/>
      <w:marLeft w:val="0"/>
      <w:marRight w:val="0"/>
      <w:marTop w:val="0"/>
      <w:marBottom w:val="0"/>
      <w:divBdr>
        <w:top w:val="none" w:sz="0" w:space="0" w:color="auto"/>
        <w:left w:val="none" w:sz="0" w:space="0" w:color="auto"/>
        <w:bottom w:val="none" w:sz="0" w:space="0" w:color="auto"/>
        <w:right w:val="none" w:sz="0" w:space="0" w:color="auto"/>
      </w:divBdr>
    </w:div>
    <w:div w:id="1712731328">
      <w:bodyDiv w:val="1"/>
      <w:marLeft w:val="0"/>
      <w:marRight w:val="0"/>
      <w:marTop w:val="0"/>
      <w:marBottom w:val="0"/>
      <w:divBdr>
        <w:top w:val="none" w:sz="0" w:space="0" w:color="auto"/>
        <w:left w:val="none" w:sz="0" w:space="0" w:color="auto"/>
        <w:bottom w:val="none" w:sz="0" w:space="0" w:color="auto"/>
        <w:right w:val="none" w:sz="0" w:space="0" w:color="auto"/>
      </w:divBdr>
    </w:div>
    <w:div w:id="1721858102">
      <w:bodyDiv w:val="1"/>
      <w:marLeft w:val="0"/>
      <w:marRight w:val="0"/>
      <w:marTop w:val="0"/>
      <w:marBottom w:val="0"/>
      <w:divBdr>
        <w:top w:val="none" w:sz="0" w:space="0" w:color="auto"/>
        <w:left w:val="none" w:sz="0" w:space="0" w:color="auto"/>
        <w:bottom w:val="none" w:sz="0" w:space="0" w:color="auto"/>
        <w:right w:val="none" w:sz="0" w:space="0" w:color="auto"/>
      </w:divBdr>
    </w:div>
    <w:div w:id="1726637719">
      <w:bodyDiv w:val="1"/>
      <w:marLeft w:val="0"/>
      <w:marRight w:val="0"/>
      <w:marTop w:val="0"/>
      <w:marBottom w:val="0"/>
      <w:divBdr>
        <w:top w:val="none" w:sz="0" w:space="0" w:color="auto"/>
        <w:left w:val="none" w:sz="0" w:space="0" w:color="auto"/>
        <w:bottom w:val="none" w:sz="0" w:space="0" w:color="auto"/>
        <w:right w:val="none" w:sz="0" w:space="0" w:color="auto"/>
      </w:divBdr>
    </w:div>
    <w:div w:id="1730156224">
      <w:bodyDiv w:val="1"/>
      <w:marLeft w:val="0"/>
      <w:marRight w:val="0"/>
      <w:marTop w:val="0"/>
      <w:marBottom w:val="0"/>
      <w:divBdr>
        <w:top w:val="none" w:sz="0" w:space="0" w:color="auto"/>
        <w:left w:val="none" w:sz="0" w:space="0" w:color="auto"/>
        <w:bottom w:val="none" w:sz="0" w:space="0" w:color="auto"/>
        <w:right w:val="none" w:sz="0" w:space="0" w:color="auto"/>
      </w:divBdr>
    </w:div>
    <w:div w:id="1731921277">
      <w:bodyDiv w:val="1"/>
      <w:marLeft w:val="0"/>
      <w:marRight w:val="0"/>
      <w:marTop w:val="0"/>
      <w:marBottom w:val="0"/>
      <w:divBdr>
        <w:top w:val="none" w:sz="0" w:space="0" w:color="auto"/>
        <w:left w:val="none" w:sz="0" w:space="0" w:color="auto"/>
        <w:bottom w:val="none" w:sz="0" w:space="0" w:color="auto"/>
        <w:right w:val="none" w:sz="0" w:space="0" w:color="auto"/>
      </w:divBdr>
    </w:div>
    <w:div w:id="1735153662">
      <w:bodyDiv w:val="1"/>
      <w:marLeft w:val="0"/>
      <w:marRight w:val="0"/>
      <w:marTop w:val="0"/>
      <w:marBottom w:val="0"/>
      <w:divBdr>
        <w:top w:val="none" w:sz="0" w:space="0" w:color="auto"/>
        <w:left w:val="none" w:sz="0" w:space="0" w:color="auto"/>
        <w:bottom w:val="none" w:sz="0" w:space="0" w:color="auto"/>
        <w:right w:val="none" w:sz="0" w:space="0" w:color="auto"/>
      </w:divBdr>
    </w:div>
    <w:div w:id="1746755337">
      <w:bodyDiv w:val="1"/>
      <w:marLeft w:val="0"/>
      <w:marRight w:val="0"/>
      <w:marTop w:val="0"/>
      <w:marBottom w:val="0"/>
      <w:divBdr>
        <w:top w:val="none" w:sz="0" w:space="0" w:color="auto"/>
        <w:left w:val="none" w:sz="0" w:space="0" w:color="auto"/>
        <w:bottom w:val="none" w:sz="0" w:space="0" w:color="auto"/>
        <w:right w:val="none" w:sz="0" w:space="0" w:color="auto"/>
      </w:divBdr>
    </w:div>
    <w:div w:id="1751464512">
      <w:bodyDiv w:val="1"/>
      <w:marLeft w:val="0"/>
      <w:marRight w:val="0"/>
      <w:marTop w:val="0"/>
      <w:marBottom w:val="0"/>
      <w:divBdr>
        <w:top w:val="none" w:sz="0" w:space="0" w:color="auto"/>
        <w:left w:val="none" w:sz="0" w:space="0" w:color="auto"/>
        <w:bottom w:val="none" w:sz="0" w:space="0" w:color="auto"/>
        <w:right w:val="none" w:sz="0" w:space="0" w:color="auto"/>
      </w:divBdr>
    </w:div>
    <w:div w:id="1762146313">
      <w:bodyDiv w:val="1"/>
      <w:marLeft w:val="0"/>
      <w:marRight w:val="0"/>
      <w:marTop w:val="0"/>
      <w:marBottom w:val="0"/>
      <w:divBdr>
        <w:top w:val="none" w:sz="0" w:space="0" w:color="auto"/>
        <w:left w:val="none" w:sz="0" w:space="0" w:color="auto"/>
        <w:bottom w:val="none" w:sz="0" w:space="0" w:color="auto"/>
        <w:right w:val="none" w:sz="0" w:space="0" w:color="auto"/>
      </w:divBdr>
      <w:divsChild>
        <w:div w:id="1148127768">
          <w:marLeft w:val="0"/>
          <w:marRight w:val="0"/>
          <w:marTop w:val="0"/>
          <w:marBottom w:val="0"/>
          <w:divBdr>
            <w:top w:val="none" w:sz="0" w:space="0" w:color="auto"/>
            <w:left w:val="none" w:sz="0" w:space="0" w:color="auto"/>
            <w:bottom w:val="none" w:sz="0" w:space="0" w:color="auto"/>
            <w:right w:val="none" w:sz="0" w:space="0" w:color="auto"/>
          </w:divBdr>
        </w:div>
        <w:div w:id="1600720727">
          <w:marLeft w:val="0"/>
          <w:marRight w:val="0"/>
          <w:marTop w:val="0"/>
          <w:marBottom w:val="0"/>
          <w:divBdr>
            <w:top w:val="none" w:sz="0" w:space="0" w:color="auto"/>
            <w:left w:val="none" w:sz="0" w:space="0" w:color="auto"/>
            <w:bottom w:val="none" w:sz="0" w:space="0" w:color="auto"/>
            <w:right w:val="none" w:sz="0" w:space="0" w:color="auto"/>
          </w:divBdr>
          <w:divsChild>
            <w:div w:id="1310748872">
              <w:marLeft w:val="0"/>
              <w:marRight w:val="0"/>
              <w:marTop w:val="0"/>
              <w:marBottom w:val="0"/>
              <w:divBdr>
                <w:top w:val="none" w:sz="0" w:space="0" w:color="auto"/>
                <w:left w:val="none" w:sz="0" w:space="0" w:color="auto"/>
                <w:bottom w:val="none" w:sz="0" w:space="0" w:color="auto"/>
                <w:right w:val="none" w:sz="0" w:space="0" w:color="auto"/>
              </w:divBdr>
            </w:div>
            <w:div w:id="1242956676">
              <w:marLeft w:val="0"/>
              <w:marRight w:val="0"/>
              <w:marTop w:val="0"/>
              <w:marBottom w:val="0"/>
              <w:divBdr>
                <w:top w:val="none" w:sz="0" w:space="0" w:color="auto"/>
                <w:left w:val="none" w:sz="0" w:space="0" w:color="auto"/>
                <w:bottom w:val="none" w:sz="0" w:space="0" w:color="auto"/>
                <w:right w:val="none" w:sz="0" w:space="0" w:color="auto"/>
              </w:divBdr>
            </w:div>
          </w:divsChild>
        </w:div>
        <w:div w:id="25564188">
          <w:marLeft w:val="0"/>
          <w:marRight w:val="0"/>
          <w:marTop w:val="0"/>
          <w:marBottom w:val="0"/>
          <w:divBdr>
            <w:top w:val="none" w:sz="0" w:space="0" w:color="auto"/>
            <w:left w:val="none" w:sz="0" w:space="0" w:color="auto"/>
            <w:bottom w:val="none" w:sz="0" w:space="0" w:color="auto"/>
            <w:right w:val="none" w:sz="0" w:space="0" w:color="auto"/>
          </w:divBdr>
        </w:div>
        <w:div w:id="425737382">
          <w:marLeft w:val="0"/>
          <w:marRight w:val="0"/>
          <w:marTop w:val="0"/>
          <w:marBottom w:val="0"/>
          <w:divBdr>
            <w:top w:val="none" w:sz="0" w:space="0" w:color="auto"/>
            <w:left w:val="none" w:sz="0" w:space="0" w:color="auto"/>
            <w:bottom w:val="none" w:sz="0" w:space="0" w:color="auto"/>
            <w:right w:val="none" w:sz="0" w:space="0" w:color="auto"/>
          </w:divBdr>
          <w:divsChild>
            <w:div w:id="382483632">
              <w:marLeft w:val="0"/>
              <w:marRight w:val="0"/>
              <w:marTop w:val="0"/>
              <w:marBottom w:val="0"/>
              <w:divBdr>
                <w:top w:val="none" w:sz="0" w:space="0" w:color="auto"/>
                <w:left w:val="none" w:sz="0" w:space="0" w:color="auto"/>
                <w:bottom w:val="none" w:sz="0" w:space="0" w:color="auto"/>
                <w:right w:val="none" w:sz="0" w:space="0" w:color="auto"/>
              </w:divBdr>
            </w:div>
            <w:div w:id="1190290783">
              <w:marLeft w:val="0"/>
              <w:marRight w:val="0"/>
              <w:marTop w:val="0"/>
              <w:marBottom w:val="0"/>
              <w:divBdr>
                <w:top w:val="none" w:sz="0" w:space="0" w:color="auto"/>
                <w:left w:val="none" w:sz="0" w:space="0" w:color="auto"/>
                <w:bottom w:val="none" w:sz="0" w:space="0" w:color="auto"/>
                <w:right w:val="none" w:sz="0" w:space="0" w:color="auto"/>
              </w:divBdr>
            </w:div>
          </w:divsChild>
        </w:div>
        <w:div w:id="84884599">
          <w:marLeft w:val="0"/>
          <w:marRight w:val="0"/>
          <w:marTop w:val="0"/>
          <w:marBottom w:val="0"/>
          <w:divBdr>
            <w:top w:val="none" w:sz="0" w:space="0" w:color="auto"/>
            <w:left w:val="none" w:sz="0" w:space="0" w:color="auto"/>
            <w:bottom w:val="none" w:sz="0" w:space="0" w:color="auto"/>
            <w:right w:val="none" w:sz="0" w:space="0" w:color="auto"/>
          </w:divBdr>
          <w:divsChild>
            <w:div w:id="1150058231">
              <w:marLeft w:val="0"/>
              <w:marRight w:val="0"/>
              <w:marTop w:val="240"/>
              <w:marBottom w:val="240"/>
              <w:divBdr>
                <w:top w:val="none" w:sz="0" w:space="0" w:color="auto"/>
                <w:left w:val="none" w:sz="0" w:space="0" w:color="auto"/>
                <w:bottom w:val="none" w:sz="0" w:space="0" w:color="auto"/>
                <w:right w:val="none" w:sz="0" w:space="0" w:color="auto"/>
              </w:divBdr>
            </w:div>
          </w:divsChild>
        </w:div>
        <w:div w:id="119107771">
          <w:marLeft w:val="0"/>
          <w:marRight w:val="0"/>
          <w:marTop w:val="0"/>
          <w:marBottom w:val="0"/>
          <w:divBdr>
            <w:top w:val="none" w:sz="0" w:space="0" w:color="auto"/>
            <w:left w:val="none" w:sz="0" w:space="0" w:color="auto"/>
            <w:bottom w:val="none" w:sz="0" w:space="0" w:color="auto"/>
            <w:right w:val="none" w:sz="0" w:space="0" w:color="auto"/>
          </w:divBdr>
          <w:divsChild>
            <w:div w:id="1220635334">
              <w:marLeft w:val="0"/>
              <w:marRight w:val="0"/>
              <w:marTop w:val="0"/>
              <w:marBottom w:val="0"/>
              <w:divBdr>
                <w:top w:val="none" w:sz="0" w:space="0" w:color="auto"/>
                <w:left w:val="none" w:sz="0" w:space="0" w:color="auto"/>
                <w:bottom w:val="none" w:sz="0" w:space="0" w:color="auto"/>
                <w:right w:val="none" w:sz="0" w:space="0" w:color="auto"/>
              </w:divBdr>
            </w:div>
            <w:div w:id="11940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5447">
      <w:bodyDiv w:val="1"/>
      <w:marLeft w:val="0"/>
      <w:marRight w:val="0"/>
      <w:marTop w:val="0"/>
      <w:marBottom w:val="0"/>
      <w:divBdr>
        <w:top w:val="none" w:sz="0" w:space="0" w:color="auto"/>
        <w:left w:val="none" w:sz="0" w:space="0" w:color="auto"/>
        <w:bottom w:val="none" w:sz="0" w:space="0" w:color="auto"/>
        <w:right w:val="none" w:sz="0" w:space="0" w:color="auto"/>
      </w:divBdr>
    </w:div>
    <w:div w:id="1771855448">
      <w:bodyDiv w:val="1"/>
      <w:marLeft w:val="0"/>
      <w:marRight w:val="0"/>
      <w:marTop w:val="0"/>
      <w:marBottom w:val="0"/>
      <w:divBdr>
        <w:top w:val="none" w:sz="0" w:space="0" w:color="auto"/>
        <w:left w:val="none" w:sz="0" w:space="0" w:color="auto"/>
        <w:bottom w:val="none" w:sz="0" w:space="0" w:color="auto"/>
        <w:right w:val="none" w:sz="0" w:space="0" w:color="auto"/>
      </w:divBdr>
    </w:div>
    <w:div w:id="1780759007">
      <w:bodyDiv w:val="1"/>
      <w:marLeft w:val="0"/>
      <w:marRight w:val="0"/>
      <w:marTop w:val="0"/>
      <w:marBottom w:val="0"/>
      <w:divBdr>
        <w:top w:val="none" w:sz="0" w:space="0" w:color="auto"/>
        <w:left w:val="none" w:sz="0" w:space="0" w:color="auto"/>
        <w:bottom w:val="none" w:sz="0" w:space="0" w:color="auto"/>
        <w:right w:val="none" w:sz="0" w:space="0" w:color="auto"/>
      </w:divBdr>
    </w:div>
    <w:div w:id="1784839278">
      <w:bodyDiv w:val="1"/>
      <w:marLeft w:val="0"/>
      <w:marRight w:val="0"/>
      <w:marTop w:val="0"/>
      <w:marBottom w:val="0"/>
      <w:divBdr>
        <w:top w:val="none" w:sz="0" w:space="0" w:color="auto"/>
        <w:left w:val="none" w:sz="0" w:space="0" w:color="auto"/>
        <w:bottom w:val="none" w:sz="0" w:space="0" w:color="auto"/>
        <w:right w:val="none" w:sz="0" w:space="0" w:color="auto"/>
      </w:divBdr>
    </w:div>
    <w:div w:id="1832714922">
      <w:bodyDiv w:val="1"/>
      <w:marLeft w:val="0"/>
      <w:marRight w:val="0"/>
      <w:marTop w:val="0"/>
      <w:marBottom w:val="0"/>
      <w:divBdr>
        <w:top w:val="none" w:sz="0" w:space="0" w:color="auto"/>
        <w:left w:val="none" w:sz="0" w:space="0" w:color="auto"/>
        <w:bottom w:val="none" w:sz="0" w:space="0" w:color="auto"/>
        <w:right w:val="none" w:sz="0" w:space="0" w:color="auto"/>
      </w:divBdr>
    </w:div>
    <w:div w:id="1838350370">
      <w:bodyDiv w:val="1"/>
      <w:marLeft w:val="0"/>
      <w:marRight w:val="0"/>
      <w:marTop w:val="0"/>
      <w:marBottom w:val="0"/>
      <w:divBdr>
        <w:top w:val="none" w:sz="0" w:space="0" w:color="auto"/>
        <w:left w:val="none" w:sz="0" w:space="0" w:color="auto"/>
        <w:bottom w:val="none" w:sz="0" w:space="0" w:color="auto"/>
        <w:right w:val="none" w:sz="0" w:space="0" w:color="auto"/>
      </w:divBdr>
    </w:div>
    <w:div w:id="1852210358">
      <w:bodyDiv w:val="1"/>
      <w:marLeft w:val="0"/>
      <w:marRight w:val="0"/>
      <w:marTop w:val="0"/>
      <w:marBottom w:val="0"/>
      <w:divBdr>
        <w:top w:val="none" w:sz="0" w:space="0" w:color="auto"/>
        <w:left w:val="none" w:sz="0" w:space="0" w:color="auto"/>
        <w:bottom w:val="none" w:sz="0" w:space="0" w:color="auto"/>
        <w:right w:val="none" w:sz="0" w:space="0" w:color="auto"/>
      </w:divBdr>
    </w:div>
    <w:div w:id="1865317828">
      <w:bodyDiv w:val="1"/>
      <w:marLeft w:val="0"/>
      <w:marRight w:val="0"/>
      <w:marTop w:val="0"/>
      <w:marBottom w:val="0"/>
      <w:divBdr>
        <w:top w:val="none" w:sz="0" w:space="0" w:color="auto"/>
        <w:left w:val="none" w:sz="0" w:space="0" w:color="auto"/>
        <w:bottom w:val="none" w:sz="0" w:space="0" w:color="auto"/>
        <w:right w:val="none" w:sz="0" w:space="0" w:color="auto"/>
      </w:divBdr>
    </w:div>
    <w:div w:id="1867594374">
      <w:bodyDiv w:val="1"/>
      <w:marLeft w:val="0"/>
      <w:marRight w:val="0"/>
      <w:marTop w:val="0"/>
      <w:marBottom w:val="0"/>
      <w:divBdr>
        <w:top w:val="none" w:sz="0" w:space="0" w:color="auto"/>
        <w:left w:val="none" w:sz="0" w:space="0" w:color="auto"/>
        <w:bottom w:val="none" w:sz="0" w:space="0" w:color="auto"/>
        <w:right w:val="none" w:sz="0" w:space="0" w:color="auto"/>
      </w:divBdr>
    </w:div>
    <w:div w:id="1875538729">
      <w:bodyDiv w:val="1"/>
      <w:marLeft w:val="0"/>
      <w:marRight w:val="0"/>
      <w:marTop w:val="0"/>
      <w:marBottom w:val="0"/>
      <w:divBdr>
        <w:top w:val="none" w:sz="0" w:space="0" w:color="auto"/>
        <w:left w:val="none" w:sz="0" w:space="0" w:color="auto"/>
        <w:bottom w:val="none" w:sz="0" w:space="0" w:color="auto"/>
        <w:right w:val="none" w:sz="0" w:space="0" w:color="auto"/>
      </w:divBdr>
    </w:div>
    <w:div w:id="1878270491">
      <w:bodyDiv w:val="1"/>
      <w:marLeft w:val="0"/>
      <w:marRight w:val="0"/>
      <w:marTop w:val="0"/>
      <w:marBottom w:val="0"/>
      <w:divBdr>
        <w:top w:val="none" w:sz="0" w:space="0" w:color="auto"/>
        <w:left w:val="none" w:sz="0" w:space="0" w:color="auto"/>
        <w:bottom w:val="none" w:sz="0" w:space="0" w:color="auto"/>
        <w:right w:val="none" w:sz="0" w:space="0" w:color="auto"/>
      </w:divBdr>
    </w:div>
    <w:div w:id="1879125678">
      <w:bodyDiv w:val="1"/>
      <w:marLeft w:val="0"/>
      <w:marRight w:val="0"/>
      <w:marTop w:val="0"/>
      <w:marBottom w:val="0"/>
      <w:divBdr>
        <w:top w:val="none" w:sz="0" w:space="0" w:color="auto"/>
        <w:left w:val="none" w:sz="0" w:space="0" w:color="auto"/>
        <w:bottom w:val="none" w:sz="0" w:space="0" w:color="auto"/>
        <w:right w:val="none" w:sz="0" w:space="0" w:color="auto"/>
      </w:divBdr>
    </w:div>
    <w:div w:id="1880437657">
      <w:bodyDiv w:val="1"/>
      <w:marLeft w:val="0"/>
      <w:marRight w:val="0"/>
      <w:marTop w:val="0"/>
      <w:marBottom w:val="0"/>
      <w:divBdr>
        <w:top w:val="none" w:sz="0" w:space="0" w:color="auto"/>
        <w:left w:val="none" w:sz="0" w:space="0" w:color="auto"/>
        <w:bottom w:val="none" w:sz="0" w:space="0" w:color="auto"/>
        <w:right w:val="none" w:sz="0" w:space="0" w:color="auto"/>
      </w:divBdr>
    </w:div>
    <w:div w:id="1892111644">
      <w:bodyDiv w:val="1"/>
      <w:marLeft w:val="0"/>
      <w:marRight w:val="0"/>
      <w:marTop w:val="0"/>
      <w:marBottom w:val="0"/>
      <w:divBdr>
        <w:top w:val="none" w:sz="0" w:space="0" w:color="auto"/>
        <w:left w:val="none" w:sz="0" w:space="0" w:color="auto"/>
        <w:bottom w:val="none" w:sz="0" w:space="0" w:color="auto"/>
        <w:right w:val="none" w:sz="0" w:space="0" w:color="auto"/>
      </w:divBdr>
    </w:div>
    <w:div w:id="1920670421">
      <w:bodyDiv w:val="1"/>
      <w:marLeft w:val="0"/>
      <w:marRight w:val="0"/>
      <w:marTop w:val="0"/>
      <w:marBottom w:val="0"/>
      <w:divBdr>
        <w:top w:val="none" w:sz="0" w:space="0" w:color="auto"/>
        <w:left w:val="none" w:sz="0" w:space="0" w:color="auto"/>
        <w:bottom w:val="none" w:sz="0" w:space="0" w:color="auto"/>
        <w:right w:val="none" w:sz="0" w:space="0" w:color="auto"/>
      </w:divBdr>
    </w:div>
    <w:div w:id="1922790095">
      <w:bodyDiv w:val="1"/>
      <w:marLeft w:val="0"/>
      <w:marRight w:val="0"/>
      <w:marTop w:val="0"/>
      <w:marBottom w:val="0"/>
      <w:divBdr>
        <w:top w:val="none" w:sz="0" w:space="0" w:color="auto"/>
        <w:left w:val="none" w:sz="0" w:space="0" w:color="auto"/>
        <w:bottom w:val="none" w:sz="0" w:space="0" w:color="auto"/>
        <w:right w:val="none" w:sz="0" w:space="0" w:color="auto"/>
      </w:divBdr>
    </w:div>
    <w:div w:id="1950965191">
      <w:bodyDiv w:val="1"/>
      <w:marLeft w:val="0"/>
      <w:marRight w:val="0"/>
      <w:marTop w:val="0"/>
      <w:marBottom w:val="0"/>
      <w:divBdr>
        <w:top w:val="none" w:sz="0" w:space="0" w:color="auto"/>
        <w:left w:val="none" w:sz="0" w:space="0" w:color="auto"/>
        <w:bottom w:val="none" w:sz="0" w:space="0" w:color="auto"/>
        <w:right w:val="none" w:sz="0" w:space="0" w:color="auto"/>
      </w:divBdr>
    </w:div>
    <w:div w:id="1980527979">
      <w:bodyDiv w:val="1"/>
      <w:marLeft w:val="0"/>
      <w:marRight w:val="0"/>
      <w:marTop w:val="0"/>
      <w:marBottom w:val="0"/>
      <w:divBdr>
        <w:top w:val="none" w:sz="0" w:space="0" w:color="auto"/>
        <w:left w:val="none" w:sz="0" w:space="0" w:color="auto"/>
        <w:bottom w:val="none" w:sz="0" w:space="0" w:color="auto"/>
        <w:right w:val="none" w:sz="0" w:space="0" w:color="auto"/>
      </w:divBdr>
    </w:div>
    <w:div w:id="1992563260">
      <w:bodyDiv w:val="1"/>
      <w:marLeft w:val="0"/>
      <w:marRight w:val="0"/>
      <w:marTop w:val="0"/>
      <w:marBottom w:val="0"/>
      <w:divBdr>
        <w:top w:val="none" w:sz="0" w:space="0" w:color="auto"/>
        <w:left w:val="none" w:sz="0" w:space="0" w:color="auto"/>
        <w:bottom w:val="none" w:sz="0" w:space="0" w:color="auto"/>
        <w:right w:val="none" w:sz="0" w:space="0" w:color="auto"/>
      </w:divBdr>
    </w:div>
    <w:div w:id="1996104102">
      <w:bodyDiv w:val="1"/>
      <w:marLeft w:val="0"/>
      <w:marRight w:val="0"/>
      <w:marTop w:val="0"/>
      <w:marBottom w:val="0"/>
      <w:divBdr>
        <w:top w:val="none" w:sz="0" w:space="0" w:color="auto"/>
        <w:left w:val="none" w:sz="0" w:space="0" w:color="auto"/>
        <w:bottom w:val="none" w:sz="0" w:space="0" w:color="auto"/>
        <w:right w:val="none" w:sz="0" w:space="0" w:color="auto"/>
      </w:divBdr>
    </w:div>
    <w:div w:id="2021085260">
      <w:bodyDiv w:val="1"/>
      <w:marLeft w:val="0"/>
      <w:marRight w:val="0"/>
      <w:marTop w:val="0"/>
      <w:marBottom w:val="0"/>
      <w:divBdr>
        <w:top w:val="none" w:sz="0" w:space="0" w:color="auto"/>
        <w:left w:val="none" w:sz="0" w:space="0" w:color="auto"/>
        <w:bottom w:val="none" w:sz="0" w:space="0" w:color="auto"/>
        <w:right w:val="none" w:sz="0" w:space="0" w:color="auto"/>
      </w:divBdr>
    </w:div>
    <w:div w:id="2056663387">
      <w:bodyDiv w:val="1"/>
      <w:marLeft w:val="0"/>
      <w:marRight w:val="0"/>
      <w:marTop w:val="0"/>
      <w:marBottom w:val="0"/>
      <w:divBdr>
        <w:top w:val="none" w:sz="0" w:space="0" w:color="auto"/>
        <w:left w:val="none" w:sz="0" w:space="0" w:color="auto"/>
        <w:bottom w:val="none" w:sz="0" w:space="0" w:color="auto"/>
        <w:right w:val="none" w:sz="0" w:space="0" w:color="auto"/>
      </w:divBdr>
    </w:div>
    <w:div w:id="2067222493">
      <w:bodyDiv w:val="1"/>
      <w:marLeft w:val="0"/>
      <w:marRight w:val="0"/>
      <w:marTop w:val="0"/>
      <w:marBottom w:val="0"/>
      <w:divBdr>
        <w:top w:val="none" w:sz="0" w:space="0" w:color="auto"/>
        <w:left w:val="none" w:sz="0" w:space="0" w:color="auto"/>
        <w:bottom w:val="none" w:sz="0" w:space="0" w:color="auto"/>
        <w:right w:val="none" w:sz="0" w:space="0" w:color="auto"/>
      </w:divBdr>
    </w:div>
    <w:div w:id="2072071355">
      <w:bodyDiv w:val="1"/>
      <w:marLeft w:val="0"/>
      <w:marRight w:val="0"/>
      <w:marTop w:val="0"/>
      <w:marBottom w:val="0"/>
      <w:divBdr>
        <w:top w:val="none" w:sz="0" w:space="0" w:color="auto"/>
        <w:left w:val="none" w:sz="0" w:space="0" w:color="auto"/>
        <w:bottom w:val="none" w:sz="0" w:space="0" w:color="auto"/>
        <w:right w:val="none" w:sz="0" w:space="0" w:color="auto"/>
      </w:divBdr>
    </w:div>
    <w:div w:id="2079549391">
      <w:bodyDiv w:val="1"/>
      <w:marLeft w:val="0"/>
      <w:marRight w:val="0"/>
      <w:marTop w:val="0"/>
      <w:marBottom w:val="0"/>
      <w:divBdr>
        <w:top w:val="none" w:sz="0" w:space="0" w:color="auto"/>
        <w:left w:val="none" w:sz="0" w:space="0" w:color="auto"/>
        <w:bottom w:val="none" w:sz="0" w:space="0" w:color="auto"/>
        <w:right w:val="none" w:sz="0" w:space="0" w:color="auto"/>
      </w:divBdr>
    </w:div>
    <w:div w:id="2083328314">
      <w:bodyDiv w:val="1"/>
      <w:marLeft w:val="0"/>
      <w:marRight w:val="0"/>
      <w:marTop w:val="0"/>
      <w:marBottom w:val="0"/>
      <w:divBdr>
        <w:top w:val="none" w:sz="0" w:space="0" w:color="auto"/>
        <w:left w:val="none" w:sz="0" w:space="0" w:color="auto"/>
        <w:bottom w:val="none" w:sz="0" w:space="0" w:color="auto"/>
        <w:right w:val="none" w:sz="0" w:space="0" w:color="auto"/>
      </w:divBdr>
    </w:div>
    <w:div w:id="2095781808">
      <w:bodyDiv w:val="1"/>
      <w:marLeft w:val="0"/>
      <w:marRight w:val="0"/>
      <w:marTop w:val="0"/>
      <w:marBottom w:val="0"/>
      <w:divBdr>
        <w:top w:val="none" w:sz="0" w:space="0" w:color="auto"/>
        <w:left w:val="none" w:sz="0" w:space="0" w:color="auto"/>
        <w:bottom w:val="none" w:sz="0" w:space="0" w:color="auto"/>
        <w:right w:val="none" w:sz="0" w:space="0" w:color="auto"/>
      </w:divBdr>
    </w:div>
    <w:div w:id="2115007023">
      <w:bodyDiv w:val="1"/>
      <w:marLeft w:val="0"/>
      <w:marRight w:val="0"/>
      <w:marTop w:val="0"/>
      <w:marBottom w:val="0"/>
      <w:divBdr>
        <w:top w:val="none" w:sz="0" w:space="0" w:color="auto"/>
        <w:left w:val="none" w:sz="0" w:space="0" w:color="auto"/>
        <w:bottom w:val="none" w:sz="0" w:space="0" w:color="auto"/>
        <w:right w:val="none" w:sz="0" w:space="0" w:color="auto"/>
      </w:divBdr>
    </w:div>
    <w:div w:id="2118021300">
      <w:bodyDiv w:val="1"/>
      <w:marLeft w:val="0"/>
      <w:marRight w:val="0"/>
      <w:marTop w:val="0"/>
      <w:marBottom w:val="0"/>
      <w:divBdr>
        <w:top w:val="none" w:sz="0" w:space="0" w:color="auto"/>
        <w:left w:val="none" w:sz="0" w:space="0" w:color="auto"/>
        <w:bottom w:val="none" w:sz="0" w:space="0" w:color="auto"/>
        <w:right w:val="none" w:sz="0" w:space="0" w:color="auto"/>
      </w:divBdr>
    </w:div>
    <w:div w:id="214087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7D6D5B88F4929073435783BD6F42C7E5D5F7195FF579427B7E1A33EDB55565F934DD29FFAF0118kDGDC" TargetMode="External"/><Relationship Id="rId13" Type="http://schemas.openxmlformats.org/officeDocument/2006/relationships/hyperlink" Target="https://minstroyrf.gov.ru/docs/14366/" TargetMode="External"/><Relationship Id="rId18" Type="http://schemas.openxmlformats.org/officeDocument/2006/relationships/hyperlink" Target="mailto:udd_vb@komcity.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consultantplus://offline/ref=667D6D5B88F4929073435783BD6F42C7E5D5F1105CF379427B7E1A33EDB55565F934DD2BFEA8k0G8C" TargetMode="External"/><Relationship Id="rId12" Type="http://schemas.openxmlformats.org/officeDocument/2006/relationships/hyperlink" Target="https://ispolnitelnaya.ru/normativdocs/SP/%D0%A1%D0%9F82.13330.2016/Izm2-k-SP-82.pdf"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polnitelnaya.ru/normativdocs/SP/%D0%A1%D0%9F82.13330.2016/Izm1-k-SP-82.pdf"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rts-tender.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6CF8089A111C07B6E153764466198870B5359C3A1CE9F547D238B40BFC758BE8A93DA80F9CA74D56ABO8H" TargetMode="External"/><Relationship Id="rId14" Type="http://schemas.openxmlformats.org/officeDocument/2006/relationships/hyperlink" Target="mailto:udd_vb@kmscity.ru"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776D-FA37-4204-ABA2-1A9AF4D7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6804</TotalTime>
  <Pages>41</Pages>
  <Words>14357</Words>
  <Characters>81838</Characters>
  <Application>Microsoft Office Word</Application>
  <DocSecurity>0</DocSecurity>
  <Lines>681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Фетюкова Ирина Николаевна</dc:creator>
  <cp:lastModifiedBy>Фетюкова Ирина Николаевна</cp:lastModifiedBy>
  <cp:revision>481</cp:revision>
  <cp:lastPrinted>2021-12-02T03:40:00Z</cp:lastPrinted>
  <dcterms:created xsi:type="dcterms:W3CDTF">2019-04-04T06:38:00Z</dcterms:created>
  <dcterms:modified xsi:type="dcterms:W3CDTF">2021-12-26T23:01:00Z</dcterms:modified>
</cp:coreProperties>
</file>