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B8" w:rsidRPr="000D795A" w:rsidRDefault="001706CF" w:rsidP="008327C3">
      <w:pPr>
        <w:rPr>
          <w:b/>
          <w:u w:val="single"/>
        </w:rPr>
      </w:pPr>
      <w:proofErr w:type="spellStart"/>
      <w:r>
        <w:rPr>
          <w:b/>
          <w:u w:val="single"/>
        </w:rPr>
        <w:t>Реестр.№</w:t>
      </w:r>
      <w:proofErr w:type="spellEnd"/>
      <w:r>
        <w:rPr>
          <w:b/>
          <w:u w:val="single"/>
        </w:rPr>
        <w:t xml:space="preserve"> 3244800472422000045</w:t>
      </w:r>
    </w:p>
    <w:p w:rsidR="00F65821" w:rsidRPr="006A49D1" w:rsidRDefault="00F65821" w:rsidP="00F65821">
      <w:pPr>
        <w:ind w:firstLine="709"/>
        <w:jc w:val="center"/>
        <w:rPr>
          <w:b/>
        </w:rPr>
      </w:pPr>
      <w:r w:rsidRPr="006A49D1">
        <w:rPr>
          <w:b/>
        </w:rPr>
        <w:t xml:space="preserve">МУНИЦИПАЛЬНЫЙ КОНТРАКТ № </w:t>
      </w:r>
      <w:r w:rsidR="008327C3">
        <w:rPr>
          <w:b/>
        </w:rPr>
        <w:t>034</w:t>
      </w:r>
    </w:p>
    <w:p w:rsidR="008E6868" w:rsidRDefault="00F65821" w:rsidP="00F65821">
      <w:pPr>
        <w:ind w:firstLine="709"/>
        <w:jc w:val="center"/>
        <w:rPr>
          <w:b/>
          <w:sz w:val="22"/>
          <w:szCs w:val="22"/>
        </w:rPr>
      </w:pPr>
      <w:r w:rsidRPr="006A49D1">
        <w:t xml:space="preserve">на выполнение работ по </w:t>
      </w:r>
      <w:r w:rsidRPr="00013689">
        <w:rPr>
          <w:b/>
          <w:sz w:val="22"/>
          <w:szCs w:val="22"/>
        </w:rPr>
        <w:t>Благоустройству общественно</w:t>
      </w:r>
      <w:r w:rsidR="002E40B0">
        <w:rPr>
          <w:b/>
          <w:sz w:val="22"/>
          <w:szCs w:val="22"/>
        </w:rPr>
        <w:t>й территории</w:t>
      </w:r>
      <w:r w:rsidR="007D6577">
        <w:rPr>
          <w:b/>
          <w:sz w:val="22"/>
          <w:szCs w:val="22"/>
        </w:rPr>
        <w:t>:</w:t>
      </w:r>
      <w:r w:rsidR="002E40B0">
        <w:rPr>
          <w:b/>
          <w:sz w:val="22"/>
          <w:szCs w:val="22"/>
        </w:rPr>
        <w:t xml:space="preserve"> </w:t>
      </w:r>
      <w:r w:rsidRPr="00013689">
        <w:rPr>
          <w:b/>
          <w:sz w:val="22"/>
          <w:szCs w:val="22"/>
        </w:rPr>
        <w:t xml:space="preserve"> Городской парк культуры ул. Фабричная д. 2а (юго-западная часть)</w:t>
      </w:r>
      <w:r w:rsidR="002E40B0">
        <w:rPr>
          <w:b/>
          <w:sz w:val="22"/>
          <w:szCs w:val="22"/>
        </w:rPr>
        <w:t xml:space="preserve">, расположенный в </w:t>
      </w:r>
      <w:proofErr w:type="gramStart"/>
      <w:r w:rsidR="002E40B0">
        <w:rPr>
          <w:b/>
          <w:sz w:val="22"/>
          <w:szCs w:val="22"/>
        </w:rPr>
        <w:t>г</w:t>
      </w:r>
      <w:proofErr w:type="gramEnd"/>
      <w:r w:rsidR="002E40B0">
        <w:rPr>
          <w:b/>
          <w:sz w:val="22"/>
          <w:szCs w:val="22"/>
        </w:rPr>
        <w:t xml:space="preserve">. Заозерный </w:t>
      </w:r>
    </w:p>
    <w:p w:rsidR="00F65821" w:rsidRPr="006A49D1" w:rsidRDefault="002E40B0" w:rsidP="00F65821">
      <w:pPr>
        <w:ind w:firstLine="709"/>
        <w:jc w:val="center"/>
      </w:pPr>
      <w:r>
        <w:rPr>
          <w:b/>
          <w:sz w:val="22"/>
          <w:szCs w:val="22"/>
        </w:rPr>
        <w:t>Рыбинского</w:t>
      </w:r>
      <w:r w:rsidR="008E6868">
        <w:rPr>
          <w:b/>
          <w:sz w:val="22"/>
          <w:szCs w:val="22"/>
        </w:rPr>
        <w:t xml:space="preserve"> </w:t>
      </w:r>
      <w:r>
        <w:rPr>
          <w:b/>
          <w:sz w:val="22"/>
          <w:szCs w:val="22"/>
        </w:rPr>
        <w:t xml:space="preserve">района Красноярского края </w:t>
      </w:r>
      <w:r w:rsidR="00F65821">
        <w:t xml:space="preserve"> </w:t>
      </w:r>
    </w:p>
    <w:p w:rsidR="00F65821" w:rsidRDefault="003361BD" w:rsidP="003361BD">
      <w:pPr>
        <w:jc w:val="left"/>
        <w:rPr>
          <w:sz w:val="20"/>
          <w:szCs w:val="20"/>
        </w:rPr>
      </w:pPr>
      <w:r w:rsidRPr="003361BD">
        <w:rPr>
          <w:sz w:val="20"/>
          <w:szCs w:val="20"/>
        </w:rPr>
        <w:t>БО: 0430170022190000390 от 24.11.2022г.</w:t>
      </w:r>
    </w:p>
    <w:p w:rsidR="003361BD" w:rsidRPr="003361BD" w:rsidRDefault="003361BD" w:rsidP="003361BD">
      <w:pPr>
        <w:jc w:val="left"/>
        <w:rPr>
          <w:sz w:val="20"/>
          <w:szCs w:val="20"/>
        </w:rPr>
      </w:pPr>
    </w:p>
    <w:p w:rsidR="00F65821" w:rsidRPr="006A49D1" w:rsidRDefault="00F65821" w:rsidP="00F65821">
      <w:r>
        <w:t xml:space="preserve">г. </w:t>
      </w:r>
      <w:proofErr w:type="gramStart"/>
      <w:r>
        <w:t>Заозерный</w:t>
      </w:r>
      <w:proofErr w:type="gramEnd"/>
      <w:r w:rsidRPr="006A49D1">
        <w:tab/>
      </w:r>
      <w:r w:rsidRPr="006A49D1">
        <w:tab/>
      </w:r>
      <w:r w:rsidRPr="006A49D1">
        <w:tab/>
      </w:r>
      <w:r w:rsidRPr="006A49D1">
        <w:tab/>
      </w:r>
      <w:r w:rsidRPr="006A49D1">
        <w:tab/>
      </w:r>
      <w:r w:rsidRPr="006A49D1">
        <w:tab/>
      </w:r>
      <w:r w:rsidRPr="006A49D1">
        <w:tab/>
        <w:t xml:space="preserve">                         «</w:t>
      </w:r>
      <w:r w:rsidR="001706CF">
        <w:t>19» декабря</w:t>
      </w:r>
      <w:r w:rsidRPr="006A49D1">
        <w:t xml:space="preserve"> 202</w:t>
      </w:r>
      <w:r>
        <w:t>2</w:t>
      </w:r>
      <w:r w:rsidRPr="006A49D1">
        <w:t>г.</w:t>
      </w:r>
    </w:p>
    <w:p w:rsidR="00E175EC" w:rsidRPr="00FE61C3" w:rsidRDefault="00E175EC" w:rsidP="00E175EC">
      <w:pPr>
        <w:jc w:val="center"/>
      </w:pPr>
    </w:p>
    <w:p w:rsidR="00E175EC" w:rsidRPr="00FA6171" w:rsidRDefault="00E175EC" w:rsidP="00E175EC">
      <w:pPr>
        <w:keepNext/>
        <w:keepLines/>
        <w:ind w:firstLine="709"/>
        <w:rPr>
          <w:b/>
          <w:color w:val="4F22F2"/>
        </w:rPr>
      </w:pPr>
    </w:p>
    <w:p w:rsidR="00E175EC" w:rsidRPr="00226296" w:rsidRDefault="00F65821" w:rsidP="00226296">
      <w:pPr>
        <w:ind w:right="-1"/>
        <w:rPr>
          <w:sz w:val="28"/>
          <w:szCs w:val="28"/>
        </w:rPr>
      </w:pPr>
      <w:proofErr w:type="gramStart"/>
      <w:r w:rsidRPr="00AA102B">
        <w:rPr>
          <w:b/>
        </w:rPr>
        <w:t>Администрация города Заозерного Рыбинского района Красноярского края</w:t>
      </w:r>
      <w:r w:rsidRPr="00AA102B">
        <w:t>, в лице Г</w:t>
      </w:r>
      <w:r w:rsidRPr="00AA102B">
        <w:rPr>
          <w:b/>
        </w:rPr>
        <w:t>лавы города Букета Светланы Анатольевны</w:t>
      </w:r>
      <w:r w:rsidR="002E40B0" w:rsidRPr="007D6577">
        <w:rPr>
          <w:color w:val="4F22F2"/>
        </w:rPr>
        <w:t xml:space="preserve">, </w:t>
      </w:r>
      <w:r w:rsidR="00F90926" w:rsidRPr="007D6577">
        <w:t>действующ</w:t>
      </w:r>
      <w:r w:rsidRPr="007D6577">
        <w:t>ей</w:t>
      </w:r>
      <w:r w:rsidR="00F90926" w:rsidRPr="007D6577">
        <w:rPr>
          <w:color w:val="4F22F2"/>
        </w:rPr>
        <w:t xml:space="preserve"> </w:t>
      </w:r>
      <w:r w:rsidR="00F90926" w:rsidRPr="007D6577">
        <w:t xml:space="preserve">на основании </w:t>
      </w:r>
      <w:r w:rsidRPr="007D6577">
        <w:t xml:space="preserve">Устава </w:t>
      </w:r>
      <w:r w:rsidR="00F90926" w:rsidRPr="007D6577">
        <w:t>именуем</w:t>
      </w:r>
      <w:r w:rsidRPr="007D6577">
        <w:t>ое</w:t>
      </w:r>
      <w:r w:rsidR="00F90926" w:rsidRPr="007D6577">
        <w:rPr>
          <w:color w:val="4F22F2"/>
        </w:rPr>
        <w:t xml:space="preserve"> </w:t>
      </w:r>
      <w:r w:rsidR="00F90926" w:rsidRPr="007D6577">
        <w:t>в дальнейшем «Заказчик», с одной стороны, и</w:t>
      </w:r>
      <w:r w:rsidR="008327C3" w:rsidRPr="008327C3">
        <w:rPr>
          <w:sz w:val="20"/>
          <w:szCs w:val="20"/>
        </w:rPr>
        <w:t xml:space="preserve"> </w:t>
      </w:r>
      <w:r w:rsidR="008327C3" w:rsidRPr="008327C3">
        <w:t xml:space="preserve">индивидуальный предприниматель Гасанов Эмиль </w:t>
      </w:r>
      <w:proofErr w:type="spellStart"/>
      <w:r w:rsidR="008327C3" w:rsidRPr="008327C3">
        <w:t>Чингиз</w:t>
      </w:r>
      <w:proofErr w:type="spellEnd"/>
      <w:r w:rsidR="008327C3" w:rsidRPr="008327C3">
        <w:t xml:space="preserve"> </w:t>
      </w:r>
      <w:proofErr w:type="spellStart"/>
      <w:r w:rsidR="008327C3" w:rsidRPr="008327C3">
        <w:t>оглы</w:t>
      </w:r>
      <w:proofErr w:type="spellEnd"/>
      <w:r w:rsidR="008327C3" w:rsidRPr="008327C3">
        <w:t>,</w:t>
      </w:r>
      <w:r w:rsidR="00F90926" w:rsidRPr="007D6577">
        <w:t xml:space="preserve"> именуем</w:t>
      </w:r>
      <w:r w:rsidR="008327C3">
        <w:rPr>
          <w:color w:val="0000FF"/>
        </w:rPr>
        <w:t>ый</w:t>
      </w:r>
      <w:r w:rsidR="00F90926" w:rsidRPr="007D6577">
        <w:t xml:space="preserve"> в дальнейшем «Подрядчик», действующ</w:t>
      </w:r>
      <w:r w:rsidR="008327C3">
        <w:rPr>
          <w:color w:val="0000FF"/>
        </w:rPr>
        <w:t>ий</w:t>
      </w:r>
      <w:r w:rsidR="00F90926" w:rsidRPr="007D6577">
        <w:t xml:space="preserve"> на основании </w:t>
      </w:r>
      <w:r w:rsidR="008327C3" w:rsidRPr="008327C3">
        <w:t>свидетельства  № 319246800065410 от 28.05.2019 г.</w:t>
      </w:r>
      <w:r w:rsidR="00F90926" w:rsidRPr="008327C3">
        <w:t>,</w:t>
      </w:r>
      <w:r w:rsidR="008327C3">
        <w:t xml:space="preserve"> </w:t>
      </w:r>
      <w:r w:rsidR="00E175EC" w:rsidRPr="007D6577">
        <w:t>с</w:t>
      </w:r>
      <w:r w:rsidR="00E175EC" w:rsidRPr="00FA6171">
        <w:t xml:space="preserve"> другой стороны, вместе именуемые «Стороны» и каждый в отдельности «Сторона», руководствуясь Федеральным законом от 05.04.2013</w:t>
      </w:r>
      <w:proofErr w:type="gramEnd"/>
      <w:r w:rsidR="00E175EC" w:rsidRPr="00FA6171">
        <w:t xml:space="preserve"> г. №</w:t>
      </w:r>
      <w:r w:rsidR="00F73C73">
        <w:t> </w:t>
      </w:r>
      <w:r w:rsidR="00E175EC" w:rsidRPr="00FA6171">
        <w:t>44-ФЗ «О контрактной системе в сфере закупок товаров, работ, услуг для обеспечения государственных и муниципальных нужд» (далее</w:t>
      </w:r>
      <w:r w:rsidR="008327C3">
        <w:t xml:space="preserve"> </w:t>
      </w:r>
      <w:r w:rsidR="00E175EC" w:rsidRPr="00FA6171">
        <w:t>- Закон №</w:t>
      </w:r>
      <w:r w:rsidR="00F73C73">
        <w:t> </w:t>
      </w:r>
      <w:r w:rsidR="00E175EC" w:rsidRPr="00FA6171">
        <w:t xml:space="preserve">44-ФЗ), на основании протокола </w:t>
      </w:r>
      <w:r w:rsidR="00226296" w:rsidRPr="00226296">
        <w:t>подведения итогов электронного аукциона</w:t>
      </w:r>
      <w:r w:rsidR="00E175EC" w:rsidRPr="00FA6171">
        <w:t xml:space="preserve"> № </w:t>
      </w:r>
      <w:r w:rsidR="00226296">
        <w:rPr>
          <w:rFonts w:cstheme="minorHAnsi"/>
        </w:rPr>
        <w:t>0119300004122000029-1-1</w:t>
      </w:r>
      <w:r w:rsidR="00E175EC" w:rsidRPr="00FA6171">
        <w:t xml:space="preserve"> от </w:t>
      </w:r>
      <w:r w:rsidR="00226296">
        <w:t xml:space="preserve">07.12.2022 </w:t>
      </w:r>
      <w:r w:rsidR="00E175EC" w:rsidRPr="00FA6171">
        <w:t>года, заключили настоящий муниципальный контракт (далее – «Контракт») о нижеследующем:</w:t>
      </w:r>
    </w:p>
    <w:p w:rsidR="002732B8" w:rsidRPr="000D795A" w:rsidRDefault="002732B8" w:rsidP="00975C07">
      <w:pPr>
        <w:ind w:firstLine="709"/>
        <w:rPr>
          <w:color w:val="000000"/>
          <w:spacing w:val="-5"/>
        </w:rPr>
      </w:pPr>
    </w:p>
    <w:p w:rsidR="00546D0A" w:rsidRPr="000D795A" w:rsidRDefault="00546D0A" w:rsidP="00975C07">
      <w:pPr>
        <w:autoSpaceDE w:val="0"/>
        <w:autoSpaceDN w:val="0"/>
        <w:adjustRightInd w:val="0"/>
        <w:ind w:firstLine="709"/>
        <w:jc w:val="center"/>
        <w:rPr>
          <w:b/>
        </w:rPr>
      </w:pPr>
      <w:r w:rsidRPr="000D795A">
        <w:rPr>
          <w:b/>
        </w:rPr>
        <w:t xml:space="preserve">1. </w:t>
      </w:r>
      <w:r w:rsidR="00115334" w:rsidRPr="000D795A">
        <w:rPr>
          <w:b/>
        </w:rPr>
        <w:t>ПРЕДМЕТ КОНТРАКТА</w:t>
      </w:r>
    </w:p>
    <w:p w:rsidR="00546D0A" w:rsidRPr="000D795A" w:rsidRDefault="00546D0A" w:rsidP="00975C07">
      <w:pPr>
        <w:autoSpaceDE w:val="0"/>
        <w:autoSpaceDN w:val="0"/>
        <w:adjustRightInd w:val="0"/>
        <w:ind w:firstLine="709"/>
        <w:jc w:val="center"/>
        <w:rPr>
          <w:b/>
        </w:rPr>
      </w:pPr>
    </w:p>
    <w:p w:rsidR="00755B54" w:rsidRPr="000D795A" w:rsidRDefault="002732B8" w:rsidP="00F65821">
      <w:pPr>
        <w:ind w:firstLine="709"/>
      </w:pPr>
      <w:r w:rsidRPr="000D795A">
        <w:t xml:space="preserve">1.1. </w:t>
      </w:r>
      <w:r w:rsidR="00755B54" w:rsidRPr="000D795A">
        <w:t xml:space="preserve">Предметом настоящего Контракта является </w:t>
      </w:r>
      <w:r w:rsidR="00997E44" w:rsidRPr="000D795A">
        <w:t>выполнение работ по</w:t>
      </w:r>
      <w:r w:rsidR="002E40B0">
        <w:t xml:space="preserve"> </w:t>
      </w:r>
      <w:r w:rsidR="002E40B0" w:rsidRPr="00013689">
        <w:rPr>
          <w:b/>
          <w:sz w:val="22"/>
          <w:szCs w:val="22"/>
        </w:rPr>
        <w:t>Благоустройству общественно</w:t>
      </w:r>
      <w:r w:rsidR="002E40B0">
        <w:rPr>
          <w:b/>
          <w:sz w:val="22"/>
          <w:szCs w:val="22"/>
        </w:rPr>
        <w:t>й территории</w:t>
      </w:r>
      <w:r w:rsidR="007D6577">
        <w:rPr>
          <w:b/>
          <w:sz w:val="22"/>
          <w:szCs w:val="22"/>
        </w:rPr>
        <w:t>:</w:t>
      </w:r>
      <w:r w:rsidR="002E40B0">
        <w:rPr>
          <w:b/>
          <w:sz w:val="22"/>
          <w:szCs w:val="22"/>
        </w:rPr>
        <w:t xml:space="preserve"> </w:t>
      </w:r>
      <w:r w:rsidR="002E40B0" w:rsidRPr="00013689">
        <w:rPr>
          <w:b/>
          <w:sz w:val="22"/>
          <w:szCs w:val="22"/>
        </w:rPr>
        <w:t xml:space="preserve"> Городской парк культуры ул. Фабричная д. 2а (юго-западная часть)</w:t>
      </w:r>
      <w:r w:rsidR="002E40B0">
        <w:rPr>
          <w:b/>
          <w:sz w:val="22"/>
          <w:szCs w:val="22"/>
        </w:rPr>
        <w:t xml:space="preserve">, расположенный в </w:t>
      </w:r>
      <w:proofErr w:type="gramStart"/>
      <w:r w:rsidR="002E40B0">
        <w:rPr>
          <w:b/>
          <w:sz w:val="22"/>
          <w:szCs w:val="22"/>
        </w:rPr>
        <w:t>г</w:t>
      </w:r>
      <w:proofErr w:type="gramEnd"/>
      <w:r w:rsidR="002E40B0">
        <w:rPr>
          <w:b/>
          <w:sz w:val="22"/>
          <w:szCs w:val="22"/>
        </w:rPr>
        <w:t>. Заозерный Рыбинского</w:t>
      </w:r>
      <w:r w:rsidR="008E6868">
        <w:rPr>
          <w:b/>
          <w:sz w:val="22"/>
          <w:szCs w:val="22"/>
        </w:rPr>
        <w:t xml:space="preserve"> р</w:t>
      </w:r>
      <w:r w:rsidR="002E40B0">
        <w:rPr>
          <w:b/>
          <w:sz w:val="22"/>
          <w:szCs w:val="22"/>
        </w:rPr>
        <w:t xml:space="preserve">айона Красноярского края </w:t>
      </w:r>
      <w:r w:rsidR="00755B54" w:rsidRPr="000D795A">
        <w:t xml:space="preserve">(далее - </w:t>
      </w:r>
      <w:r w:rsidR="00DD0DF1" w:rsidRPr="000D795A">
        <w:t>объект</w:t>
      </w:r>
      <w:r w:rsidR="00755B54" w:rsidRPr="000D795A">
        <w:t xml:space="preserve">). </w:t>
      </w:r>
    </w:p>
    <w:p w:rsidR="00755B54" w:rsidRPr="000D795A" w:rsidRDefault="00755B54" w:rsidP="00975C07">
      <w:pPr>
        <w:tabs>
          <w:tab w:val="left" w:pos="1276"/>
        </w:tabs>
        <w:ind w:firstLine="709"/>
      </w:pPr>
      <w:r w:rsidRPr="000D795A">
        <w:t xml:space="preserve">1.2. </w:t>
      </w:r>
      <w:proofErr w:type="gramStart"/>
      <w:r w:rsidR="002732B8" w:rsidRPr="000D795A">
        <w:t xml:space="preserve">Подрядчик </w:t>
      </w:r>
      <w:r w:rsidRPr="000D795A">
        <w:t>обязуется</w:t>
      </w:r>
      <w:r w:rsidR="002732B8" w:rsidRPr="000D795A">
        <w:t xml:space="preserve"> выполнить работы </w:t>
      </w:r>
      <w:r w:rsidR="00DD0DF1" w:rsidRPr="000D795A">
        <w:t xml:space="preserve">по благоустройству объекта </w:t>
      </w:r>
      <w:r w:rsidRPr="000D795A">
        <w:t>в</w:t>
      </w:r>
      <w:r w:rsidR="002732B8" w:rsidRPr="000D795A">
        <w:t xml:space="preserve"> соответствии с</w:t>
      </w:r>
      <w:r w:rsidR="008B5BCB" w:rsidRPr="000D795A">
        <w:t xml:space="preserve"> условиями Контракта, </w:t>
      </w:r>
      <w:r w:rsidR="00DD7F3C" w:rsidRPr="000D795A">
        <w:t>П</w:t>
      </w:r>
      <w:r w:rsidR="00823D7C" w:rsidRPr="000D795A">
        <w:t>роектной документацией</w:t>
      </w:r>
      <w:r w:rsidR="00DD7F3C" w:rsidRPr="000D795A">
        <w:t xml:space="preserve"> </w:t>
      </w:r>
      <w:r w:rsidR="00115334" w:rsidRPr="000D795A">
        <w:t>(Приложение № 1 к Контракту)</w:t>
      </w:r>
      <w:r w:rsidR="006A14DC" w:rsidRPr="000D795A">
        <w:t>,</w:t>
      </w:r>
      <w:r w:rsidR="00115334" w:rsidRPr="000D795A">
        <w:t xml:space="preserve"> </w:t>
      </w:r>
      <w:r w:rsidR="006A14DC" w:rsidRPr="000D795A">
        <w:t>Графиком выполнения раб</w:t>
      </w:r>
      <w:r w:rsidR="00802B08" w:rsidRPr="000D795A">
        <w:t xml:space="preserve">от (Приложение № </w:t>
      </w:r>
      <w:r w:rsidR="00E6427F" w:rsidRPr="000D795A">
        <w:t>2</w:t>
      </w:r>
      <w:r w:rsidR="00802B08" w:rsidRPr="000D795A">
        <w:t xml:space="preserve"> к Контракту), Сводным сметным расчетом (приложение №</w:t>
      </w:r>
      <w:r w:rsidR="00E6427F" w:rsidRPr="000D795A">
        <w:t xml:space="preserve"> 3</w:t>
      </w:r>
      <w:r w:rsidR="00802B08" w:rsidRPr="000D795A">
        <w:t xml:space="preserve">) </w:t>
      </w:r>
      <w:r w:rsidR="00115334" w:rsidRPr="000D795A">
        <w:t>я</w:t>
      </w:r>
      <w:r w:rsidR="002732B8" w:rsidRPr="000D795A">
        <w:t xml:space="preserve">вляющимися неотъемлемой частью Контракта, </w:t>
      </w:r>
      <w:r w:rsidRPr="000D795A">
        <w:t>и сдать их результат Заказчику</w:t>
      </w:r>
      <w:r w:rsidR="00CB6A17" w:rsidRPr="000D795A">
        <w:t xml:space="preserve">, в том числе поставить малые архитектурные формы, мощение, элементы освещения (далее – </w:t>
      </w:r>
      <w:r w:rsidR="00612026" w:rsidRPr="000D795A">
        <w:t>элементы благоустройства</w:t>
      </w:r>
      <w:r w:rsidR="00CB6A17" w:rsidRPr="000D795A">
        <w:t>), предусмотренные Прое</w:t>
      </w:r>
      <w:r w:rsidR="00612026" w:rsidRPr="000D795A">
        <w:t>ктной документацией (Приложение </w:t>
      </w:r>
      <w:r w:rsidR="00CB6A17" w:rsidRPr="000D795A">
        <w:t>№ 1 к Контракту)</w:t>
      </w:r>
      <w:r w:rsidRPr="000D795A">
        <w:t>.</w:t>
      </w:r>
      <w:proofErr w:type="gramEnd"/>
    </w:p>
    <w:p w:rsidR="00955BE5" w:rsidRPr="000D795A" w:rsidRDefault="002732B8" w:rsidP="00955BE5">
      <w:pPr>
        <w:tabs>
          <w:tab w:val="left" w:pos="1276"/>
        </w:tabs>
        <w:ind w:firstLine="709"/>
      </w:pPr>
      <w:r w:rsidRPr="000D795A">
        <w:t>1.</w:t>
      </w:r>
      <w:r w:rsidR="00DD1446" w:rsidRPr="000D795A">
        <w:t>3</w:t>
      </w:r>
      <w:r w:rsidRPr="000D795A">
        <w:t xml:space="preserve">. </w:t>
      </w:r>
      <w:r w:rsidR="00755B54" w:rsidRPr="000D795A">
        <w:t xml:space="preserve">Заказчик обязуется принять и оплатить выполненные работы в соответствии с условиями настоящего </w:t>
      </w:r>
      <w:r w:rsidR="008B5BCB" w:rsidRPr="000D795A">
        <w:t>К</w:t>
      </w:r>
      <w:r w:rsidR="00755B54" w:rsidRPr="000D795A">
        <w:t>онтракта.</w:t>
      </w:r>
    </w:p>
    <w:p w:rsidR="00926605" w:rsidRPr="000D795A" w:rsidRDefault="00955BE5" w:rsidP="00955BE5">
      <w:pPr>
        <w:tabs>
          <w:tab w:val="left" w:pos="1276"/>
        </w:tabs>
        <w:ind w:firstLine="709"/>
      </w:pPr>
      <w:r w:rsidRPr="000D795A">
        <w:t xml:space="preserve">1.4. </w:t>
      </w:r>
      <w:r w:rsidR="00926605" w:rsidRPr="000D795A">
        <w:t>Существенными условиями Контракта для Сторон являются, в том числе: цена, срок выполнения работ, качество работ, гарантии качества, наличие надлежащего обеспечения исполнения обязательств по Контракту в период действия Контракта в документальной форме.</w:t>
      </w:r>
    </w:p>
    <w:p w:rsidR="00955BE5" w:rsidRPr="007D6577" w:rsidRDefault="005A77D3" w:rsidP="006B6912">
      <w:pPr>
        <w:autoSpaceDE w:val="0"/>
        <w:autoSpaceDN w:val="0"/>
        <w:adjustRightInd w:val="0"/>
        <w:ind w:firstLine="709"/>
        <w:rPr>
          <w:shd w:val="clear" w:color="auto" w:fill="FFFFFF"/>
        </w:rPr>
      </w:pPr>
      <w:r w:rsidRPr="007D6577">
        <w:t>1.</w:t>
      </w:r>
      <w:r w:rsidR="00955BE5" w:rsidRPr="007D6577">
        <w:t>5</w:t>
      </w:r>
      <w:r w:rsidRPr="007D6577">
        <w:t xml:space="preserve">. </w:t>
      </w:r>
      <w:r w:rsidR="00955BE5" w:rsidRPr="007D6577">
        <w:rPr>
          <w:shd w:val="clear" w:color="auto" w:fill="FFFFFF"/>
        </w:rPr>
        <w:t>Идентификационный код закупки:</w:t>
      </w:r>
      <w:r w:rsidR="00B23629" w:rsidRPr="00B23629">
        <w:rPr>
          <w:rFonts w:ascii="Tahoma" w:hAnsi="Tahoma" w:cs="Tahoma"/>
          <w:color w:val="383838"/>
          <w:sz w:val="15"/>
          <w:szCs w:val="15"/>
          <w:shd w:val="clear" w:color="auto" w:fill="FFFFFF"/>
        </w:rPr>
        <w:t xml:space="preserve"> </w:t>
      </w:r>
      <w:r w:rsidR="007D6577" w:rsidRPr="007D6577">
        <w:rPr>
          <w:rStyle w:val="a9"/>
        </w:rPr>
        <w:t>223244800472424480100100590014299244</w:t>
      </w:r>
    </w:p>
    <w:p w:rsidR="002E40B0" w:rsidRPr="000D795A" w:rsidRDefault="002E40B0" w:rsidP="006B6912">
      <w:pPr>
        <w:autoSpaceDE w:val="0"/>
        <w:autoSpaceDN w:val="0"/>
        <w:adjustRightInd w:val="0"/>
        <w:ind w:firstLine="709"/>
        <w:rPr>
          <w:strike/>
          <w:shd w:val="clear" w:color="auto" w:fill="FFFFFF"/>
        </w:rPr>
      </w:pPr>
      <w:r w:rsidRPr="007D6577">
        <w:rPr>
          <w:shd w:val="clear" w:color="auto" w:fill="FFFFFF"/>
        </w:rPr>
        <w:t>1.6. Страна происхождения товара: Российская Федерация.</w:t>
      </w:r>
      <w:r>
        <w:rPr>
          <w:shd w:val="clear" w:color="auto" w:fill="FFFFFF"/>
        </w:rPr>
        <w:t xml:space="preserve"> </w:t>
      </w:r>
    </w:p>
    <w:p w:rsidR="00955BE5" w:rsidRPr="000D795A" w:rsidRDefault="00955BE5" w:rsidP="00955BE5">
      <w:pPr>
        <w:autoSpaceDE w:val="0"/>
        <w:autoSpaceDN w:val="0"/>
        <w:adjustRightInd w:val="0"/>
        <w:ind w:firstLine="709"/>
        <w:rPr>
          <w:shd w:val="clear" w:color="auto" w:fill="FFFFFF"/>
        </w:rPr>
      </w:pPr>
    </w:p>
    <w:p w:rsidR="005A77D3" w:rsidRPr="000D795A" w:rsidRDefault="005A77D3" w:rsidP="00975C07">
      <w:pPr>
        <w:autoSpaceDE w:val="0"/>
        <w:autoSpaceDN w:val="0"/>
        <w:adjustRightInd w:val="0"/>
        <w:ind w:firstLine="709"/>
        <w:jc w:val="center"/>
        <w:rPr>
          <w:b/>
        </w:rPr>
      </w:pPr>
      <w:r w:rsidRPr="000D795A">
        <w:rPr>
          <w:b/>
          <w:bCs/>
        </w:rPr>
        <w:t>2. ЦЕНА КОНТРАКТА</w:t>
      </w:r>
      <w:r w:rsidR="00B231C1" w:rsidRPr="000D795A">
        <w:rPr>
          <w:b/>
          <w:bCs/>
        </w:rPr>
        <w:t xml:space="preserve"> </w:t>
      </w:r>
      <w:r w:rsidRPr="000D795A">
        <w:rPr>
          <w:b/>
        </w:rPr>
        <w:t>И ПОРЯДОК ОПЛАТЫ</w:t>
      </w:r>
    </w:p>
    <w:p w:rsidR="00546D0A" w:rsidRPr="000D795A" w:rsidRDefault="00546D0A" w:rsidP="00975C07">
      <w:pPr>
        <w:autoSpaceDE w:val="0"/>
        <w:autoSpaceDN w:val="0"/>
        <w:adjustRightInd w:val="0"/>
        <w:ind w:firstLine="709"/>
        <w:jc w:val="center"/>
      </w:pPr>
    </w:p>
    <w:p w:rsidR="005A77D3" w:rsidRPr="00390C9F" w:rsidRDefault="005A77D3" w:rsidP="00975C07">
      <w:pPr>
        <w:autoSpaceDE w:val="0"/>
        <w:autoSpaceDN w:val="0"/>
        <w:adjustRightInd w:val="0"/>
        <w:ind w:firstLine="709"/>
      </w:pPr>
      <w:r w:rsidRPr="002E40B0">
        <w:t xml:space="preserve">2.1. </w:t>
      </w:r>
      <w:r w:rsidRPr="00390C9F">
        <w:t xml:space="preserve">Цена настоящего Контракта составляет </w:t>
      </w:r>
      <w:r w:rsidR="00226296" w:rsidRPr="00390C9F">
        <w:rPr>
          <w:b/>
        </w:rPr>
        <w:t xml:space="preserve">5 701 825 </w:t>
      </w:r>
      <w:r w:rsidRPr="00390C9F">
        <w:rPr>
          <w:b/>
        </w:rPr>
        <w:t>(</w:t>
      </w:r>
      <w:r w:rsidR="00226296" w:rsidRPr="00390C9F">
        <w:rPr>
          <w:b/>
        </w:rPr>
        <w:t>пять миллионов семьсот одна тысяча восемьсот двадцать пять</w:t>
      </w:r>
      <w:r w:rsidRPr="00390C9F">
        <w:rPr>
          <w:b/>
        </w:rPr>
        <w:t xml:space="preserve">) рублей </w:t>
      </w:r>
      <w:r w:rsidR="00226296" w:rsidRPr="00390C9F">
        <w:rPr>
          <w:b/>
        </w:rPr>
        <w:t>63</w:t>
      </w:r>
      <w:r w:rsidRPr="00390C9F">
        <w:rPr>
          <w:b/>
        </w:rPr>
        <w:t xml:space="preserve"> копе</w:t>
      </w:r>
      <w:r w:rsidR="00226296" w:rsidRPr="00390C9F">
        <w:rPr>
          <w:b/>
        </w:rPr>
        <w:t>йки</w:t>
      </w:r>
      <w:r w:rsidRPr="00390C9F">
        <w:t xml:space="preserve">, </w:t>
      </w:r>
      <w:r w:rsidR="008327C3" w:rsidRPr="00390C9F">
        <w:t>без НДС (п. 2 ст. 346.11 НК РФ</w:t>
      </w:r>
      <w:r w:rsidR="00226296" w:rsidRPr="00390C9F">
        <w:t>).</w:t>
      </w:r>
    </w:p>
    <w:p w:rsidR="005A77D3" w:rsidRPr="000D795A" w:rsidRDefault="005A77D3" w:rsidP="00975C07">
      <w:pPr>
        <w:autoSpaceDE w:val="0"/>
        <w:autoSpaceDN w:val="0"/>
        <w:adjustRightInd w:val="0"/>
        <w:ind w:firstLine="709"/>
      </w:pPr>
      <w:r w:rsidRPr="000D795A">
        <w:t>Цена Контракта является твердой и определяется на весь срок исполнения Контракта, за исключением</w:t>
      </w:r>
      <w:r w:rsidR="00914160" w:rsidRPr="000D795A">
        <w:t xml:space="preserve"> </w:t>
      </w:r>
      <w:r w:rsidRPr="000D795A">
        <w:t>случаев, предусмотренных в ст. 34 и ст. 95 Закон</w:t>
      </w:r>
      <w:r w:rsidR="00914160" w:rsidRPr="000D795A">
        <w:t>а №</w:t>
      </w:r>
      <w:r w:rsidR="00F73C73">
        <w:t> </w:t>
      </w:r>
      <w:r w:rsidR="00914160" w:rsidRPr="000D795A">
        <w:t>44-ФЗ</w:t>
      </w:r>
      <w:r w:rsidR="00975C07" w:rsidRPr="000D795A">
        <w:t>.</w:t>
      </w:r>
    </w:p>
    <w:p w:rsidR="002C043A" w:rsidRPr="000D795A" w:rsidRDefault="002C043A" w:rsidP="00975C07">
      <w:pPr>
        <w:autoSpaceDE w:val="0"/>
        <w:autoSpaceDN w:val="0"/>
        <w:adjustRightInd w:val="0"/>
        <w:ind w:firstLine="709"/>
      </w:pPr>
      <w:r w:rsidRPr="000D795A">
        <w:t>Цена Контракта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p w:rsidR="005A77D3" w:rsidRPr="000D795A" w:rsidRDefault="005A77D3" w:rsidP="00975C07">
      <w:pPr>
        <w:autoSpaceDE w:val="0"/>
        <w:autoSpaceDN w:val="0"/>
        <w:adjustRightInd w:val="0"/>
        <w:ind w:firstLine="709"/>
      </w:pPr>
      <w:proofErr w:type="gramStart"/>
      <w:r w:rsidRPr="000D795A">
        <w:t xml:space="preserve">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w:t>
      </w:r>
      <w:r w:rsidRPr="000D795A">
        <w:lastRenderedPageBreak/>
        <w:t>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0D795A">
        <w:t xml:space="preserve"> Российской Федерации заказчиком.</w:t>
      </w:r>
    </w:p>
    <w:p w:rsidR="00FD6D99" w:rsidRDefault="00F164B9" w:rsidP="002E40B0">
      <w:pPr>
        <w:ind w:firstLine="708"/>
      </w:pPr>
      <w:r w:rsidRPr="007D6577">
        <w:t xml:space="preserve">2.2. </w:t>
      </w:r>
      <w:r w:rsidR="002E40B0" w:rsidRPr="007D6577">
        <w:t>Аванс не предусмотрен.</w:t>
      </w:r>
      <w:r w:rsidR="002E40B0">
        <w:t xml:space="preserve"> </w:t>
      </w:r>
    </w:p>
    <w:p w:rsidR="00955BE5" w:rsidRPr="007D6577" w:rsidRDefault="00077A58" w:rsidP="00955BE5">
      <w:pPr>
        <w:ind w:firstLine="708"/>
        <w:rPr>
          <w:sz w:val="28"/>
          <w:szCs w:val="28"/>
        </w:rPr>
      </w:pPr>
      <w:r>
        <w:t xml:space="preserve">2.3. </w:t>
      </w:r>
      <w:r w:rsidR="00955BE5" w:rsidRPr="000D795A">
        <w:t xml:space="preserve">Оплата по контракту </w:t>
      </w:r>
      <w:r w:rsidR="00955BE5" w:rsidRPr="007D6577">
        <w:t xml:space="preserve">осуществляется </w:t>
      </w:r>
      <w:r w:rsidRPr="007D6577">
        <w:t xml:space="preserve">Заказчиком </w:t>
      </w:r>
      <w:r w:rsidR="00955BE5" w:rsidRPr="007D6577">
        <w:t xml:space="preserve">в безналичной форме путем перечисления денежных средств на расчетный счет Подрядчика, указанный в Контракте, в течение </w:t>
      </w:r>
      <w:r w:rsidRPr="007D6577">
        <w:rPr>
          <w:b/>
        </w:rPr>
        <w:t>7 (семь)</w:t>
      </w:r>
      <w:r w:rsidRPr="007D6577">
        <w:t xml:space="preserve"> </w:t>
      </w:r>
      <w:r w:rsidR="00955BE5" w:rsidRPr="007D6577">
        <w:rPr>
          <w:b/>
        </w:rPr>
        <w:t>рабочих дней</w:t>
      </w:r>
      <w:r w:rsidRPr="007D6577">
        <w:t xml:space="preserve"> </w:t>
      </w:r>
      <w:proofErr w:type="gramStart"/>
      <w:r w:rsidRPr="007D6577">
        <w:t>с даты подписания</w:t>
      </w:r>
      <w:proofErr w:type="gramEnd"/>
      <w:r w:rsidRPr="007D6577">
        <w:t xml:space="preserve"> З</w:t>
      </w:r>
      <w:r w:rsidR="00955BE5" w:rsidRPr="007D6577">
        <w:t>аказчиком акта выполненных работ (документов о приемке) в соответствии со статьёй 94 Закона №</w:t>
      </w:r>
      <w:r w:rsidR="00F73C73" w:rsidRPr="007D6577">
        <w:t> </w:t>
      </w:r>
      <w:r w:rsidR="00955BE5" w:rsidRPr="007D6577">
        <w:t>44-ФЗ.</w:t>
      </w:r>
    </w:p>
    <w:p w:rsidR="00955BE5" w:rsidRPr="007D6577" w:rsidRDefault="00955BE5" w:rsidP="00955BE5">
      <w:pPr>
        <w:spacing w:line="233" w:lineRule="auto"/>
        <w:ind w:firstLine="708"/>
        <w:outlineLvl w:val="2"/>
      </w:pPr>
      <w:r w:rsidRPr="007D6577">
        <w:t>Обязательства Заказчика по оплате цены Контракта считаются исполненными с момента списания денежных сре</w:t>
      </w:r>
      <w:proofErr w:type="gramStart"/>
      <w:r w:rsidRPr="007D6577">
        <w:t>дств с р</w:t>
      </w:r>
      <w:proofErr w:type="gramEnd"/>
      <w:r w:rsidRPr="007D6577">
        <w:t xml:space="preserve">асчетного счета Заказчика. </w:t>
      </w:r>
    </w:p>
    <w:p w:rsidR="005A77D3" w:rsidRPr="007D6577" w:rsidRDefault="005A77D3" w:rsidP="00955BE5">
      <w:pPr>
        <w:widowControl w:val="0"/>
        <w:autoSpaceDE w:val="0"/>
        <w:autoSpaceDN w:val="0"/>
        <w:adjustRightInd w:val="0"/>
        <w:ind w:firstLine="709"/>
      </w:pPr>
      <w:r w:rsidRPr="007D6577">
        <w:t>2.</w:t>
      </w:r>
      <w:r w:rsidR="00077A58" w:rsidRPr="007D6577">
        <w:t>4</w:t>
      </w:r>
      <w:r w:rsidRPr="007D6577">
        <w:t>. Валюта, используемая для расчетов, - рубль Российской Федерации.</w:t>
      </w:r>
    </w:p>
    <w:p w:rsidR="007D608F" w:rsidRPr="000D795A" w:rsidRDefault="005A77D3" w:rsidP="00975C07">
      <w:pPr>
        <w:widowControl w:val="0"/>
        <w:autoSpaceDE w:val="0"/>
        <w:autoSpaceDN w:val="0"/>
        <w:adjustRightInd w:val="0"/>
        <w:ind w:firstLine="709"/>
        <w:outlineLvl w:val="2"/>
      </w:pPr>
      <w:r w:rsidRPr="007D6577">
        <w:t>2.</w:t>
      </w:r>
      <w:r w:rsidR="00077A58" w:rsidRPr="007D6577">
        <w:t>5</w:t>
      </w:r>
      <w:r w:rsidRPr="007D6577">
        <w:t>.</w:t>
      </w:r>
      <w:r w:rsidR="00F73C73" w:rsidRPr="007D6577">
        <w:t xml:space="preserve"> Источник </w:t>
      </w:r>
      <w:r w:rsidR="00077A58" w:rsidRPr="007D6577">
        <w:t>финансирования муниципального контракта</w:t>
      </w:r>
      <w:r w:rsidR="007D6577">
        <w:t xml:space="preserve"> </w:t>
      </w:r>
      <w:r w:rsidR="00077A58" w:rsidRPr="007D6577">
        <w:t xml:space="preserve">- бюджет города Заозерного Рыбинского района Красноярского края </w:t>
      </w:r>
      <w:r w:rsidR="00F73C73" w:rsidRPr="007D6577">
        <w:t>на 2023 год (средства вышестоящих бюджетов)</w:t>
      </w:r>
      <w:r w:rsidR="00DD0DF1" w:rsidRPr="007D6577">
        <w:t>.</w:t>
      </w:r>
    </w:p>
    <w:p w:rsidR="00975C07" w:rsidRPr="000D795A" w:rsidRDefault="00975C07" w:rsidP="00975C07">
      <w:pPr>
        <w:widowControl w:val="0"/>
        <w:autoSpaceDE w:val="0"/>
        <w:autoSpaceDN w:val="0"/>
        <w:adjustRightInd w:val="0"/>
        <w:ind w:firstLine="709"/>
        <w:jc w:val="center"/>
        <w:outlineLvl w:val="2"/>
        <w:rPr>
          <w:b/>
          <w:snapToGrid w:val="0"/>
        </w:rPr>
      </w:pPr>
    </w:p>
    <w:p w:rsidR="005A77D3" w:rsidRPr="000D795A" w:rsidRDefault="005A77D3" w:rsidP="00975C07">
      <w:pPr>
        <w:widowControl w:val="0"/>
        <w:autoSpaceDE w:val="0"/>
        <w:autoSpaceDN w:val="0"/>
        <w:adjustRightInd w:val="0"/>
        <w:ind w:firstLine="709"/>
        <w:jc w:val="center"/>
        <w:outlineLvl w:val="2"/>
        <w:rPr>
          <w:b/>
        </w:rPr>
      </w:pPr>
      <w:r w:rsidRPr="000D795A">
        <w:rPr>
          <w:b/>
          <w:snapToGrid w:val="0"/>
        </w:rPr>
        <w:t>3. ПРАВА И ОБЯЗАННОСТИ</w:t>
      </w:r>
      <w:r w:rsidRPr="000D795A">
        <w:rPr>
          <w:b/>
        </w:rPr>
        <w:t xml:space="preserve"> СТОРОН</w:t>
      </w:r>
    </w:p>
    <w:p w:rsidR="00546D0A" w:rsidRPr="000D795A" w:rsidRDefault="00546D0A" w:rsidP="00975C07">
      <w:pPr>
        <w:widowControl w:val="0"/>
        <w:autoSpaceDE w:val="0"/>
        <w:autoSpaceDN w:val="0"/>
        <w:adjustRightInd w:val="0"/>
        <w:ind w:firstLine="709"/>
        <w:jc w:val="center"/>
        <w:outlineLvl w:val="2"/>
      </w:pPr>
    </w:p>
    <w:p w:rsidR="00DD546C" w:rsidRPr="000D795A" w:rsidRDefault="005A77D3" w:rsidP="00975C07">
      <w:pPr>
        <w:pStyle w:val="afff6"/>
        <w:spacing w:after="0" w:line="240" w:lineRule="auto"/>
        <w:ind w:left="0" w:firstLine="709"/>
        <w:jc w:val="both"/>
        <w:rPr>
          <w:rFonts w:ascii="Times New Roman" w:hAnsi="Times New Roman"/>
          <w:sz w:val="24"/>
          <w:szCs w:val="24"/>
        </w:rPr>
      </w:pPr>
      <w:r w:rsidRPr="000D795A">
        <w:rPr>
          <w:rFonts w:ascii="Times New Roman" w:hAnsi="Times New Roman"/>
          <w:sz w:val="24"/>
          <w:szCs w:val="24"/>
        </w:rPr>
        <w:t xml:space="preserve">3.1. </w:t>
      </w:r>
      <w:r w:rsidR="00DD546C" w:rsidRPr="000D795A">
        <w:rPr>
          <w:rFonts w:ascii="Times New Roman" w:hAnsi="Times New Roman"/>
          <w:sz w:val="24"/>
          <w:szCs w:val="24"/>
        </w:rPr>
        <w:t xml:space="preserve">Для реализации положений настоящего Контракта </w:t>
      </w:r>
      <w:r w:rsidR="00DD546C" w:rsidRPr="000D795A">
        <w:rPr>
          <w:rFonts w:ascii="Times New Roman" w:hAnsi="Times New Roman"/>
          <w:b/>
          <w:sz w:val="24"/>
          <w:szCs w:val="24"/>
        </w:rPr>
        <w:t>Заказчик</w:t>
      </w:r>
      <w:r w:rsidR="00612026" w:rsidRPr="000D795A">
        <w:rPr>
          <w:rFonts w:ascii="Times New Roman" w:hAnsi="Times New Roman"/>
          <w:b/>
          <w:sz w:val="24"/>
          <w:szCs w:val="24"/>
        </w:rPr>
        <w:t xml:space="preserve"> обязан</w:t>
      </w:r>
      <w:r w:rsidR="00DD546C" w:rsidRPr="000D795A">
        <w:rPr>
          <w:rFonts w:ascii="Times New Roman" w:hAnsi="Times New Roman"/>
          <w:sz w:val="24"/>
          <w:szCs w:val="24"/>
        </w:rPr>
        <w:t>:</w:t>
      </w:r>
    </w:p>
    <w:p w:rsidR="00DD546C" w:rsidRPr="000D795A" w:rsidRDefault="00DD546C" w:rsidP="00975C07">
      <w:pPr>
        <w:pStyle w:val="afff6"/>
        <w:spacing w:after="0" w:line="240" w:lineRule="auto"/>
        <w:ind w:left="0" w:firstLine="709"/>
        <w:jc w:val="both"/>
        <w:rPr>
          <w:rFonts w:ascii="Times New Roman" w:hAnsi="Times New Roman"/>
          <w:sz w:val="24"/>
          <w:szCs w:val="24"/>
        </w:rPr>
      </w:pPr>
      <w:r w:rsidRPr="000D795A">
        <w:rPr>
          <w:rFonts w:ascii="Times New Roman" w:hAnsi="Times New Roman"/>
          <w:sz w:val="24"/>
          <w:szCs w:val="24"/>
        </w:rPr>
        <w:t>3.1.1. </w:t>
      </w:r>
      <w:r w:rsidR="00975C07" w:rsidRPr="000D795A">
        <w:rPr>
          <w:rFonts w:ascii="Times New Roman" w:hAnsi="Times New Roman"/>
          <w:sz w:val="24"/>
          <w:szCs w:val="24"/>
        </w:rPr>
        <w:t>п</w:t>
      </w:r>
      <w:r w:rsidRPr="000D795A">
        <w:rPr>
          <w:rFonts w:ascii="Times New Roman" w:hAnsi="Times New Roman"/>
          <w:sz w:val="24"/>
          <w:szCs w:val="24"/>
        </w:rPr>
        <w:t xml:space="preserve">осле заключения Контракта обязуется передать Подрядчику строительную площадку по акту приема-передачи в порядке, определенном действующим законодательством Российской Федерации, комплекс </w:t>
      </w:r>
      <w:proofErr w:type="gramStart"/>
      <w:r w:rsidRPr="000D795A">
        <w:rPr>
          <w:rFonts w:ascii="Times New Roman" w:hAnsi="Times New Roman"/>
          <w:sz w:val="24"/>
          <w:szCs w:val="24"/>
        </w:rPr>
        <w:t>работ</w:t>
      </w:r>
      <w:proofErr w:type="gramEnd"/>
      <w:r w:rsidRPr="000D795A">
        <w:rPr>
          <w:rFonts w:ascii="Times New Roman" w:hAnsi="Times New Roman"/>
          <w:sz w:val="24"/>
          <w:szCs w:val="24"/>
        </w:rPr>
        <w:t xml:space="preserve"> по благоустройству которого является предметом настоящего Контракта. Производит приемку и оплату работ, выполненных Подрядчиком, в порядке, предусмотренном Контрактом;</w:t>
      </w:r>
    </w:p>
    <w:p w:rsidR="00975C07" w:rsidRPr="000D795A" w:rsidRDefault="00DD546C" w:rsidP="00975C07">
      <w:pPr>
        <w:pStyle w:val="afff6"/>
        <w:spacing w:after="0" w:line="240" w:lineRule="auto"/>
        <w:ind w:left="0" w:firstLine="709"/>
        <w:jc w:val="both"/>
        <w:rPr>
          <w:rFonts w:ascii="Times New Roman" w:hAnsi="Times New Roman"/>
          <w:sz w:val="24"/>
          <w:szCs w:val="24"/>
        </w:rPr>
      </w:pPr>
      <w:r w:rsidRPr="000D795A">
        <w:rPr>
          <w:rFonts w:ascii="Times New Roman" w:hAnsi="Times New Roman"/>
          <w:sz w:val="24"/>
          <w:szCs w:val="24"/>
        </w:rPr>
        <w:t xml:space="preserve">3.1.2. передать Подрядчику утвержденную документацию по Объекту и исходные данные по акту приема-передачи (Приложение № </w:t>
      </w:r>
      <w:r w:rsidR="00975C07" w:rsidRPr="000D795A">
        <w:rPr>
          <w:rFonts w:ascii="Times New Roman" w:hAnsi="Times New Roman"/>
          <w:sz w:val="24"/>
          <w:szCs w:val="24"/>
        </w:rPr>
        <w:t>5</w:t>
      </w:r>
      <w:r w:rsidRPr="000D795A">
        <w:rPr>
          <w:rFonts w:ascii="Times New Roman" w:hAnsi="Times New Roman"/>
          <w:sz w:val="24"/>
          <w:szCs w:val="24"/>
        </w:rPr>
        <w:t xml:space="preserve"> к Контракту). Данные документы предоставляются Заказчиком Подрядчику в двух экземплярах: на электронном и бумажном носителе в течение 5 рабочих со </w:t>
      </w:r>
      <w:proofErr w:type="gramStart"/>
      <w:r w:rsidRPr="000D795A">
        <w:rPr>
          <w:rFonts w:ascii="Times New Roman" w:hAnsi="Times New Roman"/>
          <w:sz w:val="24"/>
          <w:szCs w:val="24"/>
        </w:rPr>
        <w:t>дня</w:t>
      </w:r>
      <w:proofErr w:type="gramEnd"/>
      <w:r w:rsidRPr="000D795A">
        <w:rPr>
          <w:rFonts w:ascii="Times New Roman" w:hAnsi="Times New Roman"/>
          <w:sz w:val="24"/>
          <w:szCs w:val="24"/>
        </w:rPr>
        <w:t xml:space="preserve"> следующего за днем заключения Контракта. Документация должна быть допущена к производству работ Заказчиком с подписью ответственного лица путем простановки штампа.</w:t>
      </w:r>
    </w:p>
    <w:p w:rsidR="00AD1048" w:rsidRPr="000D795A" w:rsidRDefault="00AD1048" w:rsidP="00975C07">
      <w:pPr>
        <w:pStyle w:val="afff6"/>
        <w:spacing w:after="0" w:line="240" w:lineRule="auto"/>
        <w:ind w:left="0" w:firstLine="709"/>
        <w:jc w:val="both"/>
        <w:rPr>
          <w:rFonts w:ascii="Times New Roman" w:hAnsi="Times New Roman"/>
          <w:sz w:val="24"/>
          <w:szCs w:val="24"/>
        </w:rPr>
      </w:pPr>
      <w:r w:rsidRPr="000D795A">
        <w:rPr>
          <w:rFonts w:ascii="Times New Roman" w:hAnsi="Times New Roman"/>
          <w:sz w:val="24"/>
          <w:szCs w:val="24"/>
        </w:rPr>
        <w:t>3.1.</w:t>
      </w:r>
      <w:r w:rsidR="006B6912" w:rsidRPr="000D795A">
        <w:rPr>
          <w:rFonts w:ascii="Times New Roman" w:hAnsi="Times New Roman"/>
          <w:sz w:val="24"/>
          <w:szCs w:val="24"/>
        </w:rPr>
        <w:t>3</w:t>
      </w:r>
      <w:r w:rsidRPr="000D795A">
        <w:rPr>
          <w:rFonts w:ascii="Times New Roman" w:hAnsi="Times New Roman"/>
          <w:sz w:val="24"/>
          <w:szCs w:val="24"/>
        </w:rPr>
        <w:t xml:space="preserve">. </w:t>
      </w:r>
      <w:r w:rsidR="006B6912" w:rsidRPr="000D795A">
        <w:rPr>
          <w:rFonts w:ascii="Times New Roman" w:hAnsi="Times New Roman"/>
          <w:sz w:val="24"/>
          <w:szCs w:val="24"/>
        </w:rPr>
        <w:t>провести экспертизу выполненных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w:t>
      </w:r>
    </w:p>
    <w:p w:rsidR="00955BE5" w:rsidRPr="000D795A" w:rsidRDefault="006B6912" w:rsidP="00955BE5">
      <w:pPr>
        <w:widowControl w:val="0"/>
        <w:autoSpaceDE w:val="0"/>
        <w:autoSpaceDN w:val="0"/>
        <w:adjustRightInd w:val="0"/>
        <w:ind w:firstLine="709"/>
        <w:outlineLvl w:val="2"/>
      </w:pPr>
      <w:r w:rsidRPr="000D795A">
        <w:t>3.1.4. Заказчик не предоставляет площади для размещения (проживания) специалистов Подрядчика, привлекаемых к выполнению работ.</w:t>
      </w:r>
    </w:p>
    <w:p w:rsidR="00975C07" w:rsidRPr="000D795A" w:rsidRDefault="00975C07" w:rsidP="00975C07">
      <w:pPr>
        <w:widowControl w:val="0"/>
        <w:autoSpaceDE w:val="0"/>
        <w:autoSpaceDN w:val="0"/>
        <w:adjustRightInd w:val="0"/>
        <w:ind w:firstLine="709"/>
        <w:jc w:val="left"/>
        <w:outlineLvl w:val="2"/>
        <w:rPr>
          <w:b/>
        </w:rPr>
      </w:pPr>
    </w:p>
    <w:p w:rsidR="009414D4" w:rsidRPr="000D795A" w:rsidRDefault="009414D4" w:rsidP="00975C07">
      <w:pPr>
        <w:widowControl w:val="0"/>
        <w:autoSpaceDE w:val="0"/>
        <w:autoSpaceDN w:val="0"/>
        <w:adjustRightInd w:val="0"/>
        <w:ind w:firstLine="709"/>
        <w:jc w:val="left"/>
        <w:outlineLvl w:val="2"/>
        <w:rPr>
          <w:b/>
        </w:rPr>
      </w:pPr>
      <w:r w:rsidRPr="000D795A">
        <w:rPr>
          <w:b/>
        </w:rPr>
        <w:t>3.2. Заказчик имеет право:</w:t>
      </w:r>
    </w:p>
    <w:p w:rsidR="009414D4" w:rsidRPr="000D795A" w:rsidRDefault="00A1078C" w:rsidP="00975C07">
      <w:pPr>
        <w:widowControl w:val="0"/>
        <w:autoSpaceDE w:val="0"/>
        <w:autoSpaceDN w:val="0"/>
        <w:adjustRightInd w:val="0"/>
        <w:ind w:firstLine="709"/>
        <w:outlineLvl w:val="2"/>
      </w:pPr>
      <w:r w:rsidRPr="000D795A">
        <w:t>3.2.1.</w:t>
      </w:r>
      <w:r w:rsidR="009414D4" w:rsidRPr="000D795A">
        <w:t xml:space="preserve"> требовать от Подрядчика надлежащего исполнения обязательств в соответствии с условиями Контракта, проектной документацией (Приложение № 1 к Контракту), Графиком выполнения работ (Приложение № 2 к Контракту), а также требовать своевременного устранения выявленных недостатков;</w:t>
      </w:r>
    </w:p>
    <w:p w:rsidR="009414D4" w:rsidRPr="000D795A" w:rsidRDefault="00A1078C" w:rsidP="00975C07">
      <w:pPr>
        <w:widowControl w:val="0"/>
        <w:autoSpaceDE w:val="0"/>
        <w:autoSpaceDN w:val="0"/>
        <w:adjustRightInd w:val="0"/>
        <w:ind w:firstLine="709"/>
        <w:outlineLvl w:val="2"/>
      </w:pPr>
      <w:r w:rsidRPr="000D795A">
        <w:t>3.2.2.</w:t>
      </w:r>
      <w:r w:rsidR="009414D4" w:rsidRPr="000D795A">
        <w:t xml:space="preserve"> требовать от Подрядчика представления надлежащим образом оформленных документов;</w:t>
      </w:r>
    </w:p>
    <w:p w:rsidR="009414D4" w:rsidRPr="000D795A" w:rsidRDefault="00A1078C" w:rsidP="00975C07">
      <w:pPr>
        <w:widowControl w:val="0"/>
        <w:tabs>
          <w:tab w:val="left" w:pos="709"/>
        </w:tabs>
        <w:autoSpaceDE w:val="0"/>
        <w:autoSpaceDN w:val="0"/>
        <w:adjustRightInd w:val="0"/>
        <w:ind w:firstLine="709"/>
      </w:pPr>
      <w:r w:rsidRPr="000D795A">
        <w:t>3.2.3.</w:t>
      </w:r>
      <w:r w:rsidR="009414D4" w:rsidRPr="000D795A">
        <w:t xml:space="preserve">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9414D4" w:rsidRPr="000D795A" w:rsidRDefault="00A1078C" w:rsidP="00975C07">
      <w:pPr>
        <w:widowControl w:val="0"/>
        <w:autoSpaceDE w:val="0"/>
        <w:autoSpaceDN w:val="0"/>
        <w:adjustRightInd w:val="0"/>
        <w:ind w:firstLine="709"/>
        <w:outlineLvl w:val="2"/>
      </w:pPr>
      <w:r w:rsidRPr="000D795A">
        <w:t>3.2.4.</w:t>
      </w:r>
      <w:r w:rsidR="009414D4" w:rsidRPr="000D795A">
        <w:t xml:space="preserve"> запрашивать у Подрядчика информацию о ходе и состоянии исполнения обязательств Подрядчика по Контракту;</w:t>
      </w:r>
    </w:p>
    <w:p w:rsidR="009414D4" w:rsidRPr="000D795A" w:rsidRDefault="00A1078C" w:rsidP="00975C07">
      <w:pPr>
        <w:widowControl w:val="0"/>
        <w:autoSpaceDE w:val="0"/>
        <w:autoSpaceDN w:val="0"/>
        <w:adjustRightInd w:val="0"/>
        <w:ind w:firstLine="709"/>
        <w:outlineLvl w:val="2"/>
      </w:pPr>
      <w:r w:rsidRPr="000D795A">
        <w:t>3.2.</w:t>
      </w:r>
      <w:r w:rsidR="006B6912" w:rsidRPr="000D795A">
        <w:t>5</w:t>
      </w:r>
      <w:r w:rsidRPr="000D795A">
        <w:t>.</w:t>
      </w:r>
      <w:r w:rsidR="009414D4" w:rsidRPr="000D795A">
        <w:t xml:space="preserve">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009414D4" w:rsidRPr="000D795A">
        <w:rPr>
          <w:spacing w:val="1"/>
        </w:rPr>
        <w:t>;</w:t>
      </w:r>
    </w:p>
    <w:p w:rsidR="009414D4" w:rsidRPr="000D795A" w:rsidRDefault="00A1078C" w:rsidP="00975C07">
      <w:pPr>
        <w:widowControl w:val="0"/>
        <w:autoSpaceDE w:val="0"/>
        <w:autoSpaceDN w:val="0"/>
        <w:adjustRightInd w:val="0"/>
        <w:ind w:firstLine="709"/>
        <w:outlineLvl w:val="2"/>
      </w:pPr>
      <w:r w:rsidRPr="000D795A">
        <w:t>3.2.</w:t>
      </w:r>
      <w:r w:rsidR="006B6912" w:rsidRPr="000D795A">
        <w:t>6</w:t>
      </w:r>
      <w:r w:rsidRPr="000D795A">
        <w:t>.</w:t>
      </w:r>
      <w:r w:rsidR="009414D4" w:rsidRPr="000D795A">
        <w:t xml:space="preserve"> беспрепятственного доступа к объектам работ, выполняемых Подрядчиком по Контракту, для осуществления </w:t>
      </w:r>
      <w:proofErr w:type="gramStart"/>
      <w:r w:rsidR="009414D4" w:rsidRPr="000D795A">
        <w:t>контроля за</w:t>
      </w:r>
      <w:proofErr w:type="gramEnd"/>
      <w:r w:rsidR="009414D4" w:rsidRPr="000D795A">
        <w:t xml:space="preserve"> ходом и качеством выполнения работ, в том числе с привлечением специализированных организаций;</w:t>
      </w:r>
    </w:p>
    <w:p w:rsidR="00A1078C" w:rsidRPr="000D795A" w:rsidRDefault="00A1078C" w:rsidP="00975C07">
      <w:pPr>
        <w:widowControl w:val="0"/>
        <w:autoSpaceDE w:val="0"/>
        <w:autoSpaceDN w:val="0"/>
        <w:adjustRightInd w:val="0"/>
        <w:ind w:firstLine="709"/>
        <w:rPr>
          <w:spacing w:val="1"/>
        </w:rPr>
      </w:pPr>
      <w:r w:rsidRPr="000D795A">
        <w:lastRenderedPageBreak/>
        <w:t>3.2.</w:t>
      </w:r>
      <w:r w:rsidR="006B6912" w:rsidRPr="000D795A">
        <w:t>7</w:t>
      </w:r>
      <w:r w:rsidRPr="000D795A">
        <w:t>.</w:t>
      </w:r>
      <w:r w:rsidR="009414D4" w:rsidRPr="000D795A">
        <w:t xml:space="preserve"> </w:t>
      </w:r>
      <w:r w:rsidRPr="000D795A">
        <w:rPr>
          <w:spacing w:val="1"/>
        </w:rPr>
        <w:t xml:space="preserve">принять решение об одностороннем отказе от исполнения Контракта в соответствии с </w:t>
      </w:r>
      <w:r w:rsidRPr="000D795A">
        <w:t>ст. 95  № 44-ФЗ</w:t>
      </w:r>
      <w:r w:rsidRPr="000D795A">
        <w:rPr>
          <w:color w:val="FF0000"/>
          <w:spacing w:val="1"/>
        </w:rPr>
        <w:t xml:space="preserve"> </w:t>
      </w:r>
      <w:r w:rsidRPr="000D795A">
        <w:rPr>
          <w:spacing w:val="1"/>
        </w:rPr>
        <w:t>в следующих случаях:</w:t>
      </w:r>
    </w:p>
    <w:p w:rsidR="00A1078C" w:rsidRPr="000D795A" w:rsidRDefault="00A1078C" w:rsidP="00975C07">
      <w:pPr>
        <w:tabs>
          <w:tab w:val="left" w:pos="540"/>
        </w:tabs>
        <w:autoSpaceDE w:val="0"/>
        <w:autoSpaceDN w:val="0"/>
        <w:adjustRightInd w:val="0"/>
        <w:ind w:firstLine="709"/>
      </w:pPr>
      <w:r w:rsidRPr="000D795A">
        <w:t>а) подрядчик не приступил к выполнению работ в сроки, предусмотренные</w:t>
      </w:r>
      <w:r w:rsidR="00077A58">
        <w:t xml:space="preserve"> в </w:t>
      </w:r>
      <w:r w:rsidR="00077A58" w:rsidRPr="00077A58">
        <w:rPr>
          <w:highlight w:val="yellow"/>
        </w:rPr>
        <w:t>пункт</w:t>
      </w:r>
      <w:r w:rsidR="00077A58">
        <w:rPr>
          <w:highlight w:val="yellow"/>
        </w:rPr>
        <w:t>е</w:t>
      </w:r>
      <w:r w:rsidRPr="000D795A">
        <w:t xml:space="preserve"> </w:t>
      </w:r>
      <w:r w:rsidR="00955BE5" w:rsidRPr="000D795A">
        <w:t>4.2</w:t>
      </w:r>
      <w:r w:rsidR="00077A58">
        <w:t xml:space="preserve"> контракта</w:t>
      </w:r>
      <w:r w:rsidR="00955BE5" w:rsidRPr="000D795A">
        <w:t xml:space="preserve"> </w:t>
      </w:r>
      <w:r w:rsidRPr="000D795A">
        <w:t>и Графике выполнения работ (Приложение № 2 к Контракту),  или проводил их настолько медленно, что их своевременное окончание явно невозможно;</w:t>
      </w:r>
    </w:p>
    <w:p w:rsidR="00A1078C" w:rsidRPr="000D795A" w:rsidRDefault="00A1078C" w:rsidP="00975C07">
      <w:pPr>
        <w:tabs>
          <w:tab w:val="left" w:pos="540"/>
        </w:tabs>
        <w:autoSpaceDE w:val="0"/>
        <w:autoSpaceDN w:val="0"/>
        <w:adjustRightInd w:val="0"/>
        <w:ind w:firstLine="709"/>
      </w:pPr>
      <w:r w:rsidRPr="000D795A">
        <w:t>б) подрядчик не устранил в установленный заказчиком срок недостатки выполненных работ либо эти недостатки существенны и неустранимы;</w:t>
      </w:r>
    </w:p>
    <w:p w:rsidR="00FA6171" w:rsidRPr="000D795A" w:rsidRDefault="00A1078C" w:rsidP="00975C07">
      <w:pPr>
        <w:tabs>
          <w:tab w:val="left" w:pos="540"/>
        </w:tabs>
        <w:autoSpaceDE w:val="0"/>
        <w:autoSpaceDN w:val="0"/>
        <w:adjustRightInd w:val="0"/>
        <w:ind w:firstLine="709"/>
      </w:pPr>
      <w:r w:rsidRPr="000D795A">
        <w:t>в) подрядчик нарушил сроки, предусмотренные Графиком выполнения работ, и это повлекло потерю интереса з</w:t>
      </w:r>
      <w:r w:rsidR="00FA6171" w:rsidRPr="000D795A">
        <w:t>аказчика к исполнению контракта;</w:t>
      </w:r>
    </w:p>
    <w:p w:rsidR="009414D4" w:rsidRPr="000D795A" w:rsidRDefault="00A1078C" w:rsidP="00975C07">
      <w:pPr>
        <w:tabs>
          <w:tab w:val="left" w:pos="540"/>
        </w:tabs>
        <w:autoSpaceDE w:val="0"/>
        <w:autoSpaceDN w:val="0"/>
        <w:adjustRightInd w:val="0"/>
        <w:ind w:firstLine="709"/>
        <w:rPr>
          <w:spacing w:val="1"/>
        </w:rPr>
      </w:pPr>
      <w:r w:rsidRPr="000D795A">
        <w:t>3.2.</w:t>
      </w:r>
      <w:r w:rsidR="006B6912" w:rsidRPr="000D795A">
        <w:t>8</w:t>
      </w:r>
      <w:r w:rsidRPr="000D795A">
        <w:t>. </w:t>
      </w:r>
      <w:r w:rsidR="009414D4" w:rsidRPr="000D795A">
        <w:t>о</w:t>
      </w:r>
      <w:r w:rsidR="009414D4" w:rsidRPr="000D795A">
        <w:rPr>
          <w:spacing w:val="1"/>
        </w:rPr>
        <w:t>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9414D4" w:rsidRPr="000D795A" w:rsidRDefault="00A1078C" w:rsidP="006B6912">
      <w:pPr>
        <w:tabs>
          <w:tab w:val="left" w:pos="540"/>
        </w:tabs>
        <w:autoSpaceDE w:val="0"/>
        <w:autoSpaceDN w:val="0"/>
        <w:adjustRightInd w:val="0"/>
        <w:ind w:firstLine="709"/>
      </w:pPr>
      <w:r w:rsidRPr="000D795A">
        <w:t>3.2.</w:t>
      </w:r>
      <w:r w:rsidR="006B6912" w:rsidRPr="000D795A">
        <w:t>9</w:t>
      </w:r>
      <w:r w:rsidRPr="000D795A">
        <w:t xml:space="preserve">. </w:t>
      </w:r>
      <w:r w:rsidR="009414D4" w:rsidRPr="000D795A">
        <w:t>направлять мотивированный отказ в подписании акта о пр</w:t>
      </w:r>
      <w:r w:rsidR="00F73C73">
        <w:t>иемке выполненных работ (форма</w:t>
      </w:r>
      <w:r w:rsidR="009414D4" w:rsidRPr="000D795A">
        <w:t xml:space="preserve"> КС-2) по результатам приемки результатов выполненных работ;</w:t>
      </w:r>
    </w:p>
    <w:p w:rsidR="009414D4" w:rsidRPr="000D795A" w:rsidRDefault="00A1078C" w:rsidP="00975C07">
      <w:pPr>
        <w:widowControl w:val="0"/>
        <w:autoSpaceDE w:val="0"/>
        <w:autoSpaceDN w:val="0"/>
        <w:adjustRightInd w:val="0"/>
        <w:ind w:firstLine="709"/>
        <w:rPr>
          <w:spacing w:val="1"/>
        </w:rPr>
      </w:pPr>
      <w:r w:rsidRPr="000D795A">
        <w:rPr>
          <w:spacing w:val="1"/>
        </w:rPr>
        <w:t>3.2.1</w:t>
      </w:r>
      <w:r w:rsidR="006B6912" w:rsidRPr="000D795A">
        <w:rPr>
          <w:spacing w:val="1"/>
        </w:rPr>
        <w:t>0</w:t>
      </w:r>
      <w:r w:rsidRPr="000D795A">
        <w:rPr>
          <w:spacing w:val="1"/>
        </w:rPr>
        <w:t xml:space="preserve">. </w:t>
      </w:r>
      <w:r w:rsidR="009414D4" w:rsidRPr="000D795A">
        <w:rPr>
          <w:spacing w:val="1"/>
        </w:rPr>
        <w:t xml:space="preserve">отказаться в любое время до сдачи Работ от исполнения Контракта и потребовать возмещения ущерба, если </w:t>
      </w:r>
      <w:r w:rsidR="009414D4" w:rsidRPr="000D795A">
        <w:t xml:space="preserve">Подрядчик </w:t>
      </w:r>
      <w:r w:rsidR="009414D4" w:rsidRPr="000D795A">
        <w:rPr>
          <w:spacing w:val="1"/>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975C07" w:rsidRPr="000D795A" w:rsidRDefault="00975C07" w:rsidP="00975C07">
      <w:pPr>
        <w:pStyle w:val="afff6"/>
        <w:spacing w:after="0" w:line="240" w:lineRule="auto"/>
        <w:ind w:left="0" w:firstLine="709"/>
        <w:jc w:val="both"/>
        <w:rPr>
          <w:rFonts w:ascii="Times New Roman" w:hAnsi="Times New Roman"/>
          <w:sz w:val="24"/>
          <w:szCs w:val="24"/>
        </w:rPr>
      </w:pPr>
    </w:p>
    <w:p w:rsidR="00DD546C" w:rsidRPr="000D795A" w:rsidRDefault="00DD546C" w:rsidP="00975C07">
      <w:pPr>
        <w:pStyle w:val="afff6"/>
        <w:spacing w:after="0" w:line="240" w:lineRule="auto"/>
        <w:ind w:left="0" w:firstLine="709"/>
        <w:jc w:val="both"/>
        <w:rPr>
          <w:rFonts w:ascii="Times New Roman" w:hAnsi="Times New Roman"/>
          <w:sz w:val="24"/>
          <w:szCs w:val="24"/>
        </w:rPr>
      </w:pPr>
      <w:r w:rsidRPr="000D795A">
        <w:rPr>
          <w:rFonts w:ascii="Times New Roman" w:hAnsi="Times New Roman"/>
          <w:sz w:val="24"/>
          <w:szCs w:val="24"/>
        </w:rPr>
        <w:t>3.</w:t>
      </w:r>
      <w:r w:rsidR="00A1078C" w:rsidRPr="000D795A">
        <w:rPr>
          <w:rFonts w:ascii="Times New Roman" w:hAnsi="Times New Roman"/>
          <w:sz w:val="24"/>
          <w:szCs w:val="24"/>
        </w:rPr>
        <w:t>3</w:t>
      </w:r>
      <w:r w:rsidRPr="000D795A">
        <w:rPr>
          <w:rFonts w:ascii="Times New Roman" w:hAnsi="Times New Roman"/>
          <w:sz w:val="24"/>
          <w:szCs w:val="24"/>
        </w:rPr>
        <w:t xml:space="preserve">. Для реализации положений настоящего Контракта </w:t>
      </w:r>
      <w:r w:rsidRPr="000D795A">
        <w:rPr>
          <w:rFonts w:ascii="Times New Roman" w:hAnsi="Times New Roman"/>
          <w:b/>
          <w:sz w:val="24"/>
          <w:szCs w:val="24"/>
        </w:rPr>
        <w:t>Подрядчик</w:t>
      </w:r>
      <w:r w:rsidR="00612026" w:rsidRPr="000D795A">
        <w:rPr>
          <w:rFonts w:ascii="Times New Roman" w:hAnsi="Times New Roman"/>
          <w:b/>
          <w:sz w:val="24"/>
          <w:szCs w:val="24"/>
        </w:rPr>
        <w:t xml:space="preserve"> обязан</w:t>
      </w:r>
      <w:r w:rsidRPr="000D795A">
        <w:rPr>
          <w:rFonts w:ascii="Times New Roman" w:hAnsi="Times New Roman"/>
          <w:sz w:val="24"/>
          <w:szCs w:val="24"/>
        </w:rPr>
        <w:t>:</w:t>
      </w:r>
    </w:p>
    <w:p w:rsidR="00AD1048" w:rsidRPr="000D795A" w:rsidRDefault="00F65821" w:rsidP="00F65821">
      <w:r>
        <w:t xml:space="preserve">            </w:t>
      </w:r>
      <w:r w:rsidR="00AD1048" w:rsidRPr="000D795A">
        <w:t xml:space="preserve">принять на себя обязательства выполнить работы по </w:t>
      </w:r>
      <w:r w:rsidR="00441DFE" w:rsidRPr="0055572C">
        <w:rPr>
          <w:b/>
        </w:rPr>
        <w:t>Благоустройству общественной территории</w:t>
      </w:r>
      <w:r w:rsidR="0055572C" w:rsidRPr="0055572C">
        <w:rPr>
          <w:b/>
        </w:rPr>
        <w:t>:</w:t>
      </w:r>
      <w:r w:rsidR="00441DFE" w:rsidRPr="0055572C">
        <w:rPr>
          <w:b/>
        </w:rPr>
        <w:t xml:space="preserve">  Городской парк культуры ул. Фабричная д. 2а (юго-западная часть), расположенный в </w:t>
      </w:r>
      <w:proofErr w:type="gramStart"/>
      <w:r w:rsidR="00441DFE" w:rsidRPr="0055572C">
        <w:rPr>
          <w:b/>
        </w:rPr>
        <w:t>г</w:t>
      </w:r>
      <w:proofErr w:type="gramEnd"/>
      <w:r w:rsidR="00441DFE" w:rsidRPr="0055572C">
        <w:rPr>
          <w:b/>
        </w:rPr>
        <w:t>. Заозерный Рыбинского</w:t>
      </w:r>
      <w:r w:rsidR="008E6868" w:rsidRPr="0055572C">
        <w:rPr>
          <w:b/>
        </w:rPr>
        <w:t xml:space="preserve"> </w:t>
      </w:r>
      <w:r w:rsidR="00441DFE" w:rsidRPr="0055572C">
        <w:rPr>
          <w:b/>
        </w:rPr>
        <w:t>района Красноярского края</w:t>
      </w:r>
      <w:r w:rsidR="00A85D7F" w:rsidRPr="0055572C">
        <w:t>,</w:t>
      </w:r>
      <w:r w:rsidR="00E175EC" w:rsidRPr="0055572C">
        <w:t xml:space="preserve"> </w:t>
      </w:r>
      <w:r w:rsidRPr="0055572C">
        <w:t xml:space="preserve">в сроки, </w:t>
      </w:r>
      <w:r w:rsidR="00AD1048" w:rsidRPr="0055572C">
        <w:t>предусмотренные</w:t>
      </w:r>
      <w:r w:rsidR="00955BE5" w:rsidRPr="0055572C">
        <w:t xml:space="preserve">  </w:t>
      </w:r>
      <w:r w:rsidR="00441DFE" w:rsidRPr="0055572C">
        <w:t>пунктами</w:t>
      </w:r>
      <w:r w:rsidR="00955BE5" w:rsidRPr="0055572C">
        <w:t xml:space="preserve"> 4.2 и 4.3</w:t>
      </w:r>
      <w:r w:rsidR="00AD1048" w:rsidRPr="0055572C">
        <w:t xml:space="preserve"> настоящего контракта;</w:t>
      </w:r>
    </w:p>
    <w:p w:rsidR="00AD1048" w:rsidRPr="000D795A" w:rsidRDefault="00612026"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1</w:t>
      </w:r>
      <w:r w:rsidRPr="000D795A">
        <w:t>. </w:t>
      </w:r>
      <w:r w:rsidR="00AD1048" w:rsidRPr="000D795A">
        <w:t>предоставить исполнительную документацию, акты, протоколы, требуемые при проведении работ и по их окончанию;</w:t>
      </w:r>
    </w:p>
    <w:p w:rsidR="00AD1048" w:rsidRPr="000D795A" w:rsidRDefault="00612026"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2</w:t>
      </w:r>
      <w:r w:rsidRPr="000D795A">
        <w:t>. </w:t>
      </w:r>
      <w:r w:rsidR="00AD1048" w:rsidRPr="000D795A">
        <w:t>предоставлять по запросам Заказчика требуемую информацию, непосредственно связанную с вопросами выполнения работ;</w:t>
      </w:r>
    </w:p>
    <w:p w:rsidR="00AD1048" w:rsidRPr="000D795A" w:rsidRDefault="00612026" w:rsidP="00975C07">
      <w:pPr>
        <w:widowControl w:val="0"/>
        <w:autoSpaceDE w:val="0"/>
        <w:autoSpaceDN w:val="0"/>
        <w:adjustRightInd w:val="0"/>
        <w:ind w:firstLine="709"/>
        <w:outlineLvl w:val="2"/>
      </w:pPr>
      <w:proofErr w:type="gramStart"/>
      <w:r w:rsidRPr="000D795A">
        <w:t>3.</w:t>
      </w:r>
      <w:r w:rsidR="00A1078C" w:rsidRPr="000D795A">
        <w:t>3</w:t>
      </w:r>
      <w:r w:rsidRPr="000D795A">
        <w:t>.</w:t>
      </w:r>
      <w:r w:rsidR="006B6912" w:rsidRPr="000D795A">
        <w:t>3</w:t>
      </w:r>
      <w:r w:rsidRPr="000D795A">
        <w:t>. </w:t>
      </w:r>
      <w:r w:rsidR="00AD1048" w:rsidRPr="000D795A">
        <w:t>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w:t>
      </w:r>
      <w:proofErr w:type="gramEnd"/>
      <w:r w:rsidR="00AD1048" w:rsidRPr="000D795A">
        <w:t xml:space="preserve"> были быть известны подрядчику;</w:t>
      </w:r>
    </w:p>
    <w:p w:rsidR="00612026" w:rsidRPr="000D795A" w:rsidRDefault="00612026" w:rsidP="006B6912">
      <w:pPr>
        <w:widowControl w:val="0"/>
        <w:autoSpaceDE w:val="0"/>
        <w:autoSpaceDN w:val="0"/>
        <w:adjustRightInd w:val="0"/>
        <w:ind w:firstLine="709"/>
        <w:outlineLvl w:val="2"/>
        <w:rPr>
          <w:strike/>
        </w:rPr>
      </w:pPr>
      <w:r w:rsidRPr="000D795A">
        <w:t>3.</w:t>
      </w:r>
      <w:r w:rsidR="00A1078C" w:rsidRPr="000D795A">
        <w:t>3</w:t>
      </w:r>
      <w:r w:rsidRPr="000D795A">
        <w:t>.</w:t>
      </w:r>
      <w:r w:rsidR="006B6912" w:rsidRPr="000D795A">
        <w:t>4</w:t>
      </w:r>
      <w:r w:rsidRPr="000D795A">
        <w:t>. выполнить работы</w:t>
      </w:r>
      <w:r w:rsidRPr="000D795A">
        <w:rPr>
          <w:rStyle w:val="tx1"/>
          <w:b w:val="0"/>
          <w:bCs w:val="0"/>
        </w:rPr>
        <w:t xml:space="preserve"> </w:t>
      </w:r>
      <w:r w:rsidRPr="000D795A">
        <w:t>в соответствии с техническим заданием (Приложение № 4 к Контракту), настоящим Контрактом и</w:t>
      </w:r>
      <w:r w:rsidRPr="000D795A">
        <w:rPr>
          <w:spacing w:val="1"/>
        </w:rPr>
        <w:t xml:space="preserve"> утвержденной Заказчиком проектной документацией.</w:t>
      </w:r>
      <w:r w:rsidRPr="000D795A">
        <w:t xml:space="preserve"> </w:t>
      </w:r>
    </w:p>
    <w:p w:rsidR="00612026" w:rsidRPr="000D795A" w:rsidRDefault="00612026" w:rsidP="00975C07">
      <w:pPr>
        <w:tabs>
          <w:tab w:val="left" w:pos="1080"/>
          <w:tab w:val="num" w:pos="1260"/>
          <w:tab w:val="left" w:pos="1440"/>
        </w:tabs>
        <w:ind w:firstLine="709"/>
      </w:pPr>
      <w:r w:rsidRPr="000D795A">
        <w:t>3.</w:t>
      </w:r>
      <w:r w:rsidR="00A1078C" w:rsidRPr="000D795A">
        <w:t>3</w:t>
      </w:r>
      <w:r w:rsidRPr="000D795A">
        <w:t>.</w:t>
      </w:r>
      <w:r w:rsidR="006B6912" w:rsidRPr="000D795A">
        <w:t>5</w:t>
      </w:r>
      <w:r w:rsidRPr="000D795A">
        <w:t xml:space="preserve">. обязан обеспечить выполнение работ на Объекте без выходных путем установления графика работ в </w:t>
      </w:r>
      <w:r w:rsidR="0076582F">
        <w:t>две</w:t>
      </w:r>
      <w:r w:rsidRPr="000D795A">
        <w:t xml:space="preserve"> смены, при этом должны быть соблюдены нормы трудового законодательства и обеспечен допустимый уровень шума в соответствии с требованиями Федерального закона от 30.03.1999 № 52-ФЗ «О санитарно-эпидемиологическом благополучии населения».</w:t>
      </w:r>
    </w:p>
    <w:p w:rsidR="00AD1048" w:rsidRPr="000D795A" w:rsidRDefault="00612026" w:rsidP="00975C07">
      <w:pPr>
        <w:widowControl w:val="0"/>
        <w:autoSpaceDE w:val="0"/>
        <w:autoSpaceDN w:val="0"/>
        <w:adjustRightInd w:val="0"/>
        <w:ind w:firstLine="709"/>
      </w:pPr>
      <w:r w:rsidRPr="000D795A">
        <w:t>3.</w:t>
      </w:r>
      <w:r w:rsidR="00A1078C" w:rsidRPr="000D795A">
        <w:t>3</w:t>
      </w:r>
      <w:r w:rsidRPr="000D795A">
        <w:t>.</w:t>
      </w:r>
      <w:r w:rsidR="006B6912" w:rsidRPr="000D795A">
        <w:t>6</w:t>
      </w:r>
      <w:r w:rsidRPr="000D795A">
        <w:t>. </w:t>
      </w:r>
      <w:r w:rsidR="00AD1048" w:rsidRPr="000D795A">
        <w:t>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AD1048" w:rsidRPr="000D795A" w:rsidRDefault="00612026"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7</w:t>
      </w:r>
      <w:r w:rsidRPr="000D795A">
        <w:t>.</w:t>
      </w:r>
      <w:r w:rsidR="00AD1048" w:rsidRPr="000D795A">
        <w:t xml:space="preserve"> немедленно предупредить Заказчика и до получения от него указаний, приостановить работу при обнаружении:</w:t>
      </w:r>
    </w:p>
    <w:p w:rsidR="00AD1048" w:rsidRPr="000D795A" w:rsidRDefault="00AD1048" w:rsidP="00975C07">
      <w:pPr>
        <w:widowControl w:val="0"/>
        <w:autoSpaceDE w:val="0"/>
        <w:autoSpaceDN w:val="0"/>
        <w:adjustRightInd w:val="0"/>
        <w:ind w:firstLine="709"/>
        <w:outlineLvl w:val="2"/>
      </w:pPr>
      <w:r w:rsidRPr="000D795A">
        <w:t xml:space="preserve">а) непригодности или недоброкачественности </w:t>
      </w:r>
      <w:proofErr w:type="gramStart"/>
      <w:r w:rsidRPr="000D795A">
        <w:t>предоставленных</w:t>
      </w:r>
      <w:proofErr w:type="gramEnd"/>
      <w:r w:rsidRPr="000D795A">
        <w:t xml:space="preserve"> Заказчиком</w:t>
      </w:r>
      <w:r w:rsidR="00200D2C" w:rsidRPr="000D795A">
        <w:rPr>
          <w:strike/>
        </w:rPr>
        <w:t xml:space="preserve"> </w:t>
      </w:r>
      <w:r w:rsidRPr="000D795A">
        <w:t>технической документации или переданной для переработки (обработки) вещи;</w:t>
      </w:r>
    </w:p>
    <w:p w:rsidR="00AD1048" w:rsidRPr="000D795A" w:rsidRDefault="00AD1048" w:rsidP="00975C07">
      <w:pPr>
        <w:widowControl w:val="0"/>
        <w:autoSpaceDE w:val="0"/>
        <w:autoSpaceDN w:val="0"/>
        <w:adjustRightInd w:val="0"/>
        <w:ind w:firstLine="709"/>
        <w:outlineLvl w:val="2"/>
      </w:pPr>
      <w:r w:rsidRPr="000D795A">
        <w:t>б) возможных неблагоприятных для Заказчика последствий выполнения его указаний о способе исполнения работ;</w:t>
      </w:r>
    </w:p>
    <w:p w:rsidR="00AD1048" w:rsidRPr="000D795A" w:rsidRDefault="00AD1048" w:rsidP="00975C07">
      <w:pPr>
        <w:widowControl w:val="0"/>
        <w:autoSpaceDE w:val="0"/>
        <w:autoSpaceDN w:val="0"/>
        <w:adjustRightInd w:val="0"/>
        <w:ind w:firstLine="709"/>
        <w:outlineLvl w:val="2"/>
      </w:pPr>
      <w:r w:rsidRPr="000D795A">
        <w:t>в)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r w:rsidR="00612026" w:rsidRPr="000D795A">
        <w:t>;</w:t>
      </w:r>
    </w:p>
    <w:p w:rsidR="00AD1048" w:rsidRPr="000D795A" w:rsidRDefault="00612026" w:rsidP="00975C07">
      <w:pPr>
        <w:widowControl w:val="0"/>
        <w:autoSpaceDE w:val="0"/>
        <w:autoSpaceDN w:val="0"/>
        <w:adjustRightInd w:val="0"/>
        <w:ind w:firstLine="709"/>
      </w:pPr>
      <w:proofErr w:type="gramStart"/>
      <w:r w:rsidRPr="000D795A">
        <w:t>3.</w:t>
      </w:r>
      <w:r w:rsidR="00A1078C" w:rsidRPr="000D795A">
        <w:t>3</w:t>
      </w:r>
      <w:r w:rsidRPr="000D795A">
        <w:t>.</w:t>
      </w:r>
      <w:r w:rsidR="006B6912" w:rsidRPr="000D795A">
        <w:t>8</w:t>
      </w:r>
      <w:r w:rsidRPr="000D795A">
        <w:t>. </w:t>
      </w:r>
      <w:r w:rsidR="00AD1048" w:rsidRPr="000D795A">
        <w:t xml:space="preserve">устранять за свой счет выявленные в процессе выполнения работ и после их </w:t>
      </w:r>
      <w:r w:rsidR="00AD1048" w:rsidRPr="000D795A">
        <w:lastRenderedPageBreak/>
        <w:t>завершения в гарантийных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w:t>
      </w:r>
      <w:proofErr w:type="gramEnd"/>
      <w:r w:rsidR="00AD1048" w:rsidRPr="000D795A">
        <w:t xml:space="preserve"> гражданским законодательством Российской Федерации;</w:t>
      </w:r>
    </w:p>
    <w:p w:rsidR="00612026" w:rsidRPr="000D795A" w:rsidRDefault="00612026" w:rsidP="00975C07">
      <w:pPr>
        <w:tabs>
          <w:tab w:val="left" w:pos="1080"/>
          <w:tab w:val="num" w:pos="1260"/>
          <w:tab w:val="left" w:pos="1440"/>
        </w:tabs>
        <w:ind w:firstLine="709"/>
      </w:pPr>
      <w:r w:rsidRPr="000D795A">
        <w:t>3.</w:t>
      </w:r>
      <w:r w:rsidR="00A1078C" w:rsidRPr="000D795A">
        <w:t>3</w:t>
      </w:r>
      <w:r w:rsidRPr="000D795A">
        <w:t>.</w:t>
      </w:r>
      <w:r w:rsidR="006B6912" w:rsidRPr="000D795A">
        <w:t>9</w:t>
      </w:r>
      <w:r w:rsidRPr="000D795A">
        <w:t>. приступить к устранению выявленных недостатков (дефектов) не позднее 3 (трех) рабочих дней с момента составления акта об их обнаружении;</w:t>
      </w:r>
    </w:p>
    <w:p w:rsidR="00612026" w:rsidRPr="000D795A" w:rsidRDefault="00612026" w:rsidP="00975C07">
      <w:pPr>
        <w:widowControl w:val="0"/>
        <w:autoSpaceDE w:val="0"/>
        <w:autoSpaceDN w:val="0"/>
        <w:adjustRightInd w:val="0"/>
        <w:ind w:firstLine="709"/>
      </w:pPr>
      <w:r w:rsidRPr="000D795A">
        <w:t>3.</w:t>
      </w:r>
      <w:r w:rsidR="00A1078C" w:rsidRPr="000D795A">
        <w:t>3</w:t>
      </w:r>
      <w:r w:rsidR="006B6912" w:rsidRPr="000D795A">
        <w:t>.10</w:t>
      </w:r>
      <w:r w:rsidRPr="000D795A">
        <w:t>. </w:t>
      </w:r>
      <w:r w:rsidR="00AD1048" w:rsidRPr="000D795A">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612026" w:rsidRPr="000D795A" w:rsidRDefault="00612026" w:rsidP="00975C07">
      <w:pPr>
        <w:tabs>
          <w:tab w:val="left" w:pos="1080"/>
          <w:tab w:val="num" w:pos="1260"/>
          <w:tab w:val="left" w:pos="1440"/>
        </w:tabs>
        <w:ind w:firstLine="709"/>
      </w:pPr>
      <w:r w:rsidRPr="000D795A">
        <w:t>3.</w:t>
      </w:r>
      <w:r w:rsidR="00A1078C" w:rsidRPr="000D795A">
        <w:t>3</w:t>
      </w:r>
      <w:r w:rsidRPr="000D795A">
        <w:t>.1</w:t>
      </w:r>
      <w:r w:rsidR="006B6912" w:rsidRPr="000D795A">
        <w:t>1</w:t>
      </w:r>
      <w:r w:rsidRPr="000D795A">
        <w:t>. использовать материалы, которые должны иметь соответствующие сертификаты, технические паспорта и другие документы, удостоверяющие их качество. Подрядчик обязан предоставлять Заказчику копии документов, удостоверяющих качество материалов, изделий до начала производства работ, выполняемых с их использованием;</w:t>
      </w:r>
    </w:p>
    <w:p w:rsidR="00AD1048" w:rsidRPr="000D795A" w:rsidRDefault="00612026" w:rsidP="00975C07">
      <w:pPr>
        <w:tabs>
          <w:tab w:val="left" w:pos="1080"/>
          <w:tab w:val="num" w:pos="1260"/>
          <w:tab w:val="left" w:pos="1440"/>
        </w:tabs>
        <w:ind w:firstLine="709"/>
      </w:pPr>
      <w:r w:rsidRPr="000D795A">
        <w:t>3.</w:t>
      </w:r>
      <w:r w:rsidR="00A1078C" w:rsidRPr="000D795A">
        <w:t>3</w:t>
      </w:r>
      <w:r w:rsidRPr="000D795A">
        <w:t>.1</w:t>
      </w:r>
      <w:r w:rsidR="006B6912" w:rsidRPr="000D795A">
        <w:t>2</w:t>
      </w:r>
      <w:r w:rsidRPr="000D795A">
        <w:t xml:space="preserve">. обеспечить представителям Заказчика возможность осуществлять </w:t>
      </w:r>
      <w:proofErr w:type="gramStart"/>
      <w:r w:rsidRPr="000D795A">
        <w:t>контроль за</w:t>
      </w:r>
      <w:proofErr w:type="gramEnd"/>
      <w:r w:rsidRPr="000D795A">
        <w:t xml:space="preserve"> ходом выполнения работ, качеством применяемых при благоустройстве объекта материалов, изделий, конструкций и </w:t>
      </w:r>
      <w:r w:rsidR="00FA6171" w:rsidRPr="000D795A">
        <w:t>элементов благоустройства.</w:t>
      </w:r>
    </w:p>
    <w:p w:rsidR="00AD1048" w:rsidRPr="000D795A" w:rsidRDefault="00612026" w:rsidP="00975C07">
      <w:pPr>
        <w:widowControl w:val="0"/>
        <w:autoSpaceDE w:val="0"/>
        <w:autoSpaceDN w:val="0"/>
        <w:adjustRightInd w:val="0"/>
        <w:ind w:firstLine="709"/>
      </w:pPr>
      <w:r w:rsidRPr="000D795A">
        <w:t>3.</w:t>
      </w:r>
      <w:r w:rsidR="00A1078C" w:rsidRPr="000D795A">
        <w:t>3</w:t>
      </w:r>
      <w:r w:rsidRPr="000D795A">
        <w:t>.1</w:t>
      </w:r>
      <w:r w:rsidR="006B6912" w:rsidRPr="000D795A">
        <w:t>3</w:t>
      </w:r>
      <w:r w:rsidRPr="000D795A">
        <w:t>. </w:t>
      </w:r>
      <w:r w:rsidR="00AD1048" w:rsidRPr="000D795A">
        <w:t xml:space="preserve">не допускать временное складирование строительного мусора на прилегающей к  объекту территории; </w:t>
      </w:r>
    </w:p>
    <w:p w:rsidR="00AD1048" w:rsidRPr="000D795A" w:rsidRDefault="00612026" w:rsidP="00975C07">
      <w:pPr>
        <w:widowControl w:val="0"/>
        <w:autoSpaceDE w:val="0"/>
        <w:autoSpaceDN w:val="0"/>
        <w:adjustRightInd w:val="0"/>
        <w:ind w:firstLine="709"/>
      </w:pPr>
      <w:r w:rsidRPr="000D795A">
        <w:t>3.</w:t>
      </w:r>
      <w:r w:rsidR="00A1078C" w:rsidRPr="000D795A">
        <w:t>3</w:t>
      </w:r>
      <w:r w:rsidRPr="000D795A">
        <w:t>.1</w:t>
      </w:r>
      <w:r w:rsidR="006B6912" w:rsidRPr="000D795A">
        <w:t>4</w:t>
      </w:r>
      <w:r w:rsidRPr="000D795A">
        <w:t>. </w:t>
      </w:r>
      <w:r w:rsidR="00AD1048" w:rsidRPr="000D795A">
        <w:t>в процессе выполнения работ исключать загрязнение строительной площадки строительными отходами, предусматривать меры по предотвращению пылеобразования. В ходе выполнения работ обеспечивать чистоту на  строительной площадке;</w:t>
      </w:r>
    </w:p>
    <w:p w:rsidR="00AD1048" w:rsidRPr="000D795A" w:rsidRDefault="00612026" w:rsidP="00975C07">
      <w:pPr>
        <w:widowControl w:val="0"/>
        <w:autoSpaceDE w:val="0"/>
        <w:autoSpaceDN w:val="0"/>
        <w:adjustRightInd w:val="0"/>
        <w:ind w:firstLine="709"/>
      </w:pPr>
      <w:r w:rsidRPr="000D795A">
        <w:t>3.</w:t>
      </w:r>
      <w:r w:rsidR="00A1078C" w:rsidRPr="000D795A">
        <w:t>3</w:t>
      </w:r>
      <w:r w:rsidRPr="000D795A">
        <w:t>.1</w:t>
      </w:r>
      <w:r w:rsidR="006B6912" w:rsidRPr="000D795A">
        <w:t>5</w:t>
      </w:r>
      <w:r w:rsidRPr="000D795A">
        <w:t>. </w:t>
      </w:r>
      <w:r w:rsidR="00AD1048" w:rsidRPr="000D795A">
        <w:t xml:space="preserve">не позднее </w:t>
      </w:r>
      <w:r w:rsidR="006B6912" w:rsidRPr="000D795A">
        <w:t>5</w:t>
      </w:r>
      <w:r w:rsidR="00AD1048" w:rsidRPr="000D795A">
        <w:t xml:space="preserve"> </w:t>
      </w:r>
      <w:r w:rsidR="006A1862" w:rsidRPr="000D795A">
        <w:t xml:space="preserve">(пяти) </w:t>
      </w:r>
      <w:r w:rsidR="00AD1048" w:rsidRPr="000D795A">
        <w:t>дней со дня окончания благоустройства объекта освободить территорию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территории условиям контракта;</w:t>
      </w:r>
    </w:p>
    <w:p w:rsidR="00AD1048" w:rsidRPr="000D795A" w:rsidRDefault="00612026" w:rsidP="00975C07">
      <w:pPr>
        <w:widowControl w:val="0"/>
        <w:autoSpaceDE w:val="0"/>
        <w:autoSpaceDN w:val="0"/>
        <w:adjustRightInd w:val="0"/>
        <w:ind w:firstLine="709"/>
      </w:pPr>
      <w:r w:rsidRPr="000D795A">
        <w:t>3.</w:t>
      </w:r>
      <w:r w:rsidR="00A1078C" w:rsidRPr="000D795A">
        <w:t>3</w:t>
      </w:r>
      <w:r w:rsidRPr="000D795A">
        <w:t>.1</w:t>
      </w:r>
      <w:r w:rsidR="006B6912" w:rsidRPr="000D795A">
        <w:t>6</w:t>
      </w:r>
      <w:r w:rsidRPr="000D795A">
        <w:t>. </w:t>
      </w:r>
      <w:r w:rsidR="00AD1048" w:rsidRPr="000D795A">
        <w:t xml:space="preserve">представить общий журнал производства работ в течение </w:t>
      </w:r>
      <w:r w:rsidR="006B6912" w:rsidRPr="000D795A">
        <w:t>3</w:t>
      </w:r>
      <w:r w:rsidR="006A1862" w:rsidRPr="000D795A">
        <w:t xml:space="preserve"> (трех)</w:t>
      </w:r>
      <w:r w:rsidR="00AD1048" w:rsidRPr="000D795A">
        <w:t xml:space="preserve">  дней с момента заключения контракта;</w:t>
      </w:r>
    </w:p>
    <w:p w:rsidR="00AD1048" w:rsidRPr="000D795A" w:rsidRDefault="00612026"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17</w:t>
      </w:r>
      <w:r w:rsidRPr="000D795A">
        <w:t>. </w:t>
      </w:r>
      <w:r w:rsidR="00AD1048" w:rsidRPr="000D795A">
        <w:t>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 12.3 Контракта;</w:t>
      </w:r>
    </w:p>
    <w:p w:rsidR="00AD1048" w:rsidRPr="000D795A" w:rsidRDefault="00612026"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18</w:t>
      </w:r>
      <w:r w:rsidRPr="000D795A">
        <w:t xml:space="preserve">. </w:t>
      </w:r>
      <w:r w:rsidR="00AD1048" w:rsidRPr="000D795A">
        <w:t>не предоставлять другим лицам или не разглашать иным способом конфиденциальную информацию, полученную в результате исполнения обязательств по Контракту;</w:t>
      </w:r>
    </w:p>
    <w:p w:rsidR="00AD1048" w:rsidRPr="000D795A" w:rsidRDefault="00612026" w:rsidP="00975C07">
      <w:pPr>
        <w:widowControl w:val="0"/>
        <w:autoSpaceDE w:val="0"/>
        <w:autoSpaceDN w:val="0"/>
        <w:adjustRightInd w:val="0"/>
        <w:ind w:firstLine="709"/>
        <w:outlineLvl w:val="2"/>
      </w:pPr>
      <w:r w:rsidRPr="000D795A">
        <w:t>3.</w:t>
      </w:r>
      <w:r w:rsidR="00A1078C" w:rsidRPr="000D795A">
        <w:t>3</w:t>
      </w:r>
      <w:r w:rsidR="006B6912" w:rsidRPr="000D795A">
        <w:t>.19</w:t>
      </w:r>
      <w:r w:rsidRPr="000D795A">
        <w:t>. </w:t>
      </w:r>
      <w:r w:rsidR="00AD1048" w:rsidRPr="000D795A">
        <w:t>соблюдать при выполнении работ правила техники безопасности и пожарной безопасности;</w:t>
      </w:r>
    </w:p>
    <w:p w:rsidR="00AD1048" w:rsidRPr="000D795A" w:rsidRDefault="00612026" w:rsidP="00975C07">
      <w:pPr>
        <w:widowControl w:val="0"/>
        <w:autoSpaceDE w:val="0"/>
        <w:autoSpaceDN w:val="0"/>
        <w:adjustRightInd w:val="0"/>
        <w:ind w:firstLine="709"/>
      </w:pPr>
      <w:r w:rsidRPr="000D795A">
        <w:t>3.</w:t>
      </w:r>
      <w:r w:rsidR="00A1078C" w:rsidRPr="000D795A">
        <w:t>3</w:t>
      </w:r>
      <w:r w:rsidRPr="000D795A">
        <w:t>.2</w:t>
      </w:r>
      <w:r w:rsidR="006B6912" w:rsidRPr="000D795A">
        <w:t>0</w:t>
      </w:r>
      <w:r w:rsidRPr="000D795A">
        <w:t>.</w:t>
      </w:r>
      <w:r w:rsidR="00AD1048" w:rsidRPr="000D795A">
        <w:t xml:space="preserve"> передать Заказчику вместе с выполненными работами следующие документы: счет-фактуру, товарную накладную, акт о приемке выполненных работ по форме КС-2, </w:t>
      </w:r>
      <w:r w:rsidR="00AD1048" w:rsidRPr="000D795A">
        <w:rPr>
          <w:kern w:val="3"/>
        </w:rPr>
        <w:t>справок о стоимости выпо</w:t>
      </w:r>
      <w:r w:rsidR="00F73C73">
        <w:rPr>
          <w:kern w:val="3"/>
        </w:rPr>
        <w:t xml:space="preserve">лненных работ и затрат (форма </w:t>
      </w:r>
      <w:r w:rsidR="00AD1048" w:rsidRPr="000D795A">
        <w:rPr>
          <w:kern w:val="3"/>
        </w:rPr>
        <w:t>КС-3</w:t>
      </w:r>
      <w:r w:rsidR="00AD1048" w:rsidRPr="0055572C">
        <w:rPr>
          <w:kern w:val="3"/>
        </w:rPr>
        <w:t>)</w:t>
      </w:r>
      <w:r w:rsidR="00AD1048" w:rsidRPr="0055572C">
        <w:t xml:space="preserve"> (в случае если Подрядчик не является плательщиком НДС, то счет-фактура не предоставляется);</w:t>
      </w:r>
    </w:p>
    <w:p w:rsidR="00AD1048" w:rsidRPr="000D795A" w:rsidRDefault="00612026" w:rsidP="00975C07">
      <w:pPr>
        <w:widowControl w:val="0"/>
        <w:autoSpaceDE w:val="0"/>
        <w:autoSpaceDN w:val="0"/>
        <w:adjustRightInd w:val="0"/>
        <w:ind w:firstLine="709"/>
      </w:pPr>
      <w:proofErr w:type="gramStart"/>
      <w:r w:rsidRPr="000D795A">
        <w:t>3.</w:t>
      </w:r>
      <w:r w:rsidR="00A1078C" w:rsidRPr="000D795A">
        <w:t>3</w:t>
      </w:r>
      <w:r w:rsidR="006B6912" w:rsidRPr="000D795A">
        <w:t>.21</w:t>
      </w:r>
      <w:r w:rsidRPr="000D795A">
        <w:t>. </w:t>
      </w:r>
      <w:r w:rsidR="00AD1048" w:rsidRPr="000D795A">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w:t>
      </w:r>
      <w:proofErr w:type="spellStart"/>
      <w:r w:rsidR="00AD1048" w:rsidRPr="000D795A">
        <w:t>саморегулируемых</w:t>
      </w:r>
      <w:proofErr w:type="spellEnd"/>
      <w:r w:rsidR="00AD1048" w:rsidRPr="000D795A">
        <w:t xml:space="preserve">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roofErr w:type="gramEnd"/>
      <w:r w:rsidR="00AD1048" w:rsidRPr="000D795A">
        <w:t xml:space="preserve"> Указанные документы представляются Подрядчиком по требованию Заказчика в течение </w:t>
      </w:r>
      <w:r w:rsidR="006B6912" w:rsidRPr="000D795A">
        <w:t>3</w:t>
      </w:r>
      <w:r w:rsidR="006A1862" w:rsidRPr="000D795A">
        <w:t xml:space="preserve"> (трех)</w:t>
      </w:r>
      <w:r w:rsidR="00AD1048" w:rsidRPr="000D795A">
        <w:t xml:space="preserve"> рабочих дней со дня получения соответствующего требования;</w:t>
      </w:r>
    </w:p>
    <w:p w:rsidR="00AD1048" w:rsidRPr="000D795A" w:rsidRDefault="00612026" w:rsidP="00975C07">
      <w:pPr>
        <w:widowControl w:val="0"/>
        <w:autoSpaceDE w:val="0"/>
        <w:autoSpaceDN w:val="0"/>
        <w:adjustRightInd w:val="0"/>
        <w:ind w:firstLine="709"/>
      </w:pPr>
      <w:r w:rsidRPr="000D795A">
        <w:t>3.</w:t>
      </w:r>
      <w:r w:rsidR="00A1078C" w:rsidRPr="000D795A">
        <w:t>3</w:t>
      </w:r>
      <w:r w:rsidRPr="000D795A">
        <w:t>.2</w:t>
      </w:r>
      <w:r w:rsidR="006B6912" w:rsidRPr="000D795A">
        <w:t>2</w:t>
      </w:r>
      <w:r w:rsidRPr="000D795A">
        <w:t>. </w:t>
      </w:r>
      <w:r w:rsidR="00AD1048" w:rsidRPr="000D795A">
        <w:t xml:space="preserve">обеспечить установку системы видеонаблюдения на объекте </w:t>
      </w:r>
      <w:r w:rsidR="006A1862" w:rsidRPr="000D795A">
        <w:t>с момента начала на протяжении всего</w:t>
      </w:r>
      <w:r w:rsidR="00AD1048" w:rsidRPr="000D795A">
        <w:t xml:space="preserve"> период</w:t>
      </w:r>
      <w:r w:rsidR="006A1862" w:rsidRPr="000D795A">
        <w:t>а</w:t>
      </w:r>
      <w:r w:rsidR="00AD1048" w:rsidRPr="000D795A">
        <w:t xml:space="preserve"> </w:t>
      </w:r>
      <w:r w:rsidR="00955BE5" w:rsidRPr="000D795A">
        <w:t xml:space="preserve">выполнения </w:t>
      </w:r>
      <w:r w:rsidR="00AD1048" w:rsidRPr="000D795A">
        <w:t xml:space="preserve">работ с возможностью трансляции </w:t>
      </w:r>
      <w:proofErr w:type="spellStart"/>
      <w:r w:rsidR="00AD1048" w:rsidRPr="000D795A">
        <w:t>видеопотока</w:t>
      </w:r>
      <w:proofErr w:type="spellEnd"/>
      <w:r w:rsidR="00AD1048" w:rsidRPr="000D795A">
        <w:t xml:space="preserve"> чере</w:t>
      </w:r>
      <w:r w:rsidRPr="000D795A">
        <w:t xml:space="preserve">з </w:t>
      </w:r>
      <w:r w:rsidRPr="000D795A">
        <w:lastRenderedPageBreak/>
        <w:t xml:space="preserve">сеть Интернет в режиме </w:t>
      </w:r>
      <w:proofErr w:type="spellStart"/>
      <w:r w:rsidRPr="000D795A">
        <w:t>онлайн</w:t>
      </w:r>
      <w:proofErr w:type="spellEnd"/>
      <w:r w:rsidRPr="000D795A">
        <w:t>;</w:t>
      </w:r>
    </w:p>
    <w:p w:rsidR="009414D4" w:rsidRPr="000D795A" w:rsidRDefault="00612026" w:rsidP="00975C07">
      <w:pPr>
        <w:widowControl w:val="0"/>
        <w:autoSpaceDE w:val="0"/>
        <w:autoSpaceDN w:val="0"/>
        <w:adjustRightInd w:val="0"/>
        <w:ind w:firstLine="709"/>
      </w:pPr>
      <w:r w:rsidRPr="000D795A">
        <w:t>3.</w:t>
      </w:r>
      <w:r w:rsidR="00A1078C" w:rsidRPr="000D795A">
        <w:t>3</w:t>
      </w:r>
      <w:r w:rsidRPr="000D795A">
        <w:t>.2</w:t>
      </w:r>
      <w:r w:rsidR="006B6912" w:rsidRPr="000D795A">
        <w:t>3</w:t>
      </w:r>
      <w:r w:rsidR="009414D4" w:rsidRPr="000D795A">
        <w:t>. во время проведения работ должны быть обеспечены противопожарные мероприятия, мероприятия по обеспечению техники безопасности, охране труда;</w:t>
      </w:r>
    </w:p>
    <w:p w:rsidR="009414D4" w:rsidRPr="000D795A" w:rsidRDefault="009414D4" w:rsidP="00975C07">
      <w:pPr>
        <w:widowControl w:val="0"/>
        <w:autoSpaceDE w:val="0"/>
        <w:autoSpaceDN w:val="0"/>
        <w:adjustRightInd w:val="0"/>
        <w:ind w:firstLine="709"/>
        <w:outlineLvl w:val="2"/>
      </w:pPr>
      <w:r w:rsidRPr="000D795A">
        <w:t>3.</w:t>
      </w:r>
      <w:r w:rsidR="00A1078C" w:rsidRPr="000D795A">
        <w:t>3</w:t>
      </w:r>
      <w:r w:rsidRPr="000D795A">
        <w:t>.</w:t>
      </w:r>
      <w:r w:rsidR="00612026" w:rsidRPr="000D795A">
        <w:t>2</w:t>
      </w:r>
      <w:r w:rsidR="006B6912" w:rsidRPr="000D795A">
        <w:t>4</w:t>
      </w:r>
      <w:r w:rsidRPr="000D795A">
        <w:t>. предоставить копию приказа за подписью Подрядчика с обозначением ответственного лица за проведение работ на объекте и приложением списка работников;</w:t>
      </w:r>
    </w:p>
    <w:p w:rsidR="009414D4" w:rsidRPr="000D795A" w:rsidRDefault="009414D4" w:rsidP="00975C07">
      <w:pPr>
        <w:widowControl w:val="0"/>
        <w:autoSpaceDE w:val="0"/>
        <w:autoSpaceDN w:val="0"/>
        <w:adjustRightInd w:val="0"/>
        <w:ind w:firstLine="709"/>
        <w:outlineLvl w:val="2"/>
      </w:pPr>
      <w:r w:rsidRPr="000D795A">
        <w:t>3.</w:t>
      </w:r>
      <w:r w:rsidR="00A1078C" w:rsidRPr="000D795A">
        <w:t>3</w:t>
      </w:r>
      <w:r w:rsidRPr="000D795A">
        <w:t>.</w:t>
      </w:r>
      <w:r w:rsidR="00612026" w:rsidRPr="000D795A">
        <w:t>2</w:t>
      </w:r>
      <w:r w:rsidR="006B6912" w:rsidRPr="000D795A">
        <w:t>5</w:t>
      </w:r>
      <w:r w:rsidRPr="000D795A">
        <w:t>. обеспечить выполнение работ по контракту в соответствии с проектной документацией;</w:t>
      </w:r>
    </w:p>
    <w:p w:rsidR="009414D4" w:rsidRPr="000D795A" w:rsidRDefault="009414D4" w:rsidP="00975C07">
      <w:pPr>
        <w:widowControl w:val="0"/>
        <w:autoSpaceDE w:val="0"/>
        <w:autoSpaceDN w:val="0"/>
        <w:adjustRightInd w:val="0"/>
        <w:ind w:firstLine="709"/>
        <w:outlineLvl w:val="2"/>
      </w:pPr>
      <w:r w:rsidRPr="000D795A">
        <w:t>3.</w:t>
      </w:r>
      <w:r w:rsidR="00A1078C" w:rsidRPr="000D795A">
        <w:t>3</w:t>
      </w:r>
      <w:r w:rsidRPr="000D795A">
        <w:t>.</w:t>
      </w:r>
      <w:r w:rsidR="00612026" w:rsidRPr="000D795A">
        <w:t>2</w:t>
      </w:r>
      <w:r w:rsidR="006B6912" w:rsidRPr="000D795A">
        <w:t>6</w:t>
      </w:r>
      <w:r w:rsidRPr="000D795A">
        <w:t>. обеспечить поставку необходимых для проведения работ мате</w:t>
      </w:r>
      <w:r w:rsidR="00FA6171" w:rsidRPr="000D795A">
        <w:t>риалов, изделий, конструкций, оборудования и элементов благоустройства,</w:t>
      </w:r>
      <w:r w:rsidRPr="000D795A">
        <w:t xml:space="preserve"> их приемку, разгрузку, складирование и хранение;</w:t>
      </w:r>
    </w:p>
    <w:p w:rsidR="009414D4" w:rsidRPr="000D795A" w:rsidRDefault="009414D4"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27</w:t>
      </w:r>
      <w:r w:rsidRPr="000D795A">
        <w:t xml:space="preserve">. производить работы с применением </w:t>
      </w:r>
      <w:r w:rsidR="00A1078C" w:rsidRPr="000D795A">
        <w:t>собственных материалов, изделий</w:t>
      </w:r>
      <w:r w:rsidR="00A1078C" w:rsidRPr="000D795A">
        <w:br/>
      </w:r>
      <w:r w:rsidRPr="000D795A">
        <w:t>и оборудования;</w:t>
      </w:r>
    </w:p>
    <w:p w:rsidR="009414D4" w:rsidRPr="000D795A" w:rsidRDefault="009414D4"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28</w:t>
      </w:r>
      <w:r w:rsidRPr="000D795A">
        <w:t>. провести инструктаж работникам по охране труда с оформлением соответствующих документов;</w:t>
      </w:r>
    </w:p>
    <w:p w:rsidR="009414D4" w:rsidRPr="000D795A" w:rsidRDefault="009414D4" w:rsidP="00975C07">
      <w:pPr>
        <w:widowControl w:val="0"/>
        <w:autoSpaceDE w:val="0"/>
        <w:autoSpaceDN w:val="0"/>
        <w:adjustRightInd w:val="0"/>
        <w:ind w:firstLine="709"/>
        <w:outlineLvl w:val="2"/>
      </w:pPr>
      <w:r w:rsidRPr="000D795A">
        <w:t>3.</w:t>
      </w:r>
      <w:r w:rsidR="00A1078C" w:rsidRPr="000D795A">
        <w:t>3</w:t>
      </w:r>
      <w:r w:rsidRPr="000D795A">
        <w:t>.</w:t>
      </w:r>
      <w:r w:rsidR="006B6912" w:rsidRPr="000D795A">
        <w:t>29</w:t>
      </w:r>
      <w:r w:rsidRPr="000D795A">
        <w:t>. охрана труда рабочих должна обеспечиваться Подрядчиком выдачей необходимых средств индивидуальной защиты (каски, специальная одежда, обувь и др.), выполнением мероприятий по коллективной защите работающих. Организация площадки, для ведения на ней работ, должна обеспечивать безопасность труда работающих на всех этапах выполнения работ. Рабочие места в вечернее время должны быть освещены по установленным нормам;</w:t>
      </w:r>
    </w:p>
    <w:p w:rsidR="009414D4" w:rsidRPr="000D795A" w:rsidRDefault="009414D4" w:rsidP="00975C07">
      <w:pPr>
        <w:widowControl w:val="0"/>
        <w:autoSpaceDE w:val="0"/>
        <w:autoSpaceDN w:val="0"/>
        <w:adjustRightInd w:val="0"/>
        <w:ind w:firstLine="709"/>
        <w:outlineLvl w:val="2"/>
      </w:pPr>
      <w:r w:rsidRPr="000D795A">
        <w:t>3.</w:t>
      </w:r>
      <w:r w:rsidR="00A1078C" w:rsidRPr="000D795A">
        <w:t>3</w:t>
      </w:r>
      <w:r w:rsidRPr="000D795A">
        <w:t>.</w:t>
      </w:r>
      <w:r w:rsidR="00612026" w:rsidRPr="000D795A">
        <w:t>3</w:t>
      </w:r>
      <w:r w:rsidR="006B6912" w:rsidRPr="000D795A">
        <w:t>0</w:t>
      </w:r>
      <w:r w:rsidRPr="000D795A">
        <w:t xml:space="preserve">. до начала работ обеспечить </w:t>
      </w:r>
      <w:r w:rsidR="00200D2C" w:rsidRPr="000D795A">
        <w:t xml:space="preserve">установку сигнальной ленты по периметру зоны </w:t>
      </w:r>
      <w:r w:rsidRPr="000D795A">
        <w:t>выполнения работ;</w:t>
      </w:r>
    </w:p>
    <w:p w:rsidR="009414D4" w:rsidRPr="00441DFE" w:rsidRDefault="009414D4" w:rsidP="00441DFE">
      <w:pPr>
        <w:ind w:firstLine="709"/>
      </w:pPr>
      <w:r w:rsidRPr="00441DFE">
        <w:t>3.</w:t>
      </w:r>
      <w:r w:rsidR="00A1078C" w:rsidRPr="00441DFE">
        <w:t>3</w:t>
      </w:r>
      <w:r w:rsidRPr="00441DFE">
        <w:t>.</w:t>
      </w:r>
      <w:r w:rsidR="00612026" w:rsidRPr="00441DFE">
        <w:t>3</w:t>
      </w:r>
      <w:r w:rsidR="006B6912" w:rsidRPr="00441DFE">
        <w:t>1</w:t>
      </w:r>
      <w:r w:rsidRPr="00441DFE">
        <w:t xml:space="preserve">. до начала выполнения работ по </w:t>
      </w:r>
      <w:r w:rsidR="00441DFE" w:rsidRPr="00441DFE">
        <w:rPr>
          <w:b/>
          <w:sz w:val="22"/>
          <w:szCs w:val="22"/>
        </w:rPr>
        <w:t>Благоустройству общественной территории</w:t>
      </w:r>
      <w:r w:rsidR="0055572C">
        <w:rPr>
          <w:b/>
          <w:sz w:val="22"/>
          <w:szCs w:val="22"/>
        </w:rPr>
        <w:t>:</w:t>
      </w:r>
      <w:r w:rsidR="00441DFE" w:rsidRPr="00441DFE">
        <w:rPr>
          <w:b/>
          <w:sz w:val="22"/>
          <w:szCs w:val="22"/>
        </w:rPr>
        <w:t xml:space="preserve">  Городской парк культуры ул. Фабричная д. 2а (юго-западная часть), расположенный в</w:t>
      </w:r>
      <w:r w:rsidR="0055572C">
        <w:rPr>
          <w:b/>
          <w:sz w:val="22"/>
          <w:szCs w:val="22"/>
        </w:rPr>
        <w:t xml:space="preserve"> г</w:t>
      </w:r>
      <w:proofErr w:type="gramStart"/>
      <w:r w:rsidR="0055572C">
        <w:rPr>
          <w:b/>
          <w:sz w:val="22"/>
          <w:szCs w:val="22"/>
        </w:rPr>
        <w:t>.</w:t>
      </w:r>
      <w:r w:rsidR="00441DFE" w:rsidRPr="00441DFE">
        <w:rPr>
          <w:b/>
          <w:sz w:val="22"/>
          <w:szCs w:val="22"/>
        </w:rPr>
        <w:t>З</w:t>
      </w:r>
      <w:proofErr w:type="gramEnd"/>
      <w:r w:rsidR="00441DFE" w:rsidRPr="00441DFE">
        <w:rPr>
          <w:b/>
          <w:sz w:val="22"/>
          <w:szCs w:val="22"/>
        </w:rPr>
        <w:t>аозерный Рыбинского</w:t>
      </w:r>
      <w:r w:rsidR="008E6868">
        <w:rPr>
          <w:b/>
          <w:sz w:val="22"/>
          <w:szCs w:val="22"/>
        </w:rPr>
        <w:t xml:space="preserve"> </w:t>
      </w:r>
      <w:r w:rsidR="00441DFE" w:rsidRPr="00441DFE">
        <w:rPr>
          <w:b/>
          <w:sz w:val="22"/>
          <w:szCs w:val="22"/>
        </w:rPr>
        <w:t xml:space="preserve">района Красноярского края </w:t>
      </w:r>
      <w:r w:rsidRPr="00441DFE">
        <w:t xml:space="preserve">выставить </w:t>
      </w:r>
      <w:r w:rsidR="00A1078C" w:rsidRPr="00441DFE">
        <w:t>паспорт объекта</w:t>
      </w:r>
      <w:r w:rsidRPr="00441DFE">
        <w:t xml:space="preserve">, </w:t>
      </w:r>
      <w:r w:rsidR="00A1078C" w:rsidRPr="00441DFE">
        <w:t xml:space="preserve">оформленный в соответствии с требованиями, установленными </w:t>
      </w:r>
      <w:proofErr w:type="spellStart"/>
      <w:r w:rsidR="00A1078C" w:rsidRPr="00441DFE">
        <w:t>брендбуком</w:t>
      </w:r>
      <w:proofErr w:type="spellEnd"/>
      <w:r w:rsidR="00A1078C" w:rsidRPr="00441DFE">
        <w:t xml:space="preserve"> федерального проекта «Формирование комфортной городской среды» (приложение № </w:t>
      </w:r>
      <w:r w:rsidR="00265DDD" w:rsidRPr="00441DFE">
        <w:t>6</w:t>
      </w:r>
      <w:r w:rsidR="00A1078C" w:rsidRPr="00441DFE">
        <w:t xml:space="preserve"> к настоящему Контракту), </w:t>
      </w:r>
      <w:r w:rsidRPr="00441DFE">
        <w:t>содержащи</w:t>
      </w:r>
      <w:r w:rsidR="00A1078C" w:rsidRPr="00441DFE">
        <w:t>й</w:t>
      </w:r>
      <w:r w:rsidRPr="00441DFE">
        <w:t xml:space="preserve"> информацию о заказчике, исполнителе и сроке выполнения работ</w:t>
      </w:r>
      <w:r w:rsidR="00612026" w:rsidRPr="00441DFE">
        <w:t>.</w:t>
      </w:r>
    </w:p>
    <w:p w:rsidR="00C256C5" w:rsidRPr="000D795A" w:rsidRDefault="00C256C5" w:rsidP="00C256C5">
      <w:pPr>
        <w:widowControl w:val="0"/>
        <w:autoSpaceDE w:val="0"/>
        <w:autoSpaceDN w:val="0"/>
        <w:adjustRightInd w:val="0"/>
        <w:ind w:firstLine="709"/>
        <w:outlineLvl w:val="2"/>
      </w:pPr>
      <w:r w:rsidRPr="000D795A">
        <w:t xml:space="preserve">3.3.32. Подрядчик обязан предоставить копии договоров на поставку элементов благоустройства </w:t>
      </w:r>
      <w:r w:rsidR="006A1862" w:rsidRPr="000D795A">
        <w:t xml:space="preserve">не позднее 30 (тридцати) </w:t>
      </w:r>
      <w:r w:rsidRPr="000D795A">
        <w:t xml:space="preserve">дней </w:t>
      </w:r>
      <w:r w:rsidR="006A1862" w:rsidRPr="000D795A">
        <w:t>со дня подписания контракта</w:t>
      </w:r>
      <w:r w:rsidRPr="000D795A">
        <w:t>.</w:t>
      </w:r>
    </w:p>
    <w:p w:rsidR="00612026" w:rsidRPr="000D795A" w:rsidRDefault="00612026" w:rsidP="00975C07">
      <w:pPr>
        <w:widowControl w:val="0"/>
        <w:autoSpaceDE w:val="0"/>
        <w:autoSpaceDN w:val="0"/>
        <w:adjustRightInd w:val="0"/>
        <w:ind w:firstLine="709"/>
        <w:outlineLvl w:val="2"/>
      </w:pPr>
      <w:r w:rsidRPr="000D795A">
        <w:t>3.</w:t>
      </w:r>
      <w:r w:rsidR="00A1078C" w:rsidRPr="000D795A">
        <w:t>3</w:t>
      </w:r>
      <w:r w:rsidRPr="000D795A">
        <w:t>.</w:t>
      </w:r>
      <w:r w:rsidR="00A1078C" w:rsidRPr="000D795A">
        <w:t>3</w:t>
      </w:r>
      <w:r w:rsidR="00C256C5" w:rsidRPr="000D795A">
        <w:t>3</w:t>
      </w:r>
      <w:r w:rsidR="00A1078C" w:rsidRPr="000D795A">
        <w:t>.</w:t>
      </w:r>
      <w:r w:rsidRPr="000D795A">
        <w:t> Подрядчик несет ответственность перед Заказчиком за допущенные отступления от проектной документации</w:t>
      </w:r>
      <w:r w:rsidR="00C256C5" w:rsidRPr="000D795A">
        <w:t>.</w:t>
      </w:r>
    </w:p>
    <w:p w:rsidR="00975C07" w:rsidRPr="000D795A" w:rsidRDefault="00975C07" w:rsidP="00975C07">
      <w:pPr>
        <w:widowControl w:val="0"/>
        <w:autoSpaceDE w:val="0"/>
        <w:autoSpaceDN w:val="0"/>
        <w:adjustRightInd w:val="0"/>
        <w:ind w:firstLine="709"/>
        <w:outlineLvl w:val="2"/>
        <w:rPr>
          <w:b/>
        </w:rPr>
      </w:pPr>
    </w:p>
    <w:p w:rsidR="005A77D3" w:rsidRPr="000D795A" w:rsidRDefault="005A77D3" w:rsidP="00975C07">
      <w:pPr>
        <w:widowControl w:val="0"/>
        <w:autoSpaceDE w:val="0"/>
        <w:autoSpaceDN w:val="0"/>
        <w:adjustRightInd w:val="0"/>
        <w:ind w:firstLine="709"/>
        <w:outlineLvl w:val="2"/>
        <w:rPr>
          <w:b/>
        </w:rPr>
      </w:pPr>
      <w:r w:rsidRPr="000D795A">
        <w:rPr>
          <w:b/>
        </w:rPr>
        <w:t>3.</w:t>
      </w:r>
      <w:r w:rsidR="00612026" w:rsidRPr="000D795A">
        <w:rPr>
          <w:b/>
        </w:rPr>
        <w:t>4</w:t>
      </w:r>
      <w:r w:rsidRPr="000D795A">
        <w:rPr>
          <w:b/>
        </w:rPr>
        <w:t>. Подрядчик вправе:</w:t>
      </w:r>
    </w:p>
    <w:p w:rsidR="005A77D3" w:rsidRPr="000D795A" w:rsidRDefault="00612026" w:rsidP="00975C07">
      <w:pPr>
        <w:widowControl w:val="0"/>
        <w:autoSpaceDE w:val="0"/>
        <w:autoSpaceDN w:val="0"/>
        <w:adjustRightInd w:val="0"/>
        <w:ind w:firstLine="709"/>
        <w:outlineLvl w:val="2"/>
      </w:pPr>
      <w:r w:rsidRPr="000D795A">
        <w:t>3.4.1.</w:t>
      </w:r>
      <w:r w:rsidR="005A77D3" w:rsidRPr="000D795A">
        <w:t xml:space="preserve"> требовать от Заказчика оплаты выпол</w:t>
      </w:r>
      <w:r w:rsidR="006C4B73" w:rsidRPr="000D795A">
        <w:t>ненных надлежащим образом работ;</w:t>
      </w:r>
    </w:p>
    <w:p w:rsidR="005A77D3" w:rsidRPr="000D795A" w:rsidRDefault="00612026" w:rsidP="00975C07">
      <w:pPr>
        <w:widowControl w:val="0"/>
        <w:autoSpaceDE w:val="0"/>
        <w:autoSpaceDN w:val="0"/>
        <w:adjustRightInd w:val="0"/>
        <w:ind w:firstLine="709"/>
        <w:outlineLvl w:val="2"/>
      </w:pPr>
      <w:r w:rsidRPr="000D795A">
        <w:t>3.4.2.</w:t>
      </w:r>
      <w:r w:rsidR="005A77D3" w:rsidRPr="000D795A">
        <w:t xml:space="preserve"> запрашивать у Заказчика разъяснения и уточнения относительно пров</w:t>
      </w:r>
      <w:r w:rsidR="006C4B73" w:rsidRPr="000D795A">
        <w:t>едения работ в рамках Контракта;</w:t>
      </w:r>
    </w:p>
    <w:p w:rsidR="005A77D3" w:rsidRPr="000D795A" w:rsidRDefault="00612026" w:rsidP="00975C07">
      <w:pPr>
        <w:widowControl w:val="0"/>
        <w:autoSpaceDE w:val="0"/>
        <w:autoSpaceDN w:val="0"/>
        <w:adjustRightInd w:val="0"/>
        <w:ind w:firstLine="709"/>
      </w:pPr>
      <w:r w:rsidRPr="000D795A">
        <w:t>3.4.3.</w:t>
      </w:r>
      <w:r w:rsidR="005A77D3" w:rsidRPr="000D795A">
        <w:t xml:space="preserve">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w:t>
      </w:r>
      <w:r w:rsidR="006C4B73" w:rsidRPr="000D795A">
        <w:t>ств, предусмотренных Контрактом;</w:t>
      </w:r>
    </w:p>
    <w:p w:rsidR="005A77D3" w:rsidRPr="000D795A" w:rsidRDefault="00612026" w:rsidP="00975C07">
      <w:pPr>
        <w:autoSpaceDE w:val="0"/>
        <w:autoSpaceDN w:val="0"/>
        <w:adjustRightInd w:val="0"/>
        <w:ind w:firstLine="709"/>
        <w:outlineLvl w:val="0"/>
      </w:pPr>
      <w:r w:rsidRPr="000D795A">
        <w:t>3.4.4.</w:t>
      </w:r>
      <w:r w:rsidR="005A77D3" w:rsidRPr="000D795A">
        <w:t xml:space="preserve"> пользоваться иными правами, установленными Контрактом и законодательством Российской Федерации.</w:t>
      </w:r>
    </w:p>
    <w:p w:rsidR="0004230C" w:rsidRPr="000D795A" w:rsidRDefault="005A77D3" w:rsidP="00975C07">
      <w:pPr>
        <w:ind w:firstLine="709"/>
        <w:outlineLvl w:val="2"/>
      </w:pPr>
      <w:r w:rsidRPr="000D795A">
        <w:t xml:space="preserve"> </w:t>
      </w:r>
    </w:p>
    <w:p w:rsidR="00700A2A" w:rsidRPr="000D795A" w:rsidRDefault="00700A2A" w:rsidP="00975C07">
      <w:pPr>
        <w:ind w:firstLine="709"/>
        <w:outlineLvl w:val="2"/>
      </w:pPr>
    </w:p>
    <w:p w:rsidR="005A77D3" w:rsidRPr="000D795A" w:rsidRDefault="005A77D3" w:rsidP="00975C07">
      <w:pPr>
        <w:widowControl w:val="0"/>
        <w:autoSpaceDE w:val="0"/>
        <w:autoSpaceDN w:val="0"/>
        <w:adjustRightInd w:val="0"/>
        <w:ind w:firstLine="709"/>
        <w:jc w:val="center"/>
        <w:outlineLvl w:val="2"/>
        <w:rPr>
          <w:b/>
          <w:bCs/>
        </w:rPr>
      </w:pPr>
      <w:r w:rsidRPr="000D795A">
        <w:rPr>
          <w:b/>
          <w:bCs/>
        </w:rPr>
        <w:t xml:space="preserve">4. СРОКИ ВЫПОЛНЕНИЯ РАБОТ, </w:t>
      </w:r>
      <w:r w:rsidRPr="000D795A">
        <w:rPr>
          <w:b/>
        </w:rPr>
        <w:t>МЕСТО</w:t>
      </w:r>
      <w:r w:rsidRPr="000D795A">
        <w:rPr>
          <w:b/>
          <w:bCs/>
        </w:rPr>
        <w:t>, КАЧЕСТВО И УСЛОВИЯ ВЫПОЛНЕНИЯ РАБОТ</w:t>
      </w:r>
    </w:p>
    <w:p w:rsidR="00AF4B0F" w:rsidRPr="000D795A" w:rsidRDefault="00AF4B0F" w:rsidP="00975C07">
      <w:pPr>
        <w:widowControl w:val="0"/>
        <w:autoSpaceDE w:val="0"/>
        <w:autoSpaceDN w:val="0"/>
        <w:adjustRightInd w:val="0"/>
        <w:ind w:firstLine="709"/>
        <w:jc w:val="center"/>
        <w:outlineLvl w:val="2"/>
        <w:rPr>
          <w:b/>
          <w:bCs/>
        </w:rPr>
      </w:pPr>
    </w:p>
    <w:p w:rsidR="00975C07" w:rsidRPr="000D795A" w:rsidRDefault="00975C07" w:rsidP="00975C07">
      <w:pPr>
        <w:tabs>
          <w:tab w:val="left" w:pos="567"/>
        </w:tabs>
        <w:ind w:firstLine="709"/>
      </w:pPr>
      <w:r w:rsidRPr="000D795A">
        <w:rPr>
          <w:bCs/>
        </w:rPr>
        <w:t>4.1.</w:t>
      </w:r>
      <w:r w:rsidR="0046128C" w:rsidRPr="000D795A">
        <w:t> </w:t>
      </w:r>
      <w:r w:rsidRPr="000D795A">
        <w:t>Окончание срока действия Контракта не влечет прекращения неисполненных обязатель</w:t>
      </w:r>
      <w:proofErr w:type="gramStart"/>
      <w:r w:rsidRPr="000D795A">
        <w:t>ств Ст</w:t>
      </w:r>
      <w:proofErr w:type="gramEnd"/>
      <w:r w:rsidRPr="000D795A">
        <w:t>орон по Контракту, в том числе гарантийных обязательств Поставщика.</w:t>
      </w:r>
    </w:p>
    <w:p w:rsidR="007C27C7" w:rsidRPr="0055572C" w:rsidRDefault="00975C07" w:rsidP="00975C07">
      <w:pPr>
        <w:widowControl w:val="0"/>
        <w:autoSpaceDE w:val="0"/>
        <w:autoSpaceDN w:val="0"/>
        <w:adjustRightInd w:val="0"/>
        <w:ind w:firstLine="709"/>
        <w:outlineLvl w:val="2"/>
      </w:pPr>
      <w:r w:rsidRPr="000D795A">
        <w:t>4.2</w:t>
      </w:r>
      <w:r w:rsidR="005A77D3" w:rsidRPr="000D795A">
        <w:t xml:space="preserve">. </w:t>
      </w:r>
      <w:r w:rsidR="003A4417" w:rsidRPr="000D795A">
        <w:rPr>
          <w:bCs/>
        </w:rPr>
        <w:t>Срок начала выполнения работ</w:t>
      </w:r>
      <w:r w:rsidR="005A77D3" w:rsidRPr="000D795A">
        <w:rPr>
          <w:spacing w:val="-1"/>
        </w:rPr>
        <w:t xml:space="preserve">: </w:t>
      </w:r>
      <w:r w:rsidR="00DA1C5E" w:rsidRPr="0055572C">
        <w:rPr>
          <w:highlight w:val="yellow"/>
          <w:u w:val="single"/>
        </w:rPr>
        <w:t>в соответствии с г</w:t>
      </w:r>
      <w:r w:rsidR="0055572C" w:rsidRPr="0055572C">
        <w:rPr>
          <w:highlight w:val="yellow"/>
          <w:u w:val="single"/>
        </w:rPr>
        <w:t>рафиком выполнения работ (Приложение №2)</w:t>
      </w:r>
    </w:p>
    <w:p w:rsidR="003A4417" w:rsidRPr="000D795A" w:rsidRDefault="00975C07" w:rsidP="00975C07">
      <w:pPr>
        <w:widowControl w:val="0"/>
        <w:autoSpaceDE w:val="0"/>
        <w:autoSpaceDN w:val="0"/>
        <w:adjustRightInd w:val="0"/>
        <w:ind w:firstLine="709"/>
        <w:outlineLvl w:val="2"/>
      </w:pPr>
      <w:r w:rsidRPr="000D795A">
        <w:t>4.3</w:t>
      </w:r>
      <w:r w:rsidR="003A4417" w:rsidRPr="000D795A">
        <w:t xml:space="preserve">. </w:t>
      </w:r>
      <w:r w:rsidR="003A4417" w:rsidRPr="000D795A">
        <w:rPr>
          <w:bCs/>
        </w:rPr>
        <w:t>Срок завершения работ</w:t>
      </w:r>
      <w:r w:rsidR="003A4417" w:rsidRPr="00A85D7F">
        <w:rPr>
          <w:spacing w:val="-1"/>
          <w:highlight w:val="yellow"/>
        </w:rPr>
        <w:t xml:space="preserve">: </w:t>
      </w:r>
      <w:r w:rsidR="00E175EC" w:rsidRPr="00A85D7F">
        <w:rPr>
          <w:spacing w:val="-1"/>
          <w:highlight w:val="yellow"/>
          <w:u w:val="single"/>
        </w:rPr>
        <w:t>30</w:t>
      </w:r>
      <w:r w:rsidR="006A1862" w:rsidRPr="00A85D7F">
        <w:rPr>
          <w:highlight w:val="yellow"/>
          <w:u w:val="single"/>
        </w:rPr>
        <w:t>.0</w:t>
      </w:r>
      <w:r w:rsidR="00E81585" w:rsidRPr="00A85D7F">
        <w:rPr>
          <w:highlight w:val="yellow"/>
          <w:u w:val="single"/>
        </w:rPr>
        <w:t>8</w:t>
      </w:r>
      <w:r w:rsidR="006A1862" w:rsidRPr="00A85D7F">
        <w:rPr>
          <w:highlight w:val="yellow"/>
          <w:u w:val="single"/>
        </w:rPr>
        <w:t>.202</w:t>
      </w:r>
      <w:r w:rsidR="00A85D7F" w:rsidRPr="00A85D7F">
        <w:rPr>
          <w:highlight w:val="yellow"/>
          <w:u w:val="single"/>
        </w:rPr>
        <w:t>3</w:t>
      </w:r>
      <w:r w:rsidR="006A1862" w:rsidRPr="000D795A">
        <w:t xml:space="preserve"> г.</w:t>
      </w:r>
    </w:p>
    <w:p w:rsidR="00F65821" w:rsidRPr="00013689" w:rsidRDefault="005A77D3" w:rsidP="00F65821">
      <w:pPr>
        <w:ind w:firstLine="709"/>
        <w:rPr>
          <w:b/>
          <w:sz w:val="22"/>
          <w:szCs w:val="22"/>
        </w:rPr>
      </w:pPr>
      <w:r w:rsidRPr="000D795A">
        <w:t>4.</w:t>
      </w:r>
      <w:r w:rsidR="00975C07" w:rsidRPr="000D795A">
        <w:t>4</w:t>
      </w:r>
      <w:r w:rsidRPr="000D795A">
        <w:t>. Место выполнения работ</w:t>
      </w:r>
      <w:r w:rsidR="00F65821">
        <w:t xml:space="preserve">: </w:t>
      </w:r>
    </w:p>
    <w:p w:rsidR="00F65821" w:rsidRPr="002534F0" w:rsidRDefault="00F65821" w:rsidP="00F65821">
      <w:pPr>
        <w:widowControl w:val="0"/>
        <w:autoSpaceDE w:val="0"/>
        <w:autoSpaceDN w:val="0"/>
        <w:adjustRightInd w:val="0"/>
        <w:ind w:firstLine="709"/>
        <w:outlineLvl w:val="2"/>
      </w:pPr>
      <w:r w:rsidRPr="002534F0">
        <w:rPr>
          <w:b/>
        </w:rPr>
        <w:t xml:space="preserve">Городской парк культуры ул. Фабричная д. 2а (юго-западная часть) </w:t>
      </w:r>
      <w:proofErr w:type="gramStart"/>
      <w:r w:rsidR="00AE3607" w:rsidRPr="002534F0">
        <w:rPr>
          <w:b/>
        </w:rPr>
        <w:t>г</w:t>
      </w:r>
      <w:proofErr w:type="gramEnd"/>
      <w:r w:rsidR="00AE3607" w:rsidRPr="002534F0">
        <w:rPr>
          <w:b/>
        </w:rPr>
        <w:t>. Заозерного</w:t>
      </w:r>
      <w:r w:rsidR="002534F0" w:rsidRPr="002534F0">
        <w:rPr>
          <w:b/>
        </w:rPr>
        <w:t xml:space="preserve"> </w:t>
      </w:r>
      <w:r w:rsidR="002534F0" w:rsidRPr="008327C3">
        <w:rPr>
          <w:b/>
        </w:rPr>
        <w:lastRenderedPageBreak/>
        <w:t>Рыбинского района Красноярского края</w:t>
      </w:r>
      <w:r w:rsidR="00AE3607" w:rsidRPr="008327C3">
        <w:rPr>
          <w:b/>
        </w:rPr>
        <w:t>.</w:t>
      </w:r>
    </w:p>
    <w:p w:rsidR="00926605" w:rsidRPr="000D795A" w:rsidRDefault="00F65821" w:rsidP="00F65821">
      <w:pPr>
        <w:widowControl w:val="0"/>
        <w:autoSpaceDE w:val="0"/>
        <w:autoSpaceDN w:val="0"/>
        <w:adjustRightInd w:val="0"/>
        <w:ind w:firstLine="709"/>
        <w:outlineLvl w:val="2"/>
      </w:pPr>
      <w:proofErr w:type="gramStart"/>
      <w:r>
        <w:t xml:space="preserve">4.5 </w:t>
      </w:r>
      <w:r w:rsidR="00926605" w:rsidRPr="008327C3">
        <w:rPr>
          <w:highlight w:val="yellow"/>
          <w:u w:val="single"/>
        </w:rPr>
        <w:t>Виды и сроки выполнения работ указываются в Графике выполнения работ (Приложение № 2 к Контракту) который разрабатывается</w:t>
      </w:r>
      <w:r w:rsidR="00A1078C" w:rsidRPr="008327C3">
        <w:rPr>
          <w:highlight w:val="yellow"/>
          <w:u w:val="single"/>
        </w:rPr>
        <w:t xml:space="preserve"> Подрядчиком</w:t>
      </w:r>
      <w:r w:rsidR="00A1078C" w:rsidRPr="008327C3">
        <w:rPr>
          <w:highlight w:val="yellow"/>
        </w:rPr>
        <w:t>, в соответствии с п. </w:t>
      </w:r>
      <w:r w:rsidR="000070AF" w:rsidRPr="008327C3">
        <w:rPr>
          <w:highlight w:val="yellow"/>
        </w:rPr>
        <w:t>1.2</w:t>
      </w:r>
      <w:r w:rsidR="00A1078C" w:rsidRPr="008327C3">
        <w:rPr>
          <w:highlight w:val="yellow"/>
        </w:rPr>
        <w:t xml:space="preserve"> настоящего Контракта,</w:t>
      </w:r>
      <w:bookmarkStart w:id="0" w:name="_GoBack"/>
      <w:bookmarkEnd w:id="0"/>
      <w:r w:rsidR="00A1078C" w:rsidRPr="008327C3">
        <w:rPr>
          <w:highlight w:val="yellow"/>
        </w:rPr>
        <w:t xml:space="preserve"> </w:t>
      </w:r>
      <w:r w:rsidR="00926605" w:rsidRPr="008327C3">
        <w:rPr>
          <w:highlight w:val="yellow"/>
        </w:rPr>
        <w:t xml:space="preserve"> в течение 3 (тр</w:t>
      </w:r>
      <w:r w:rsidR="00A1078C" w:rsidRPr="008327C3">
        <w:rPr>
          <w:highlight w:val="yellow"/>
        </w:rPr>
        <w:t>ех</w:t>
      </w:r>
      <w:r w:rsidR="00926605" w:rsidRPr="008327C3">
        <w:rPr>
          <w:highlight w:val="yellow"/>
        </w:rPr>
        <w:t>) календарных дней</w:t>
      </w:r>
      <w:r w:rsidR="00926605" w:rsidRPr="00E175EC">
        <w:t xml:space="preserve"> со дня</w:t>
      </w:r>
      <w:r w:rsidR="00926605" w:rsidRPr="000D795A">
        <w:t>, следующего за днем заключения Контракта в соответствии с техническим заданием, проектной документацией и условиями настоящего Контракта, утверждается Заказчиком и является неотъемлемой частью настоящего Контракта.</w:t>
      </w:r>
      <w:proofErr w:type="gramEnd"/>
      <w:r w:rsidR="00926605" w:rsidRPr="000D795A">
        <w:t xml:space="preserve"> Подрядчик обязан разработать и согласовать с Заказчиком проект графика выполнения работ. </w:t>
      </w:r>
    </w:p>
    <w:p w:rsidR="005A77D3" w:rsidRPr="000D795A" w:rsidRDefault="005A77D3" w:rsidP="00975C07">
      <w:pPr>
        <w:widowControl w:val="0"/>
        <w:autoSpaceDE w:val="0"/>
        <w:autoSpaceDN w:val="0"/>
        <w:adjustRightInd w:val="0"/>
        <w:ind w:firstLine="709"/>
        <w:outlineLvl w:val="2"/>
      </w:pPr>
      <w:r w:rsidRPr="000D795A">
        <w:t>4.</w:t>
      </w:r>
      <w:r w:rsidR="00975C07" w:rsidRPr="000D795A">
        <w:t>6</w:t>
      </w:r>
      <w:r w:rsidRPr="000D795A">
        <w:t xml:space="preserve">. Качество, технические характеристики работ, результаты работ и иные показатели должны соответствовать </w:t>
      </w:r>
      <w:r w:rsidR="008D7716" w:rsidRPr="000D795A">
        <w:t>Проектной документации</w:t>
      </w:r>
      <w:r w:rsidRPr="000D795A">
        <w:t xml:space="preserve"> (Приложение № </w:t>
      </w:r>
      <w:r w:rsidR="008D7716" w:rsidRPr="000D795A">
        <w:t>1</w:t>
      </w:r>
      <w:r w:rsidRPr="000D795A">
        <w:t xml:space="preserve"> к Контракту), условиям Контракта,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527707" w:rsidRPr="000D795A" w:rsidRDefault="005A77D3" w:rsidP="00975C07">
      <w:pPr>
        <w:tabs>
          <w:tab w:val="left" w:pos="567"/>
        </w:tabs>
        <w:ind w:firstLine="709"/>
        <w:rPr>
          <w:bCs/>
        </w:rPr>
      </w:pPr>
      <w:r w:rsidRPr="000D795A">
        <w:rPr>
          <w:bCs/>
        </w:rPr>
        <w:t>4.</w:t>
      </w:r>
      <w:r w:rsidR="00975C07" w:rsidRPr="000D795A">
        <w:rPr>
          <w:bCs/>
        </w:rPr>
        <w:t>7</w:t>
      </w:r>
      <w:r w:rsidRPr="000D795A">
        <w:rPr>
          <w:bCs/>
        </w:rPr>
        <w:t>.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r w:rsidR="00527707" w:rsidRPr="000D795A">
        <w:rPr>
          <w:bCs/>
        </w:rPr>
        <w:t xml:space="preserve"> </w:t>
      </w:r>
    </w:p>
    <w:p w:rsidR="00527707" w:rsidRPr="000D795A" w:rsidRDefault="00975C07" w:rsidP="00975C07">
      <w:pPr>
        <w:tabs>
          <w:tab w:val="left" w:pos="567"/>
        </w:tabs>
        <w:ind w:firstLine="709"/>
      </w:pPr>
      <w:r w:rsidRPr="000D795A">
        <w:rPr>
          <w:bCs/>
        </w:rPr>
        <w:t>4.8</w:t>
      </w:r>
      <w:r w:rsidR="00527707" w:rsidRPr="000D795A">
        <w:rPr>
          <w:bCs/>
        </w:rPr>
        <w:t xml:space="preserve">. </w:t>
      </w:r>
      <w:proofErr w:type="gramStart"/>
      <w:r w:rsidR="00527707" w:rsidRPr="000D795A">
        <w:t xml:space="preserve">Материалы, используемые Подрядчиком при </w:t>
      </w:r>
      <w:r w:rsidR="00FA6171" w:rsidRPr="000D795A">
        <w:t>благоустройстве</w:t>
      </w:r>
      <w:r w:rsidR="00527707" w:rsidRPr="000D795A">
        <w:t xml:space="preserve">, и </w:t>
      </w:r>
      <w:r w:rsidR="00FA6171" w:rsidRPr="000D795A">
        <w:t>элементы благоустройства</w:t>
      </w:r>
      <w:r w:rsidR="00527707" w:rsidRPr="000D795A">
        <w:t>, приобретаем</w:t>
      </w:r>
      <w:r w:rsidR="00FA6171" w:rsidRPr="000D795A">
        <w:t>ые</w:t>
      </w:r>
      <w:r w:rsidR="00527707" w:rsidRPr="000D795A">
        <w:t xml:space="preserve"> Подрядчиком и необходим</w:t>
      </w:r>
      <w:r w:rsidR="00FA6171" w:rsidRPr="000D795A">
        <w:t>ые</w:t>
      </w:r>
      <w:r w:rsidR="00527707" w:rsidRPr="000D795A">
        <w:t xml:space="preserve"> для эксплуатации Объекта, должны соответствовать </w:t>
      </w:r>
      <w:r w:rsidR="00020DEA" w:rsidRPr="000D795A">
        <w:t xml:space="preserve">согласованной Сторонами </w:t>
      </w:r>
      <w:r w:rsidR="00527707" w:rsidRPr="000D795A">
        <w:t>проектной документации, требованиям ГОСТ и ТУ, а также иметь соответствующие сертификаты, технические паспорта, аттестаты, инструкции по эксплуатации на русском языке и другие документы, предусмотренные нормативными актами в области проектирования и строительства, а также удостоверяющие их качество.</w:t>
      </w:r>
      <w:proofErr w:type="gramEnd"/>
      <w:r w:rsidR="00527707" w:rsidRPr="000D795A">
        <w:t xml:space="preserve"> Копии этих сертификатов и иных документов должны быть в наличии у Подрядчика до начала производства работ с использованием этих материалов и </w:t>
      </w:r>
      <w:r w:rsidR="00FA6171" w:rsidRPr="000D795A">
        <w:t>элементов благоустройства.</w:t>
      </w:r>
    </w:p>
    <w:p w:rsidR="00527707" w:rsidRPr="000D795A" w:rsidRDefault="00527707" w:rsidP="00975C07">
      <w:pPr>
        <w:widowControl w:val="0"/>
        <w:autoSpaceDE w:val="0"/>
        <w:autoSpaceDN w:val="0"/>
        <w:adjustRightInd w:val="0"/>
        <w:ind w:firstLine="709"/>
        <w:outlineLvl w:val="2"/>
      </w:pPr>
      <w:r w:rsidRPr="000D795A">
        <w:t>4.9. С момента начала работ и до их завершения Подрядчик обязан осуществлять ведение и надлежащее оформление исполнительной документации.</w:t>
      </w:r>
    </w:p>
    <w:p w:rsidR="00527707" w:rsidRPr="000D795A" w:rsidRDefault="00527707" w:rsidP="00975C07">
      <w:pPr>
        <w:widowControl w:val="0"/>
        <w:autoSpaceDE w:val="0"/>
        <w:autoSpaceDN w:val="0"/>
        <w:adjustRightInd w:val="0"/>
        <w:ind w:firstLine="709"/>
        <w:outlineLvl w:val="2"/>
      </w:pPr>
      <w:r w:rsidRPr="000D795A">
        <w:t xml:space="preserve">Исполнительная документация - комплект документации, которая представляет собой текстовые и графические материалы, отражающие фактическое исполнение проектных решений, принятых в составе проектной документации по Объекту, по мере завершения работ. </w:t>
      </w:r>
      <w:proofErr w:type="gramStart"/>
      <w:r w:rsidRPr="000D795A">
        <w:t xml:space="preserve">В состав исполнительной документации включаются: комплект рабочих чертежей на создание Объекта с надписями о соответствии выполненных в натуре работ этим чертежам или внесенным в них изменениям; сертификаты, технические условия, паспорта и другие документы, удостоверяющие качество материалов, </w:t>
      </w:r>
      <w:r w:rsidR="00FA6171" w:rsidRPr="000D795A">
        <w:t xml:space="preserve">элементов благоустройства, </w:t>
      </w:r>
      <w:r w:rsidRPr="000D795A">
        <w:t xml:space="preserve">изделий и конструкций, применяемых при производстве работ, а также запасных частей к </w:t>
      </w:r>
      <w:r w:rsidR="00FA6171" w:rsidRPr="000D795A">
        <w:t>элементам благоустройства</w:t>
      </w:r>
      <w:r w:rsidRPr="000D795A">
        <w:t>;</w:t>
      </w:r>
      <w:proofErr w:type="gramEnd"/>
      <w:r w:rsidRPr="000D795A">
        <w:t xml:space="preserve"> акты об освидетельствовании скрытых работ и акты о непредвиденных работах; общий и специальный журналы работ, жу</w:t>
      </w:r>
      <w:r w:rsidR="00975C07" w:rsidRPr="000D795A">
        <w:rPr>
          <w:snapToGrid w:val="0"/>
        </w:rPr>
        <w:t xml:space="preserve">рнал авторского надзора </w:t>
      </w:r>
      <w:r w:rsidRPr="000D795A">
        <w:t xml:space="preserve">и другая документация, отражающая ход выполнения работ и поставок по Контракту и необходимая для эксплуатации Объекта. </w:t>
      </w:r>
    </w:p>
    <w:p w:rsidR="00527707" w:rsidRPr="000D795A" w:rsidRDefault="00527707" w:rsidP="00975C07">
      <w:pPr>
        <w:widowControl w:val="0"/>
        <w:autoSpaceDE w:val="0"/>
        <w:autoSpaceDN w:val="0"/>
        <w:adjustRightInd w:val="0"/>
        <w:ind w:firstLine="709"/>
        <w:outlineLvl w:val="2"/>
      </w:pPr>
      <w:r w:rsidRPr="000D795A">
        <w:t>4.10. Подрядчик обязан с момента начала работ и до их завершения вести общий и специальные журналы работ.</w:t>
      </w:r>
    </w:p>
    <w:p w:rsidR="00527707" w:rsidRPr="000D795A" w:rsidRDefault="00527707" w:rsidP="00975C07">
      <w:pPr>
        <w:widowControl w:val="0"/>
        <w:autoSpaceDE w:val="0"/>
        <w:autoSpaceDN w:val="0"/>
        <w:adjustRightInd w:val="0"/>
        <w:ind w:firstLine="709"/>
        <w:outlineLvl w:val="2"/>
      </w:pPr>
      <w:r w:rsidRPr="000D795A">
        <w:t>4.11. Общий журнал производства работ должен отражать весь ход производства работ, имеющих значение в договорных отношениях Подрядчика и Заказчика (например, дата начала и окончания отдельных работ, сообщения об актах на скрытые работы, о задержках, связанных с несвоевременной поставкой материалов или выходом из строя строительной техники, технические просчеты и прочее). Каждая запись в журналах подписывается Подрядчиком и представителем Заказчика. Если Заказчик, не удовлетворен ходом и качеством работ или записями Подрядчика, то он излагает свое мнение в общем журнале работ. Подрядчик обязан в кратчайший технически возможный срок принять меры для устранения выявленных Заказчиком несоответствий.</w:t>
      </w:r>
    </w:p>
    <w:p w:rsidR="005A77D3" w:rsidRPr="000D795A" w:rsidRDefault="005A77D3" w:rsidP="00975C07">
      <w:pPr>
        <w:widowControl w:val="0"/>
        <w:autoSpaceDE w:val="0"/>
        <w:autoSpaceDN w:val="0"/>
        <w:adjustRightInd w:val="0"/>
        <w:ind w:firstLine="709"/>
        <w:outlineLvl w:val="2"/>
        <w:rPr>
          <w:bCs/>
        </w:rPr>
      </w:pPr>
    </w:p>
    <w:p w:rsidR="005A77D3" w:rsidRPr="000D795A" w:rsidRDefault="005A77D3" w:rsidP="00975C07">
      <w:pPr>
        <w:widowControl w:val="0"/>
        <w:autoSpaceDE w:val="0"/>
        <w:autoSpaceDN w:val="0"/>
        <w:adjustRightInd w:val="0"/>
        <w:ind w:firstLine="709"/>
        <w:jc w:val="center"/>
        <w:outlineLvl w:val="2"/>
        <w:rPr>
          <w:b/>
          <w:bCs/>
        </w:rPr>
      </w:pPr>
      <w:r w:rsidRPr="000D795A">
        <w:rPr>
          <w:b/>
          <w:bCs/>
        </w:rPr>
        <w:t>5. ПОРЯДОК ПРИЕМКИ РЕЗУЛЬТАТОВ ВЫПОЛНЕННЫХ РАБОТ</w:t>
      </w:r>
    </w:p>
    <w:p w:rsidR="00AF4B0F" w:rsidRPr="000D795A" w:rsidRDefault="00AF4B0F" w:rsidP="00975C07">
      <w:pPr>
        <w:widowControl w:val="0"/>
        <w:autoSpaceDE w:val="0"/>
        <w:autoSpaceDN w:val="0"/>
        <w:adjustRightInd w:val="0"/>
        <w:ind w:firstLine="709"/>
        <w:jc w:val="center"/>
        <w:outlineLvl w:val="2"/>
        <w:rPr>
          <w:b/>
          <w:bCs/>
        </w:rPr>
      </w:pPr>
    </w:p>
    <w:p w:rsidR="000070AF" w:rsidRPr="004D2FEB" w:rsidRDefault="000070AF" w:rsidP="000070AF">
      <w:pPr>
        <w:spacing w:line="233" w:lineRule="auto"/>
        <w:ind w:firstLine="708"/>
        <w:outlineLvl w:val="2"/>
        <w:rPr>
          <w:highlight w:val="cyan"/>
        </w:rPr>
      </w:pPr>
      <w:r w:rsidRPr="00E175EC">
        <w:t xml:space="preserve">5.1. Заказчик осуществляет приемку результатов выполненных работ (отдельных этапов исполнения контракта), включая  оформление результатов приемки, в течение </w:t>
      </w:r>
      <w:r w:rsidR="00E175EC" w:rsidRPr="00E175EC">
        <w:t>10</w:t>
      </w:r>
      <w:r w:rsidR="00CE5929">
        <w:t xml:space="preserve"> рабочих дней</w:t>
      </w:r>
      <w:r w:rsidRPr="00E175EC">
        <w:t xml:space="preserve">, </w:t>
      </w:r>
      <w:r w:rsidRPr="00E175EC">
        <w:lastRenderedPageBreak/>
        <w:t xml:space="preserve">следующих за днем поступления Заказчику подписанного Подрядчиком акта сдачи-приемки работ (документа о приемке) в соответствии с </w:t>
      </w:r>
      <w:proofErr w:type="gramStart"/>
      <w:r w:rsidRPr="00E175EC">
        <w:t>ч</w:t>
      </w:r>
      <w:proofErr w:type="gramEnd"/>
      <w:r w:rsidRPr="00E175EC">
        <w:t>.13 ст.94 Закона №</w:t>
      </w:r>
      <w:r w:rsidR="00F73C73">
        <w:t> </w:t>
      </w:r>
      <w:r w:rsidRPr="00E175EC">
        <w:t>44-ФЗ</w:t>
      </w:r>
      <w:r w:rsidRPr="00DA1CC7">
        <w:t>.</w:t>
      </w:r>
      <w:r w:rsidRPr="004D2FEB">
        <w:rPr>
          <w:highlight w:val="cyan"/>
        </w:rPr>
        <w:t xml:space="preserve"> </w:t>
      </w:r>
    </w:p>
    <w:p w:rsidR="000070AF" w:rsidRPr="00E175EC" w:rsidRDefault="000070AF" w:rsidP="000070AF">
      <w:pPr>
        <w:spacing w:line="233" w:lineRule="auto"/>
        <w:ind w:firstLine="708"/>
        <w:outlineLvl w:val="2"/>
      </w:pPr>
      <w:r w:rsidRPr="00E175EC">
        <w:t>Подрядчик обязан передать Заказчику вместе с выполненными работами документы, указанные в п. 4.8, п. 4.9 Контракта.</w:t>
      </w:r>
    </w:p>
    <w:p w:rsidR="000070AF" w:rsidRPr="00E175EC" w:rsidRDefault="000070AF" w:rsidP="000070AF">
      <w:pPr>
        <w:spacing w:line="233" w:lineRule="auto"/>
        <w:ind w:firstLine="708"/>
        <w:outlineLvl w:val="2"/>
      </w:pPr>
      <w:r w:rsidRPr="00E175EC">
        <w:t xml:space="preserve">5.2. Оформление документа о приемке выполненной работы (за исключением отдельного этапа исполнения контракта) осуществляется после предоставления Подрядчиком обеспечения гарантийных обязательств в соответствии с Федеральным законом </w:t>
      </w:r>
      <w:r w:rsidR="00F73C73">
        <w:t>№ </w:t>
      </w:r>
      <w:r w:rsidRPr="00E175EC">
        <w:t xml:space="preserve">44-ФЗ в порядке и в сроки, установленные разделом X Контракта. </w:t>
      </w:r>
    </w:p>
    <w:p w:rsidR="000070AF" w:rsidRDefault="000070AF" w:rsidP="000070AF">
      <w:pPr>
        <w:spacing w:line="233" w:lineRule="auto"/>
        <w:ind w:firstLine="708"/>
        <w:outlineLvl w:val="2"/>
      </w:pPr>
      <w:r w:rsidRPr="00E175EC">
        <w:t xml:space="preserve">5.3. 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выполненной работы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w:t>
      </w:r>
      <w:r w:rsidR="00F73C73">
        <w:t>№ </w:t>
      </w:r>
      <w:r w:rsidRPr="00E175EC">
        <w:t>44-ФЗ.</w:t>
      </w:r>
    </w:p>
    <w:p w:rsidR="00043D8E" w:rsidRPr="00641FD3" w:rsidRDefault="00043D8E" w:rsidP="00043D8E">
      <w:pPr>
        <w:spacing w:line="233" w:lineRule="auto"/>
        <w:ind w:firstLine="708"/>
        <w:outlineLvl w:val="2"/>
        <w:rPr>
          <w:b/>
          <w:bCs/>
          <w:sz w:val="28"/>
          <w:szCs w:val="28"/>
        </w:rPr>
      </w:pPr>
      <w:r>
        <w:t xml:space="preserve">5.4. </w:t>
      </w:r>
      <w:r w:rsidRPr="00641FD3">
        <w:t xml:space="preserve">В случае обнаружения недостатков (по объему, качеству, иных недостатков) Заказчик извещает Подрядчика не позднее 3 (трех) рабочих дней </w:t>
      </w:r>
      <w:proofErr w:type="gramStart"/>
      <w:r w:rsidRPr="00641FD3">
        <w:t>с даты обнаружения</w:t>
      </w:r>
      <w:proofErr w:type="gramEnd"/>
      <w:r w:rsidRPr="00641FD3">
        <w:t xml:space="preserve"> указанных недостатков. Извещение о выявленных недостатках с указанием сроков по устранению недостатков направляется Подрядчику телеграммой, почтой, электронной почтой, факсом либо нарочным. Адресом электронной почты для направления извещений является: </w:t>
      </w:r>
      <w:hyperlink r:id="rId8" w:history="1">
        <w:r w:rsidR="00AC4F7E" w:rsidRPr="00AC4F7E">
          <w:rPr>
            <w:rStyle w:val="a9"/>
            <w:lang w:val="en-US"/>
          </w:rPr>
          <w:t>emil</w:t>
        </w:r>
        <w:r w:rsidR="00AC4F7E" w:rsidRPr="00AC4F7E">
          <w:rPr>
            <w:rStyle w:val="a9"/>
          </w:rPr>
          <w:t>.</w:t>
        </w:r>
        <w:r w:rsidR="00AC4F7E" w:rsidRPr="00AC4F7E">
          <w:rPr>
            <w:rStyle w:val="a9"/>
            <w:lang w:val="en-US"/>
          </w:rPr>
          <w:t>gasanov</w:t>
        </w:r>
        <w:r w:rsidR="00AC4F7E" w:rsidRPr="00AC4F7E">
          <w:rPr>
            <w:rStyle w:val="a9"/>
          </w:rPr>
          <w:t>84@</w:t>
        </w:r>
        <w:r w:rsidR="00AC4F7E" w:rsidRPr="00AC4F7E">
          <w:rPr>
            <w:rStyle w:val="a9"/>
            <w:lang w:val="en-US"/>
          </w:rPr>
          <w:t>mail</w:t>
        </w:r>
        <w:r w:rsidR="00AC4F7E" w:rsidRPr="00AC4F7E">
          <w:rPr>
            <w:rStyle w:val="a9"/>
          </w:rPr>
          <w:t>.</w:t>
        </w:r>
        <w:r w:rsidR="00AC4F7E" w:rsidRPr="00AC4F7E">
          <w:rPr>
            <w:rStyle w:val="a9"/>
            <w:lang w:val="en-US"/>
          </w:rPr>
          <w:t>ru</w:t>
        </w:r>
      </w:hyperlink>
      <w:r w:rsidR="00AC4F7E" w:rsidRPr="00AC4F7E">
        <w:t>.</w:t>
      </w:r>
      <w:r w:rsidRPr="00DA1CC7">
        <w:rPr>
          <w:kern w:val="16"/>
          <w:sz w:val="28"/>
          <w:szCs w:val="28"/>
        </w:rPr>
        <w:t xml:space="preserve"> </w:t>
      </w:r>
      <w:r w:rsidRPr="00DA1CC7">
        <w:t xml:space="preserve">Номером факса для направления извещений является: </w:t>
      </w:r>
      <w:r w:rsidR="00AC4F7E" w:rsidRPr="00AC4F7E">
        <w:rPr>
          <w:color w:val="333333"/>
        </w:rPr>
        <w:t>89120170197.</w:t>
      </w:r>
    </w:p>
    <w:p w:rsidR="00043D8E" w:rsidRPr="00DA1CC7" w:rsidRDefault="00043D8E" w:rsidP="00043D8E">
      <w:pPr>
        <w:spacing w:line="233" w:lineRule="auto"/>
        <w:ind w:firstLine="708"/>
        <w:outlineLvl w:val="2"/>
      </w:pPr>
      <w:r w:rsidRPr="00DA1CC7">
        <w:t>Подрядчик в установленный в извещении срок обязан устранить все недостатки. Если Подрядчик в установленный срок не устранит недостатки, Заказчик вправе предъявить Подрядчику требования в соответствии с Гражданским кодексом Российской Федерации.</w:t>
      </w:r>
    </w:p>
    <w:p w:rsidR="000070AF" w:rsidRPr="00DA1CC7" w:rsidRDefault="00043D8E" w:rsidP="000070AF">
      <w:pPr>
        <w:spacing w:line="233" w:lineRule="auto"/>
        <w:ind w:firstLine="708"/>
        <w:outlineLvl w:val="2"/>
      </w:pPr>
      <w:r w:rsidRPr="00DA1CC7">
        <w:t>5.5</w:t>
      </w:r>
      <w:r w:rsidR="000070AF" w:rsidRPr="00DA1CC7">
        <w:t>. По результатам приемки выполненных работ (отдельного этапа исполнения контракта) Заказчик в срок, установленный в п.5.1 настоящего Контракта, подписывает документ о приемке либо мотивированный отказ от подписания документа о приемке с указанием причин такого отказа.</w:t>
      </w:r>
    </w:p>
    <w:p w:rsidR="000070AF" w:rsidRDefault="000070AF" w:rsidP="000070AF">
      <w:pPr>
        <w:spacing w:line="233" w:lineRule="auto"/>
        <w:ind w:firstLine="708"/>
        <w:outlineLvl w:val="2"/>
      </w:pPr>
      <w:r w:rsidRPr="00DA1CC7">
        <w:t xml:space="preserve">Формирование и размещение в единой информационной системе документов, указанных в настоящем пункте, осуществляется в соответствии с </w:t>
      </w:r>
      <w:proofErr w:type="gramStart"/>
      <w:r w:rsidRPr="00DA1CC7">
        <w:t>ч</w:t>
      </w:r>
      <w:proofErr w:type="gramEnd"/>
      <w:r w:rsidRPr="00DA1CC7">
        <w:t>.13 ст.94 Закона №</w:t>
      </w:r>
      <w:r w:rsidR="00F73C73">
        <w:t> </w:t>
      </w:r>
      <w:r w:rsidRPr="00DA1CC7">
        <w:t>44-ФЗ.</w:t>
      </w:r>
    </w:p>
    <w:p w:rsidR="00527707" w:rsidRPr="00043D8E" w:rsidRDefault="00527707" w:rsidP="00975C07">
      <w:pPr>
        <w:widowControl w:val="0"/>
        <w:autoSpaceDE w:val="0"/>
        <w:autoSpaceDN w:val="0"/>
        <w:adjustRightInd w:val="0"/>
        <w:ind w:firstLine="709"/>
        <w:outlineLvl w:val="2"/>
      </w:pPr>
      <w:r w:rsidRPr="000D795A">
        <w:t>5.</w:t>
      </w:r>
      <w:r w:rsidR="00043D8E">
        <w:t>6</w:t>
      </w:r>
      <w:r w:rsidRPr="000D795A">
        <w:t xml:space="preserve">. Не допускается </w:t>
      </w:r>
      <w:r w:rsidR="003527DA" w:rsidRPr="000D795A">
        <w:t xml:space="preserve">использование </w:t>
      </w:r>
      <w:r w:rsidR="00A1078C" w:rsidRPr="000D795A">
        <w:t>элементов благоустройства</w:t>
      </w:r>
      <w:r w:rsidRPr="000D795A">
        <w:t>, не включенн</w:t>
      </w:r>
      <w:r w:rsidR="00A1078C" w:rsidRPr="000D795A">
        <w:t>ых</w:t>
      </w:r>
      <w:r w:rsidRPr="000D795A">
        <w:t xml:space="preserve"> в техническое задание, а также не </w:t>
      </w:r>
      <w:r w:rsidRPr="00043D8E">
        <w:t xml:space="preserve">соответствующего предъявляемым Заказчиком требованиям, за исключением </w:t>
      </w:r>
      <w:r w:rsidR="00FA6171" w:rsidRPr="00043D8E">
        <w:t>элементов благоустройства</w:t>
      </w:r>
      <w:r w:rsidRPr="00043D8E">
        <w:t xml:space="preserve">, указанного в п. </w:t>
      </w:r>
      <w:r w:rsidR="00A1078C" w:rsidRPr="00043D8E">
        <w:t>5</w:t>
      </w:r>
      <w:r w:rsidRPr="00043D8E">
        <w:t>.</w:t>
      </w:r>
      <w:r w:rsidR="00043D8E" w:rsidRPr="00043D8E">
        <w:t>7</w:t>
      </w:r>
      <w:r w:rsidRPr="00043D8E">
        <w:t xml:space="preserve"> настоящего Контракта.</w:t>
      </w:r>
    </w:p>
    <w:p w:rsidR="00527707" w:rsidRPr="000D795A" w:rsidRDefault="00527707" w:rsidP="00975C07">
      <w:pPr>
        <w:widowControl w:val="0"/>
        <w:autoSpaceDE w:val="0"/>
        <w:autoSpaceDN w:val="0"/>
        <w:adjustRightInd w:val="0"/>
        <w:ind w:firstLine="709"/>
        <w:outlineLvl w:val="2"/>
      </w:pPr>
      <w:r w:rsidRPr="00043D8E">
        <w:t>5.</w:t>
      </w:r>
      <w:r w:rsidR="00043D8E" w:rsidRPr="00043D8E">
        <w:t>7</w:t>
      </w:r>
      <w:r w:rsidRPr="00043D8E">
        <w:t xml:space="preserve">. </w:t>
      </w:r>
      <w:proofErr w:type="gramStart"/>
      <w:r w:rsidRPr="00043D8E">
        <w:t xml:space="preserve">При исполнении Контракта </w:t>
      </w:r>
      <w:r w:rsidRPr="000D795A">
        <w:t>(за исключением случаев, которые предусмотрены нормативными правовыми актами, принятыми в соответствии с ч. 6 ст. 14 Федерального закона № 44-ФЗ) возможн</w:t>
      </w:r>
      <w:r w:rsidR="0046128C" w:rsidRPr="000D795A">
        <w:t xml:space="preserve">о </w:t>
      </w:r>
      <w:r w:rsidR="003527DA" w:rsidRPr="000D795A">
        <w:t>использование</w:t>
      </w:r>
      <w:r w:rsidRPr="000D795A">
        <w:t xml:space="preserve"> </w:t>
      </w:r>
      <w:r w:rsidR="00FA6171" w:rsidRPr="000D795A">
        <w:t>элементов благоустройства</w:t>
      </w:r>
      <w:r w:rsidRPr="000D795A">
        <w:t xml:space="preserve">, выполнение работ,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w:t>
      </w:r>
      <w:r w:rsidR="00FA6171" w:rsidRPr="000D795A">
        <w:t>элементов благоустройства</w:t>
      </w:r>
      <w:r w:rsidRPr="000D795A">
        <w:t xml:space="preserve">, работ, указанными в </w:t>
      </w:r>
      <w:r w:rsidR="00020DEA" w:rsidRPr="000D795A">
        <w:t>Проектной документацией (Приложение № 1 к Контракту).</w:t>
      </w:r>
      <w:proofErr w:type="gramEnd"/>
    </w:p>
    <w:p w:rsidR="00527707" w:rsidRPr="000D795A" w:rsidRDefault="00527707" w:rsidP="00975C07">
      <w:pPr>
        <w:widowControl w:val="0"/>
        <w:autoSpaceDE w:val="0"/>
        <w:autoSpaceDN w:val="0"/>
        <w:adjustRightInd w:val="0"/>
        <w:ind w:firstLine="709"/>
        <w:outlineLvl w:val="2"/>
      </w:pPr>
      <w:r w:rsidRPr="000D795A">
        <w:t>5.</w:t>
      </w:r>
      <w:r w:rsidR="00043D8E">
        <w:t>8</w:t>
      </w:r>
      <w:r w:rsidRPr="000D795A">
        <w:t xml:space="preserve">. </w:t>
      </w:r>
      <w:proofErr w:type="gramStart"/>
      <w:r w:rsidRPr="000D795A">
        <w:t xml:space="preserve">В случае </w:t>
      </w:r>
      <w:r w:rsidR="003527DA" w:rsidRPr="000D795A">
        <w:t>использовани</w:t>
      </w:r>
      <w:r w:rsidR="0046128C" w:rsidRPr="000D795A">
        <w:t>я</w:t>
      </w:r>
      <w:r w:rsidR="003527DA" w:rsidRPr="000D795A">
        <w:t xml:space="preserve"> </w:t>
      </w:r>
      <w:r w:rsidR="00FA6171" w:rsidRPr="000D795A">
        <w:t>элементов благоустройства</w:t>
      </w:r>
      <w:r w:rsidRPr="000D795A">
        <w:t>, указанн</w:t>
      </w:r>
      <w:r w:rsidR="00FA6171" w:rsidRPr="000D795A">
        <w:t>ых</w:t>
      </w:r>
      <w:r w:rsidRPr="000D795A">
        <w:t xml:space="preserve"> в п. 5.</w:t>
      </w:r>
      <w:r w:rsidR="00CE5929">
        <w:t>7</w:t>
      </w:r>
      <w:r w:rsidRPr="000D795A">
        <w:t xml:space="preserve"> Контракта, по требованию Заказчика Подрядчик за свой счет обязан получить заключение экспертной организации, действующей в соответствии с требованиями законодательства Российской Федерации, о том, что качество, технические и функциональные характеристики (потребительские свойства) поставляем</w:t>
      </w:r>
      <w:r w:rsidR="00FA6171" w:rsidRPr="000D795A">
        <w:t>ых элементов благоустройства</w:t>
      </w:r>
      <w:r w:rsidRPr="000D795A">
        <w:t xml:space="preserve">, выполненных работ являются улучшенными по сравнению с качеством и характеристиками </w:t>
      </w:r>
      <w:r w:rsidR="00FA6171" w:rsidRPr="000D795A">
        <w:t>элементов благоустройства</w:t>
      </w:r>
      <w:r w:rsidRPr="000D795A">
        <w:t>, работ, указанными в Контракте.</w:t>
      </w:r>
      <w:proofErr w:type="gramEnd"/>
    </w:p>
    <w:p w:rsidR="00527707" w:rsidRPr="000D795A" w:rsidRDefault="00975C07" w:rsidP="00975C07">
      <w:pPr>
        <w:widowControl w:val="0"/>
        <w:autoSpaceDE w:val="0"/>
        <w:autoSpaceDN w:val="0"/>
        <w:adjustRightInd w:val="0"/>
        <w:ind w:firstLine="709"/>
        <w:outlineLvl w:val="2"/>
      </w:pPr>
      <w:r w:rsidRPr="000D795A">
        <w:t>5.</w:t>
      </w:r>
      <w:r w:rsidR="00043D8E">
        <w:t>9</w:t>
      </w:r>
      <w:r w:rsidR="00527707" w:rsidRPr="000D795A">
        <w:t>.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527707" w:rsidRPr="000D795A" w:rsidRDefault="00527707" w:rsidP="00975C07">
      <w:pPr>
        <w:widowControl w:val="0"/>
        <w:autoSpaceDE w:val="0"/>
        <w:autoSpaceDN w:val="0"/>
        <w:adjustRightInd w:val="0"/>
        <w:ind w:firstLine="709"/>
        <w:outlineLvl w:val="2"/>
      </w:pPr>
      <w:r w:rsidRPr="000D795A">
        <w:t>5.</w:t>
      </w:r>
      <w:r w:rsidR="00043D8E">
        <w:t>10</w:t>
      </w:r>
      <w:r w:rsidRPr="000D795A">
        <w:t xml:space="preserve">. </w:t>
      </w:r>
      <w:proofErr w:type="gramStart"/>
      <w:r w:rsidRPr="000D795A">
        <w:t>Подрядчик обязан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w:t>
      </w:r>
      <w:proofErr w:type="gramEnd"/>
      <w:r w:rsidRPr="000D795A">
        <w:t xml:space="preserve"> с гражданским законодательством Российской Федерации.</w:t>
      </w:r>
    </w:p>
    <w:p w:rsidR="00527707" w:rsidRPr="000D795A" w:rsidRDefault="00527707" w:rsidP="00975C07">
      <w:pPr>
        <w:widowControl w:val="0"/>
        <w:autoSpaceDE w:val="0"/>
        <w:autoSpaceDN w:val="0"/>
        <w:adjustRightInd w:val="0"/>
        <w:ind w:firstLine="709"/>
        <w:outlineLvl w:val="2"/>
      </w:pPr>
      <w:r w:rsidRPr="000D795A">
        <w:t>5.</w:t>
      </w:r>
      <w:r w:rsidR="00043D8E">
        <w:t>11</w:t>
      </w:r>
      <w:r w:rsidRPr="000D795A">
        <w:t xml:space="preserve">. В рамках исполнения гарантийных обязательств Подрядчик в период действия </w:t>
      </w:r>
      <w:r w:rsidRPr="000D795A">
        <w:lastRenderedPageBreak/>
        <w:t>гарантийных обязательств, установленный настоящим Контрактом, совместно с представителем Заказчика, а также эксплуатирующей организации обязан не менее 2 (двух) раз в год в период с 15 по 30 м</w:t>
      </w:r>
      <w:r w:rsidR="00975C07" w:rsidRPr="000D795A">
        <w:t>ая</w:t>
      </w:r>
      <w:r w:rsidRPr="000D795A">
        <w:t xml:space="preserve">, с 15 по 30 сентября проводить обследование Объекта в целях выявления и профилактики наступления гарантийных </w:t>
      </w:r>
      <w:r w:rsidR="00790A33" w:rsidRPr="000D795A">
        <w:t>случаев</w:t>
      </w:r>
      <w:r w:rsidRPr="000D795A">
        <w:t xml:space="preserve"> в том числе, </w:t>
      </w:r>
      <w:proofErr w:type="gramStart"/>
      <w:r w:rsidRPr="000D795A">
        <w:t>но</w:t>
      </w:r>
      <w:proofErr w:type="gramEnd"/>
      <w:r w:rsidRPr="000D795A">
        <w:t xml:space="preserve"> не ограничиваясь следующими случаями: разрушение асфальтового покрытия и брусчатки, а также иных недостатков Объекта, возникших в период действия гарантии.</w:t>
      </w:r>
    </w:p>
    <w:p w:rsidR="003527DA" w:rsidRPr="000D795A" w:rsidRDefault="003527DA" w:rsidP="00975C07">
      <w:pPr>
        <w:widowControl w:val="0"/>
        <w:autoSpaceDE w:val="0"/>
        <w:autoSpaceDN w:val="0"/>
        <w:adjustRightInd w:val="0"/>
        <w:ind w:firstLine="709"/>
        <w:outlineLvl w:val="2"/>
        <w:rPr>
          <w:strike/>
        </w:rPr>
      </w:pPr>
    </w:p>
    <w:p w:rsidR="005A77D3" w:rsidRPr="000D795A" w:rsidRDefault="005A77D3" w:rsidP="00975C07">
      <w:pPr>
        <w:widowControl w:val="0"/>
        <w:autoSpaceDE w:val="0"/>
        <w:autoSpaceDN w:val="0"/>
        <w:adjustRightInd w:val="0"/>
        <w:ind w:firstLine="709"/>
        <w:jc w:val="center"/>
        <w:outlineLvl w:val="2"/>
        <w:rPr>
          <w:b/>
          <w:bCs/>
        </w:rPr>
      </w:pPr>
      <w:r w:rsidRPr="000D795A">
        <w:rPr>
          <w:b/>
          <w:bCs/>
        </w:rPr>
        <w:t>6. ОТВЕТСТВЕННОСТЬ СТОРОН</w:t>
      </w:r>
    </w:p>
    <w:p w:rsidR="00AF4B0F" w:rsidRPr="000D795A" w:rsidRDefault="00AF4B0F" w:rsidP="00975C07">
      <w:pPr>
        <w:widowControl w:val="0"/>
        <w:autoSpaceDE w:val="0"/>
        <w:autoSpaceDN w:val="0"/>
        <w:adjustRightInd w:val="0"/>
        <w:ind w:firstLine="709"/>
        <w:jc w:val="center"/>
        <w:outlineLvl w:val="2"/>
        <w:rPr>
          <w:b/>
          <w:bCs/>
        </w:rPr>
      </w:pPr>
    </w:p>
    <w:p w:rsidR="00361560" w:rsidRPr="000D795A" w:rsidRDefault="00361560" w:rsidP="00975C07">
      <w:pPr>
        <w:widowControl w:val="0"/>
        <w:autoSpaceDE w:val="0"/>
        <w:autoSpaceDN w:val="0"/>
        <w:adjustRightInd w:val="0"/>
        <w:ind w:firstLine="709"/>
      </w:pPr>
      <w:r w:rsidRPr="000D795A">
        <w:t xml:space="preserve">6.1. </w:t>
      </w:r>
      <w:proofErr w:type="gramStart"/>
      <w:r w:rsidRPr="000D795A">
        <w:t>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w:t>
      </w:r>
      <w:proofErr w:type="gramEnd"/>
      <w:r w:rsidRPr="000D795A">
        <w:t xml:space="preserve"> </w:t>
      </w:r>
      <w:proofErr w:type="gramStart"/>
      <w:r w:rsidRPr="000D795A">
        <w:t xml:space="preserve">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w:t>
      </w:r>
      <w:r w:rsidR="00C42A3E" w:rsidRPr="000D795A">
        <w:br/>
      </w:r>
      <w:r w:rsidRPr="000D795A">
        <w:t>№ 1063»</w:t>
      </w:r>
      <w:r w:rsidR="00C42A3E" w:rsidRPr="000D795A">
        <w:t xml:space="preserve"> </w:t>
      </w:r>
      <w:r w:rsidRPr="000D795A">
        <w:t>(далее – Постановление Правительства РФ от 30.08.2017 № 1042).</w:t>
      </w:r>
      <w:proofErr w:type="gramEnd"/>
    </w:p>
    <w:p w:rsidR="00361560" w:rsidRPr="000D795A" w:rsidRDefault="00361560" w:rsidP="00975C07">
      <w:pPr>
        <w:widowControl w:val="0"/>
        <w:autoSpaceDE w:val="0"/>
        <w:autoSpaceDN w:val="0"/>
        <w:adjustRightInd w:val="0"/>
        <w:ind w:firstLine="709"/>
      </w:pPr>
      <w:r w:rsidRPr="000D795A">
        <w:t>6.2.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rsidR="00361560" w:rsidRPr="000D795A" w:rsidRDefault="00361560" w:rsidP="00975C07">
      <w:pPr>
        <w:widowControl w:val="0"/>
        <w:autoSpaceDE w:val="0"/>
        <w:autoSpaceDN w:val="0"/>
        <w:adjustRightInd w:val="0"/>
        <w:ind w:firstLine="709"/>
      </w:pPr>
      <w:r w:rsidRPr="000D795A">
        <w:t xml:space="preserve">6.3.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(исполнитель) вправе потребовать уплаты неустоек (штрафов, пеней). </w:t>
      </w:r>
    </w:p>
    <w:p w:rsidR="00361560" w:rsidRPr="000D795A" w:rsidRDefault="00361560" w:rsidP="00975C07">
      <w:pPr>
        <w:widowControl w:val="0"/>
        <w:autoSpaceDE w:val="0"/>
        <w:autoSpaceDN w:val="0"/>
        <w:adjustRightInd w:val="0"/>
        <w:ind w:firstLine="709"/>
      </w:pPr>
      <w:r w:rsidRPr="000D795A">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61560" w:rsidRPr="000D795A" w:rsidRDefault="00361560" w:rsidP="00975C07">
      <w:pPr>
        <w:widowControl w:val="0"/>
        <w:autoSpaceDE w:val="0"/>
        <w:autoSpaceDN w:val="0"/>
        <w:adjustRightInd w:val="0"/>
        <w:ind w:firstLine="709"/>
      </w:pPr>
      <w:r w:rsidRPr="000D795A">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w:t>
      </w:r>
    </w:p>
    <w:p w:rsidR="00361560" w:rsidRPr="000D795A" w:rsidRDefault="00361560" w:rsidP="00975C07">
      <w:pPr>
        <w:widowControl w:val="0"/>
        <w:autoSpaceDE w:val="0"/>
        <w:autoSpaceDN w:val="0"/>
        <w:adjustRightInd w:val="0"/>
        <w:ind w:firstLine="709"/>
      </w:pPr>
      <w:r w:rsidRPr="000D795A">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61560" w:rsidRPr="000D795A" w:rsidRDefault="00361560" w:rsidP="00975C07">
      <w:pPr>
        <w:widowControl w:val="0"/>
        <w:autoSpaceDE w:val="0"/>
        <w:autoSpaceDN w:val="0"/>
        <w:adjustRightInd w:val="0"/>
        <w:ind w:firstLine="709"/>
      </w:pPr>
      <w:r w:rsidRPr="000D795A">
        <w:t>а) 1000 рублей, если цена контракта не превышает 3 млн. рублей (включительно);</w:t>
      </w:r>
    </w:p>
    <w:p w:rsidR="00361560" w:rsidRPr="000D795A" w:rsidRDefault="00361560" w:rsidP="00975C07">
      <w:pPr>
        <w:widowControl w:val="0"/>
        <w:autoSpaceDE w:val="0"/>
        <w:autoSpaceDN w:val="0"/>
        <w:adjustRightInd w:val="0"/>
        <w:ind w:firstLine="709"/>
      </w:pPr>
      <w:r w:rsidRPr="000D795A">
        <w:t>б) 5000 рублей, если цена контракта составляет от 3 млн. рублей до 50 млн. рублей (включительно);</w:t>
      </w:r>
    </w:p>
    <w:p w:rsidR="00361560" w:rsidRPr="000D795A" w:rsidRDefault="00361560" w:rsidP="00975C07">
      <w:pPr>
        <w:widowControl w:val="0"/>
        <w:autoSpaceDE w:val="0"/>
        <w:autoSpaceDN w:val="0"/>
        <w:adjustRightInd w:val="0"/>
        <w:ind w:firstLine="709"/>
      </w:pPr>
      <w:r w:rsidRPr="000D795A">
        <w:t>в) 10000 рублей, если цена контракта составляет от 50 млн. рублей до 100 млн. рублей (включительно);</w:t>
      </w:r>
    </w:p>
    <w:p w:rsidR="00361560" w:rsidRPr="000D795A" w:rsidRDefault="00361560" w:rsidP="00975C07">
      <w:pPr>
        <w:widowControl w:val="0"/>
        <w:autoSpaceDE w:val="0"/>
        <w:autoSpaceDN w:val="0"/>
        <w:adjustRightInd w:val="0"/>
        <w:ind w:firstLine="709"/>
      </w:pPr>
      <w:r w:rsidRPr="000D795A">
        <w:t>г) 100000 рублей, если цена контракта превышает 100 млн. рублей.</w:t>
      </w:r>
    </w:p>
    <w:p w:rsidR="00361560" w:rsidRPr="000D795A" w:rsidRDefault="00361560" w:rsidP="00975C07">
      <w:pPr>
        <w:widowControl w:val="0"/>
        <w:autoSpaceDE w:val="0"/>
        <w:autoSpaceDN w:val="0"/>
        <w:adjustRightInd w:val="0"/>
        <w:ind w:firstLine="709"/>
      </w:pPr>
      <w:r w:rsidRPr="000D795A">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77878" w:rsidRPr="000D795A" w:rsidRDefault="00361560" w:rsidP="00BD4BA7">
      <w:pPr>
        <w:widowControl w:val="0"/>
        <w:autoSpaceDE w:val="0"/>
        <w:autoSpaceDN w:val="0"/>
        <w:adjustRightInd w:val="0"/>
        <w:ind w:firstLine="709"/>
        <w:rPr>
          <w:b/>
          <w:iCs/>
        </w:rPr>
      </w:pPr>
      <w:r w:rsidRPr="000D795A">
        <w:t>6.</w:t>
      </w:r>
      <w:r w:rsidR="00C42A3E" w:rsidRPr="000D795A">
        <w:t>4</w:t>
      </w:r>
      <w:r w:rsidRPr="000D795A">
        <w:t xml:space="preserve">. </w:t>
      </w:r>
      <w:r w:rsidR="00477878" w:rsidRPr="000D795A">
        <w:rPr>
          <w:b/>
          <w:iCs/>
        </w:rPr>
        <w:t>За каждый факт неисполнения или ненадлежащего исполнения</w:t>
      </w:r>
      <w:r w:rsidR="00C42A3E" w:rsidRPr="000D795A">
        <w:rPr>
          <w:b/>
          <w:iCs/>
        </w:rPr>
        <w:t xml:space="preserve"> </w:t>
      </w:r>
      <w:r w:rsidR="00477878" w:rsidRPr="000D795A">
        <w:rPr>
          <w:iCs/>
        </w:rPr>
        <w:t>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w:t>
      </w:r>
      <w:r w:rsidR="008B758F" w:rsidRPr="000D795A">
        <w:rPr>
          <w:iCs/>
        </w:rPr>
        <w:t xml:space="preserve"> </w:t>
      </w:r>
      <w:r w:rsidR="008B758F" w:rsidRPr="000D795A">
        <w:t>рассчитывается в порядке, установленном Постановлением Правительства РФ от 30.08.2017 № 1042, и</w:t>
      </w:r>
      <w:r w:rsidR="00477878" w:rsidRPr="000D795A">
        <w:rPr>
          <w:iCs/>
        </w:rPr>
        <w:t xml:space="preserve"> устанавливается в следующем порядке:</w:t>
      </w:r>
    </w:p>
    <w:p w:rsidR="00477878" w:rsidRPr="000D795A" w:rsidRDefault="00477878" w:rsidP="00975C07">
      <w:pPr>
        <w:ind w:firstLine="709"/>
        <w:rPr>
          <w:iCs/>
        </w:rPr>
      </w:pPr>
      <w:r w:rsidRPr="000D795A">
        <w:rPr>
          <w:iCs/>
        </w:rPr>
        <w:lastRenderedPageBreak/>
        <w:t>а) 10 процентов цены контракта (этапа) в случае, если цена контракта (этапа) не превышает 3 млн. рублей;</w:t>
      </w:r>
    </w:p>
    <w:p w:rsidR="00477878" w:rsidRPr="000D795A" w:rsidRDefault="00477878" w:rsidP="00975C07">
      <w:pPr>
        <w:ind w:firstLine="709"/>
        <w:rPr>
          <w:iCs/>
        </w:rPr>
      </w:pPr>
      <w:r w:rsidRPr="000D795A">
        <w:rPr>
          <w:iCs/>
        </w:rPr>
        <w:t>б) 5 процентов цены контракта (этапа) в случае, если цена контракта (этапа) составляет от 3 млн. рублей до 50 млн. рублей (включительно);</w:t>
      </w:r>
    </w:p>
    <w:p w:rsidR="00477878" w:rsidRPr="000D795A" w:rsidRDefault="00477878" w:rsidP="00975C07">
      <w:pPr>
        <w:ind w:firstLine="709"/>
        <w:rPr>
          <w:iCs/>
        </w:rPr>
      </w:pPr>
      <w:r w:rsidRPr="000D795A">
        <w:rPr>
          <w:iCs/>
        </w:rPr>
        <w:t>в) 1 процент цены контракта (этапа) в случае, если цена контракта (этапа) составляет от 50 млн. рублей до 100 млн. рублей (включительно);</w:t>
      </w:r>
    </w:p>
    <w:p w:rsidR="00477878" w:rsidRPr="000D795A" w:rsidRDefault="00477878" w:rsidP="00975C07">
      <w:pPr>
        <w:ind w:firstLine="709"/>
        <w:rPr>
          <w:iCs/>
        </w:rPr>
      </w:pPr>
      <w:r w:rsidRPr="000D795A">
        <w:rPr>
          <w:iCs/>
        </w:rPr>
        <w:t>г) 0,5 процента цены контракта (этапа) в случае, если цена контракта (этапа) составляет от 100 млн. рублей до 500 млн. рублей (включительно);</w:t>
      </w:r>
    </w:p>
    <w:p w:rsidR="00477878" w:rsidRPr="000D795A" w:rsidRDefault="00477878" w:rsidP="00975C07">
      <w:pPr>
        <w:ind w:firstLine="709"/>
        <w:rPr>
          <w:iCs/>
        </w:rPr>
      </w:pPr>
      <w:proofErr w:type="spellStart"/>
      <w:r w:rsidRPr="000D795A">
        <w:rPr>
          <w:iCs/>
        </w:rPr>
        <w:t>д</w:t>
      </w:r>
      <w:proofErr w:type="spellEnd"/>
      <w:r w:rsidRPr="000D795A">
        <w:rPr>
          <w:iCs/>
        </w:rPr>
        <w:t>) 0,4 процента цены контракта (этапа) в случае, если цена контракта (этапа) составляет от 500 млн. рублей до 1 млрд. рублей (включительно);</w:t>
      </w:r>
    </w:p>
    <w:p w:rsidR="00477878" w:rsidRPr="000D795A" w:rsidRDefault="00477878" w:rsidP="00975C07">
      <w:pPr>
        <w:ind w:firstLine="709"/>
        <w:rPr>
          <w:iCs/>
        </w:rPr>
      </w:pPr>
      <w:r w:rsidRPr="000D795A">
        <w:rPr>
          <w:iCs/>
        </w:rPr>
        <w:t>е) 0,3 процента цены контракта (этапа) в случае, если цена контракта (этапа) составляет от 1 млрд. рублей до 2 млрд. рублей (включительно);</w:t>
      </w:r>
    </w:p>
    <w:p w:rsidR="00477878" w:rsidRPr="000D795A" w:rsidRDefault="00477878" w:rsidP="00975C07">
      <w:pPr>
        <w:ind w:firstLine="709"/>
        <w:rPr>
          <w:iCs/>
        </w:rPr>
      </w:pPr>
      <w:r w:rsidRPr="000D795A">
        <w:rPr>
          <w:iCs/>
        </w:rPr>
        <w:t>ж) 0,25 процента цены контракта (этапа) в случае, если цена контракта (этапа) составляет от 2 млрд. рублей до 5 млрд. рублей (включительно);</w:t>
      </w:r>
    </w:p>
    <w:p w:rsidR="00477878" w:rsidRPr="000D795A" w:rsidRDefault="00477878" w:rsidP="00975C07">
      <w:pPr>
        <w:ind w:firstLine="709"/>
        <w:rPr>
          <w:iCs/>
        </w:rPr>
      </w:pPr>
      <w:proofErr w:type="spellStart"/>
      <w:r w:rsidRPr="000D795A">
        <w:rPr>
          <w:iCs/>
        </w:rPr>
        <w:t>з</w:t>
      </w:r>
      <w:proofErr w:type="spellEnd"/>
      <w:r w:rsidRPr="000D795A">
        <w:rPr>
          <w:iCs/>
        </w:rPr>
        <w:t>) 0,2 процента цены контракта (этапа) в случае, если цена контракта (этапа) составляет от 5 млрд. рублей до 10 млрд. рублей (включительно);</w:t>
      </w:r>
    </w:p>
    <w:p w:rsidR="00477878" w:rsidRPr="000D795A" w:rsidRDefault="00477878" w:rsidP="00975C07">
      <w:pPr>
        <w:ind w:firstLine="709"/>
        <w:rPr>
          <w:iCs/>
        </w:rPr>
      </w:pPr>
      <w:r w:rsidRPr="000D795A">
        <w:rPr>
          <w:iCs/>
        </w:rPr>
        <w:t>и) 0,1 процента цены контракта (этапа) в случае, если цена контракта (этапа) превышает 10 млрд. рублей.</w:t>
      </w:r>
    </w:p>
    <w:p w:rsidR="00361560" w:rsidRPr="000D795A" w:rsidRDefault="00361560" w:rsidP="00975C07">
      <w:pPr>
        <w:widowControl w:val="0"/>
        <w:autoSpaceDE w:val="0"/>
        <w:autoSpaceDN w:val="0"/>
        <w:adjustRightInd w:val="0"/>
        <w:ind w:firstLine="709"/>
      </w:pPr>
      <w:r w:rsidRPr="000D795A">
        <w:t>6.</w:t>
      </w:r>
      <w:r w:rsidR="00C42A3E" w:rsidRPr="000D795A">
        <w:t>5</w:t>
      </w:r>
      <w:r w:rsidRPr="000D795A">
        <w:t>.</w:t>
      </w:r>
      <w:r w:rsidR="00C42A3E" w:rsidRPr="000D795A">
        <w:t xml:space="preserve"> </w:t>
      </w:r>
      <w:proofErr w:type="gramStart"/>
      <w:r w:rsidRPr="000D795A">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0D795A">
        <w:t xml:space="preserve"> </w:t>
      </w:r>
      <w:proofErr w:type="gramStart"/>
      <w:r w:rsidRPr="000D795A">
        <w:t>следующем</w:t>
      </w:r>
      <w:proofErr w:type="gramEnd"/>
      <w:r w:rsidRPr="000D795A">
        <w:t xml:space="preserve"> порядке:</w:t>
      </w:r>
    </w:p>
    <w:p w:rsidR="00361560" w:rsidRPr="000D795A" w:rsidRDefault="00361560" w:rsidP="00975C07">
      <w:pPr>
        <w:widowControl w:val="0"/>
        <w:autoSpaceDE w:val="0"/>
        <w:autoSpaceDN w:val="0"/>
        <w:adjustRightInd w:val="0"/>
        <w:ind w:firstLine="709"/>
      </w:pPr>
      <w:r w:rsidRPr="000D795A">
        <w:t>а) в случае, если цена контракта не превышает начальную (максимальную) цену контракта:</w:t>
      </w:r>
    </w:p>
    <w:p w:rsidR="00361560" w:rsidRPr="000D795A" w:rsidRDefault="00361560" w:rsidP="00975C07">
      <w:pPr>
        <w:widowControl w:val="0"/>
        <w:autoSpaceDE w:val="0"/>
        <w:autoSpaceDN w:val="0"/>
        <w:adjustRightInd w:val="0"/>
        <w:ind w:firstLine="709"/>
      </w:pPr>
      <w:r w:rsidRPr="000D795A">
        <w:t>10 процентов начальной (максимальной) цены контракта, если цена контракта не превышает 3 млн. рублей;</w:t>
      </w:r>
    </w:p>
    <w:p w:rsidR="00361560" w:rsidRPr="000D795A" w:rsidRDefault="00361560" w:rsidP="00975C07">
      <w:pPr>
        <w:widowControl w:val="0"/>
        <w:autoSpaceDE w:val="0"/>
        <w:autoSpaceDN w:val="0"/>
        <w:adjustRightInd w:val="0"/>
        <w:ind w:firstLine="709"/>
      </w:pPr>
      <w:r w:rsidRPr="000D795A">
        <w:t>5 процентов начальной (максимальной) цены контракта, если цена контракта составляет от 3 млн. рублей до 50 млн. рублей (включительно);</w:t>
      </w:r>
    </w:p>
    <w:p w:rsidR="00361560" w:rsidRPr="000D795A" w:rsidRDefault="00361560" w:rsidP="00975C07">
      <w:pPr>
        <w:widowControl w:val="0"/>
        <w:autoSpaceDE w:val="0"/>
        <w:autoSpaceDN w:val="0"/>
        <w:adjustRightInd w:val="0"/>
        <w:ind w:firstLine="709"/>
      </w:pPr>
      <w:r w:rsidRPr="000D795A">
        <w:t>1 процент начальной (максимальной) цены контракта, если цена контракта составляет от 50 млн. рублей до 100 млн. рублей (включительно);</w:t>
      </w:r>
    </w:p>
    <w:p w:rsidR="00361560" w:rsidRPr="000D795A" w:rsidRDefault="00361560" w:rsidP="00975C07">
      <w:pPr>
        <w:widowControl w:val="0"/>
        <w:autoSpaceDE w:val="0"/>
        <w:autoSpaceDN w:val="0"/>
        <w:adjustRightInd w:val="0"/>
        <w:ind w:firstLine="709"/>
      </w:pPr>
      <w:r w:rsidRPr="000D795A">
        <w:t>б) в случае, если цена контракта превышает начальную (максимальную) цену контракта:</w:t>
      </w:r>
    </w:p>
    <w:p w:rsidR="00361560" w:rsidRPr="000D795A" w:rsidRDefault="00361560" w:rsidP="00975C07">
      <w:pPr>
        <w:widowControl w:val="0"/>
        <w:autoSpaceDE w:val="0"/>
        <w:autoSpaceDN w:val="0"/>
        <w:adjustRightInd w:val="0"/>
        <w:ind w:firstLine="709"/>
      </w:pPr>
      <w:r w:rsidRPr="000D795A">
        <w:t>10 процентов цены контракта, если цена контракта не превышает 3 млн. рублей;</w:t>
      </w:r>
    </w:p>
    <w:p w:rsidR="00361560" w:rsidRPr="000D795A" w:rsidRDefault="00361560" w:rsidP="00975C07">
      <w:pPr>
        <w:widowControl w:val="0"/>
        <w:autoSpaceDE w:val="0"/>
        <w:autoSpaceDN w:val="0"/>
        <w:adjustRightInd w:val="0"/>
        <w:ind w:firstLine="709"/>
      </w:pPr>
      <w:r w:rsidRPr="000D795A">
        <w:t>5 процентов цены контракта, если цена контракта составляет от 3 млн. рублей до 50 млн. рублей (включительно);</w:t>
      </w:r>
    </w:p>
    <w:p w:rsidR="00361560" w:rsidRPr="000D795A" w:rsidRDefault="00361560" w:rsidP="00975C07">
      <w:pPr>
        <w:widowControl w:val="0"/>
        <w:autoSpaceDE w:val="0"/>
        <w:autoSpaceDN w:val="0"/>
        <w:adjustRightInd w:val="0"/>
        <w:ind w:firstLine="709"/>
      </w:pPr>
      <w:r w:rsidRPr="000D795A">
        <w:t>1 процент цены контракта, если цена контракта составляет от 50 млн. рублей до 100 млн. рублей (включительно).</w:t>
      </w:r>
    </w:p>
    <w:p w:rsidR="00361560" w:rsidRPr="000D795A" w:rsidRDefault="00361560" w:rsidP="00975C07">
      <w:pPr>
        <w:widowControl w:val="0"/>
        <w:autoSpaceDE w:val="0"/>
        <w:autoSpaceDN w:val="0"/>
        <w:adjustRightInd w:val="0"/>
        <w:ind w:firstLine="709"/>
      </w:pPr>
      <w:r w:rsidRPr="000D795A">
        <w:t>6.</w:t>
      </w:r>
      <w:r w:rsidR="00C42A3E" w:rsidRPr="000D795A">
        <w:t>6</w:t>
      </w:r>
      <w:r w:rsidRPr="000D795A">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361560" w:rsidRPr="000D795A" w:rsidRDefault="00361560" w:rsidP="00975C07">
      <w:pPr>
        <w:widowControl w:val="0"/>
        <w:autoSpaceDE w:val="0"/>
        <w:autoSpaceDN w:val="0"/>
        <w:adjustRightInd w:val="0"/>
        <w:ind w:firstLine="709"/>
      </w:pPr>
      <w:r w:rsidRPr="000D795A">
        <w:t>6.</w:t>
      </w:r>
      <w:r w:rsidR="00C42A3E" w:rsidRPr="000D795A">
        <w:t>7</w:t>
      </w:r>
      <w:r w:rsidRPr="000D795A">
        <w:t>.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rsidR="003527DA" w:rsidRPr="000D795A" w:rsidRDefault="003527DA" w:rsidP="00957D43">
      <w:pPr>
        <w:ind w:firstLine="709"/>
      </w:pPr>
      <w:r w:rsidRPr="000D795A">
        <w:rPr>
          <w:b/>
        </w:rPr>
        <w:t xml:space="preserve">В случае просрочки исполнения подрядчиком </w:t>
      </w:r>
      <w:r w:rsidRPr="000D795A">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3527DA" w:rsidRPr="000D795A" w:rsidRDefault="003527DA" w:rsidP="00957D43">
      <w:pPr>
        <w:ind w:firstLine="709"/>
      </w:pPr>
      <w:proofErr w:type="gramStart"/>
      <w:r w:rsidRPr="000D795A">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w:t>
      </w:r>
      <w:r w:rsidRPr="000D795A">
        <w:lastRenderedPageBreak/>
        <w:t>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0D795A">
        <w:t xml:space="preserve">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527DA" w:rsidRPr="000D795A" w:rsidRDefault="003527DA" w:rsidP="00957D43">
      <w:pPr>
        <w:ind w:firstLine="709"/>
        <w:rPr>
          <w:iCs/>
        </w:rPr>
      </w:pPr>
      <w:r w:rsidRPr="000D795A">
        <w:rPr>
          <w:b/>
          <w:iCs/>
        </w:rPr>
        <w:t>За каждый факт неисполнения или ненадлежащего исполнения</w:t>
      </w:r>
      <w:r w:rsidRPr="000D795A">
        <w:rPr>
          <w:iCs/>
        </w:rPr>
        <w:t xml:space="preserve"> подрядчиком обязательства, предусмотренного контрактом, которое </w:t>
      </w:r>
      <w:r w:rsidRPr="000D795A">
        <w:rPr>
          <w:iCs/>
          <w:u w:val="single"/>
        </w:rPr>
        <w:t>не имеет стоимостного выражения</w:t>
      </w:r>
      <w:r w:rsidRPr="000D795A">
        <w:rPr>
          <w:iCs/>
        </w:rPr>
        <w:t>, размер штрафа устанавливается (</w:t>
      </w:r>
      <w:r w:rsidRPr="000D795A">
        <w:rPr>
          <w:iCs/>
          <w:u w:val="single"/>
        </w:rPr>
        <w:t>при наличии в контракте таких обязательств</w:t>
      </w:r>
      <w:r w:rsidRPr="000D795A">
        <w:rPr>
          <w:iCs/>
        </w:rPr>
        <w:t>) в следующем порядке:</w:t>
      </w:r>
    </w:p>
    <w:p w:rsidR="003527DA" w:rsidRPr="000D795A" w:rsidRDefault="003527DA" w:rsidP="00957D43">
      <w:pPr>
        <w:ind w:firstLine="709"/>
        <w:rPr>
          <w:iCs/>
        </w:rPr>
      </w:pPr>
      <w:r w:rsidRPr="000D795A">
        <w:rPr>
          <w:iCs/>
        </w:rPr>
        <w:t>а) 1000 рублей, если цена контракта не превышает 3 млн. рублей;</w:t>
      </w:r>
    </w:p>
    <w:p w:rsidR="003527DA" w:rsidRPr="000D795A" w:rsidRDefault="003527DA" w:rsidP="00957D43">
      <w:pPr>
        <w:ind w:firstLine="709"/>
        <w:rPr>
          <w:iCs/>
        </w:rPr>
      </w:pPr>
      <w:r w:rsidRPr="000D795A">
        <w:rPr>
          <w:iCs/>
        </w:rPr>
        <w:t>б) 5000 рублей, если цена контракта составляет от 3 млн. рублей до 50 млн. рублей (включительно);</w:t>
      </w:r>
    </w:p>
    <w:p w:rsidR="003527DA" w:rsidRPr="000D795A" w:rsidRDefault="003527DA" w:rsidP="00957D43">
      <w:pPr>
        <w:ind w:firstLine="709"/>
        <w:rPr>
          <w:iCs/>
        </w:rPr>
      </w:pPr>
      <w:r w:rsidRPr="000D795A">
        <w:rPr>
          <w:iCs/>
        </w:rPr>
        <w:t>в) 10000 рублей, если цена контракта составляет от 50 млн. рублей до 100 млн. рублей (включительно);</w:t>
      </w:r>
    </w:p>
    <w:p w:rsidR="003527DA" w:rsidRPr="000D795A" w:rsidRDefault="003527DA" w:rsidP="00957D43">
      <w:pPr>
        <w:ind w:firstLine="709"/>
      </w:pPr>
      <w:r w:rsidRPr="000D795A">
        <w:rPr>
          <w:iCs/>
        </w:rPr>
        <w:t>г) 100000 рублей, если цена контракта превышает 100 млн. рублей</w:t>
      </w:r>
    </w:p>
    <w:p w:rsidR="003527DA" w:rsidRPr="000D795A" w:rsidRDefault="003527DA" w:rsidP="00957D43">
      <w:pPr>
        <w:widowControl w:val="0"/>
        <w:autoSpaceDE w:val="0"/>
        <w:autoSpaceDN w:val="0"/>
        <w:adjustRightInd w:val="0"/>
        <w:ind w:firstLine="709"/>
      </w:pPr>
    </w:p>
    <w:p w:rsidR="00955BE5" w:rsidRPr="000D795A" w:rsidRDefault="00955BE5" w:rsidP="00957D43">
      <w:pPr>
        <w:ind w:firstLine="709"/>
        <w:rPr>
          <w:iCs/>
        </w:rPr>
      </w:pPr>
      <w:r w:rsidRPr="000D795A">
        <w:rPr>
          <w:iCs/>
        </w:rPr>
        <w:t>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 44-ФЗ, из суммы, подлежащей оплате подрядчику.</w:t>
      </w:r>
    </w:p>
    <w:p w:rsidR="00020DEA" w:rsidRPr="000D795A" w:rsidRDefault="00020DEA" w:rsidP="00975C07">
      <w:pPr>
        <w:widowControl w:val="0"/>
        <w:autoSpaceDE w:val="0"/>
        <w:autoSpaceDN w:val="0"/>
        <w:adjustRightInd w:val="0"/>
        <w:ind w:firstLine="709"/>
        <w:jc w:val="center"/>
        <w:rPr>
          <w:b/>
          <w:snapToGrid w:val="0"/>
        </w:rPr>
      </w:pPr>
    </w:p>
    <w:p w:rsidR="005A77D3" w:rsidRPr="000D795A" w:rsidRDefault="005A77D3" w:rsidP="00975C07">
      <w:pPr>
        <w:widowControl w:val="0"/>
        <w:autoSpaceDE w:val="0"/>
        <w:autoSpaceDN w:val="0"/>
        <w:adjustRightInd w:val="0"/>
        <w:ind w:firstLine="709"/>
        <w:jc w:val="center"/>
        <w:rPr>
          <w:b/>
          <w:snapToGrid w:val="0"/>
        </w:rPr>
      </w:pPr>
      <w:r w:rsidRPr="000D795A">
        <w:rPr>
          <w:b/>
          <w:snapToGrid w:val="0"/>
        </w:rPr>
        <w:t>7. ПОРЯДОК РАЗРЕШЕНИЯ СПОРОВ</w:t>
      </w:r>
    </w:p>
    <w:p w:rsidR="00DB2F06" w:rsidRPr="000D795A" w:rsidRDefault="00DB2F06" w:rsidP="00975C07">
      <w:pPr>
        <w:widowControl w:val="0"/>
        <w:autoSpaceDE w:val="0"/>
        <w:autoSpaceDN w:val="0"/>
        <w:adjustRightInd w:val="0"/>
        <w:ind w:firstLine="709"/>
        <w:jc w:val="center"/>
        <w:rPr>
          <w:b/>
          <w:snapToGrid w:val="0"/>
        </w:rPr>
      </w:pPr>
    </w:p>
    <w:p w:rsidR="000E781B" w:rsidRPr="000D795A" w:rsidRDefault="005A77D3" w:rsidP="00975C07">
      <w:pPr>
        <w:widowControl w:val="0"/>
        <w:autoSpaceDE w:val="0"/>
        <w:autoSpaceDN w:val="0"/>
        <w:adjustRightInd w:val="0"/>
        <w:ind w:firstLine="709"/>
        <w:rPr>
          <w:snapToGrid w:val="0"/>
        </w:rPr>
      </w:pPr>
      <w:r w:rsidRPr="000D795A">
        <w:rPr>
          <w:snapToGrid w:val="0"/>
        </w:rPr>
        <w:t xml:space="preserve">7.1.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w:t>
      </w:r>
      <w:r w:rsidR="00781EE2" w:rsidRPr="000D795A">
        <w:t xml:space="preserve">не более 10 (десяти) </w:t>
      </w:r>
      <w:r w:rsidRPr="000D795A">
        <w:rPr>
          <w:snapToGrid w:val="0"/>
        </w:rPr>
        <w:t>дней со дня ее получения.</w:t>
      </w:r>
    </w:p>
    <w:p w:rsidR="000E781B" w:rsidRPr="000D795A" w:rsidRDefault="00CE63BB" w:rsidP="00975C07">
      <w:pPr>
        <w:widowControl w:val="0"/>
        <w:autoSpaceDE w:val="0"/>
        <w:autoSpaceDN w:val="0"/>
        <w:adjustRightInd w:val="0"/>
        <w:ind w:firstLine="709"/>
        <w:rPr>
          <w:snapToGrid w:val="0"/>
        </w:rPr>
      </w:pPr>
      <w:r w:rsidRPr="000D795A">
        <w:rPr>
          <w:snapToGrid w:val="0"/>
        </w:rPr>
        <w:t>7.2. Сторона, считающая, что ее права нарушены, о</w:t>
      </w:r>
      <w:r w:rsidR="000E781B" w:rsidRPr="000D795A">
        <w:rPr>
          <w:snapToGrid w:val="0"/>
        </w:rPr>
        <w:t xml:space="preserve">бязана направить другой стороне </w:t>
      </w:r>
      <w:r w:rsidRPr="000D795A">
        <w:rPr>
          <w:snapToGrid w:val="0"/>
        </w:rPr>
        <w:t>претензию.</w:t>
      </w:r>
      <w:r w:rsidR="000E781B" w:rsidRPr="000D795A">
        <w:t xml:space="preserve">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E63BB" w:rsidRPr="000D795A" w:rsidRDefault="00CE63BB" w:rsidP="00975C07">
      <w:pPr>
        <w:ind w:firstLine="709"/>
        <w:rPr>
          <w:snapToGrid w:val="0"/>
        </w:rPr>
      </w:pPr>
      <w:r w:rsidRPr="000D795A">
        <w:rPr>
          <w:snapToGrid w:val="0"/>
        </w:rPr>
        <w:t>К претензии должны быть приложены копии документов, подтверждающих изложенные в ней обстоятельства.</w:t>
      </w:r>
    </w:p>
    <w:p w:rsidR="00CE63BB" w:rsidRPr="000D795A" w:rsidRDefault="00CE63BB" w:rsidP="00975C07">
      <w:pPr>
        <w:ind w:firstLine="709"/>
        <w:rPr>
          <w:snapToGrid w:val="0"/>
        </w:rPr>
      </w:pPr>
      <w:r w:rsidRPr="000D795A">
        <w:rPr>
          <w:snapToGrid w:val="0"/>
        </w:rPr>
        <w:t xml:space="preserve">7.3 </w:t>
      </w:r>
      <w:bookmarkStart w:id="1" w:name="_ref_1488306"/>
      <w:r w:rsidRPr="000D795A">
        <w:rPr>
          <w:snapToGrid w:val="0"/>
        </w:rPr>
        <w:t xml:space="preserve">Сторона, которая получила претензию, обязана ее рассмотреть и направить письменный мотивированный ответ другой стороне </w:t>
      </w:r>
      <w:r w:rsidR="00781EE2" w:rsidRPr="000D795A">
        <w:t xml:space="preserve">не более 10 (десяти) </w:t>
      </w:r>
      <w:r w:rsidR="00781EE2" w:rsidRPr="000D795A">
        <w:rPr>
          <w:snapToGrid w:val="0"/>
        </w:rPr>
        <w:t xml:space="preserve">дней </w:t>
      </w:r>
      <w:r w:rsidRPr="000D795A">
        <w:rPr>
          <w:snapToGrid w:val="0"/>
        </w:rPr>
        <w:t>с момента получения претензии.</w:t>
      </w:r>
      <w:bookmarkEnd w:id="1"/>
    </w:p>
    <w:p w:rsidR="005A77D3" w:rsidRPr="000D795A" w:rsidRDefault="00CE63BB" w:rsidP="00975C07">
      <w:pPr>
        <w:ind w:firstLine="709"/>
        <w:rPr>
          <w:snapToGrid w:val="0"/>
        </w:rPr>
      </w:pPr>
      <w:r w:rsidRPr="000D795A">
        <w:rPr>
          <w:snapToGrid w:val="0"/>
        </w:rPr>
        <w:t>7.4</w:t>
      </w:r>
      <w:proofErr w:type="gramStart"/>
      <w:r w:rsidRPr="000D795A">
        <w:rPr>
          <w:snapToGrid w:val="0"/>
        </w:rPr>
        <w:t xml:space="preserve"> </w:t>
      </w:r>
      <w:r w:rsidR="005A77D3" w:rsidRPr="000D795A">
        <w:rPr>
          <w:snapToGrid w:val="0"/>
        </w:rPr>
        <w:t>В</w:t>
      </w:r>
      <w:proofErr w:type="gramEnd"/>
      <w:r w:rsidR="005A77D3" w:rsidRPr="000D795A">
        <w:rPr>
          <w:snapToGrid w:val="0"/>
        </w:rPr>
        <w:t xml:space="preserve"> случае невозможности разрешения разногласий в претензионном порядке, они подлежат рассмотрению в Арбитражном суде Красноярского края.</w:t>
      </w:r>
    </w:p>
    <w:p w:rsidR="005A77D3" w:rsidRPr="000D795A" w:rsidRDefault="005A77D3" w:rsidP="00975C07">
      <w:pPr>
        <w:widowControl w:val="0"/>
        <w:autoSpaceDE w:val="0"/>
        <w:autoSpaceDN w:val="0"/>
        <w:adjustRightInd w:val="0"/>
        <w:ind w:firstLine="709"/>
        <w:rPr>
          <w:snapToGrid w:val="0"/>
        </w:rPr>
      </w:pPr>
    </w:p>
    <w:p w:rsidR="005A77D3" w:rsidRPr="000D795A" w:rsidRDefault="005A77D3" w:rsidP="00975C07">
      <w:pPr>
        <w:widowControl w:val="0"/>
        <w:autoSpaceDE w:val="0"/>
        <w:autoSpaceDN w:val="0"/>
        <w:adjustRightInd w:val="0"/>
        <w:ind w:firstLine="709"/>
        <w:jc w:val="center"/>
        <w:rPr>
          <w:b/>
          <w:snapToGrid w:val="0"/>
        </w:rPr>
      </w:pPr>
      <w:r w:rsidRPr="000D795A">
        <w:rPr>
          <w:b/>
          <w:snapToGrid w:val="0"/>
        </w:rPr>
        <w:t>8. ПОРЯДОК ИЗМЕНЕНИЯ, ДОПОЛНЕНИЯ И РАСТОРЖЕНИЯ КОНТРАКТА</w:t>
      </w:r>
    </w:p>
    <w:p w:rsidR="00DB2F06" w:rsidRPr="000D795A" w:rsidRDefault="00DB2F06" w:rsidP="00975C07">
      <w:pPr>
        <w:widowControl w:val="0"/>
        <w:autoSpaceDE w:val="0"/>
        <w:autoSpaceDN w:val="0"/>
        <w:adjustRightInd w:val="0"/>
        <w:ind w:firstLine="709"/>
        <w:jc w:val="center"/>
        <w:rPr>
          <w:b/>
          <w:snapToGrid w:val="0"/>
        </w:rPr>
      </w:pPr>
    </w:p>
    <w:p w:rsidR="00361560" w:rsidRPr="000D795A" w:rsidRDefault="00361560" w:rsidP="00975C07">
      <w:pPr>
        <w:widowControl w:val="0"/>
        <w:autoSpaceDE w:val="0"/>
        <w:autoSpaceDN w:val="0"/>
        <w:adjustRightInd w:val="0"/>
        <w:ind w:firstLine="709"/>
      </w:pPr>
      <w:r w:rsidRPr="000D795A">
        <w:t>8.1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Закона №</w:t>
      </w:r>
      <w:r w:rsidR="001B0504">
        <w:t> </w:t>
      </w:r>
      <w:r w:rsidRPr="000D795A">
        <w:t>44-ФЗ, в том числе:</w:t>
      </w:r>
    </w:p>
    <w:p w:rsidR="00361560" w:rsidRPr="000D795A" w:rsidRDefault="00361560" w:rsidP="00975C07">
      <w:pPr>
        <w:widowControl w:val="0"/>
        <w:autoSpaceDE w:val="0"/>
        <w:autoSpaceDN w:val="0"/>
        <w:adjustRightInd w:val="0"/>
        <w:ind w:firstLine="709"/>
      </w:pPr>
      <w:r w:rsidRPr="000D795A">
        <w:t>8.1.1. При снижении цены контракта без изменения предусмотренных контрактом объема работы или услуги, качества выполняемой работы и иных условий контракта;</w:t>
      </w:r>
    </w:p>
    <w:p w:rsidR="003527DA" w:rsidRPr="000D795A" w:rsidRDefault="00361560" w:rsidP="003527DA">
      <w:pPr>
        <w:ind w:firstLine="540"/>
      </w:pPr>
      <w:r w:rsidRPr="000D795A">
        <w:t xml:space="preserve">8.1.2. </w:t>
      </w:r>
      <w:proofErr w:type="gramStart"/>
      <w:r w:rsidR="003527DA" w:rsidRPr="000D795A">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не более чем на десять процентов или уменьшаются предусмотренные контрактом количество поставляемого товара, объем выполняемой работы не более</w:t>
      </w:r>
      <w:proofErr w:type="gramEnd"/>
      <w:r w:rsidR="003527DA" w:rsidRPr="000D795A">
        <w:t xml:space="preserve"> чем на десять процентов. При этом по соглашению сторон допускается изменение с учетом </w:t>
      </w:r>
      <w:proofErr w:type="gramStart"/>
      <w:r w:rsidR="003527DA" w:rsidRPr="000D795A">
        <w:t>положений бюджетного законодательства Российской Федерации цены контракта</w:t>
      </w:r>
      <w:proofErr w:type="gramEnd"/>
      <w:r w:rsidR="003527DA" w:rsidRPr="000D795A">
        <w:t xml:space="preserve"> пропорционально дополнительному количеству товара, </w:t>
      </w:r>
      <w:r w:rsidR="003527DA" w:rsidRPr="000D795A">
        <w:lastRenderedPageBreak/>
        <w:t xml:space="preserve">дополнительному объему работы исходя из установленной в контракте цены единицы товара, работы, но не более чем на десять процентов цены контракта. При уменьшении </w:t>
      </w:r>
      <w:proofErr w:type="gramStart"/>
      <w:r w:rsidR="003527DA" w:rsidRPr="000D795A">
        <w:t>предусмотренных</w:t>
      </w:r>
      <w:proofErr w:type="gramEnd"/>
      <w:r w:rsidR="003527DA" w:rsidRPr="000D795A">
        <w:t xml:space="preserve"> контрактом количества товара, объема работы стороны контракта обязаны уменьшить цену контракта исходя из цены единицы товара, работы.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621E6" w:rsidRPr="000D795A" w:rsidRDefault="00361560" w:rsidP="00AF3760">
      <w:pPr>
        <w:widowControl w:val="0"/>
        <w:autoSpaceDE w:val="0"/>
        <w:autoSpaceDN w:val="0"/>
        <w:adjustRightInd w:val="0"/>
        <w:ind w:firstLine="709"/>
        <w:rPr>
          <w:strike/>
        </w:rPr>
      </w:pPr>
      <w:r w:rsidRPr="000D795A">
        <w:t>8.</w:t>
      </w:r>
      <w:r w:rsidR="00AF3760" w:rsidRPr="000D795A">
        <w:t>2</w:t>
      </w:r>
      <w:r w:rsidRPr="000D795A">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w:t>
      </w:r>
      <w:r w:rsidR="00EE650E" w:rsidRPr="000D795A">
        <w:t>с гражданским законодательством Российской Федерации в порядке, предусмотренном статьей 9</w:t>
      </w:r>
      <w:r w:rsidR="00AF3760" w:rsidRPr="000D795A">
        <w:t>5 Закона о контрактной системе.</w:t>
      </w:r>
    </w:p>
    <w:p w:rsidR="00C621E6" w:rsidRPr="000D795A" w:rsidRDefault="00AF3760" w:rsidP="00975C07">
      <w:pPr>
        <w:autoSpaceDE w:val="0"/>
        <w:autoSpaceDN w:val="0"/>
        <w:adjustRightInd w:val="0"/>
        <w:ind w:firstLine="709"/>
      </w:pPr>
      <w:r w:rsidRPr="000D795A">
        <w:t xml:space="preserve">8.3. </w:t>
      </w:r>
      <w:proofErr w:type="gramStart"/>
      <w:r w:rsidR="00C621E6" w:rsidRPr="000D795A">
        <w:t>Существенными нарушениями условий Контракта, которые могут послужить основаниями для расторжения Контракта или одностороннего отказа от исполнения Контракта, в том числе являются: нарушение срока окончания работ (конечного, промежуточного), несоответствие качества выполняемых работ, невыполнение или ненадлежащее выполнение гарантийных обязательств, также существенным признается нарушение Заказчиком срока оплаты по его вине более чем на 2 (два) месяца.</w:t>
      </w:r>
      <w:proofErr w:type="gramEnd"/>
    </w:p>
    <w:p w:rsidR="003C5B4F" w:rsidRPr="000D795A" w:rsidRDefault="003C5B4F" w:rsidP="00975C07">
      <w:pPr>
        <w:widowControl w:val="0"/>
        <w:autoSpaceDE w:val="0"/>
        <w:autoSpaceDN w:val="0"/>
        <w:adjustRightInd w:val="0"/>
        <w:ind w:firstLine="709"/>
      </w:pPr>
    </w:p>
    <w:p w:rsidR="005A77D3" w:rsidRPr="000D795A" w:rsidRDefault="005A77D3" w:rsidP="00975C07">
      <w:pPr>
        <w:widowControl w:val="0"/>
        <w:tabs>
          <w:tab w:val="left" w:pos="3921"/>
        </w:tabs>
        <w:autoSpaceDE w:val="0"/>
        <w:autoSpaceDN w:val="0"/>
        <w:adjustRightInd w:val="0"/>
        <w:ind w:firstLine="709"/>
        <w:jc w:val="center"/>
        <w:rPr>
          <w:b/>
        </w:rPr>
      </w:pPr>
      <w:r w:rsidRPr="000D795A">
        <w:rPr>
          <w:b/>
        </w:rPr>
        <w:t>9. ОБСТОЯТЕЛЬСТВА НЕПРЕОДОЛИМОЙ СИЛЫ</w:t>
      </w:r>
    </w:p>
    <w:p w:rsidR="00DB2F06" w:rsidRPr="000D795A" w:rsidRDefault="00DB2F06" w:rsidP="00975C07">
      <w:pPr>
        <w:widowControl w:val="0"/>
        <w:tabs>
          <w:tab w:val="left" w:pos="3921"/>
        </w:tabs>
        <w:autoSpaceDE w:val="0"/>
        <w:autoSpaceDN w:val="0"/>
        <w:adjustRightInd w:val="0"/>
        <w:ind w:firstLine="709"/>
        <w:jc w:val="center"/>
        <w:rPr>
          <w:b/>
        </w:rPr>
      </w:pPr>
    </w:p>
    <w:p w:rsidR="005A77D3" w:rsidRPr="000D795A" w:rsidRDefault="005A77D3" w:rsidP="00975C07">
      <w:pPr>
        <w:widowControl w:val="0"/>
        <w:tabs>
          <w:tab w:val="left" w:pos="2529"/>
        </w:tabs>
        <w:autoSpaceDE w:val="0"/>
        <w:autoSpaceDN w:val="0"/>
        <w:adjustRightInd w:val="0"/>
        <w:ind w:firstLine="709"/>
      </w:pPr>
      <w:r w:rsidRPr="000D795A">
        <w:t>9.1. Обстоятельствами, наступление которых освобождает от ответственности за нарушения обязательства, являются обстоятельства непреодолимой силы, как</w:t>
      </w:r>
      <w:r w:rsidR="008F309D" w:rsidRPr="000D795A">
        <w:t>,</w:t>
      </w:r>
      <w:r w:rsidRPr="000D795A">
        <w:t xml:space="preserve">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5A77D3" w:rsidRPr="000D795A" w:rsidRDefault="005A77D3" w:rsidP="00975C07">
      <w:pPr>
        <w:widowControl w:val="0"/>
        <w:tabs>
          <w:tab w:val="left" w:pos="7829"/>
        </w:tabs>
        <w:autoSpaceDE w:val="0"/>
        <w:autoSpaceDN w:val="0"/>
        <w:adjustRightInd w:val="0"/>
        <w:ind w:firstLine="709"/>
      </w:pPr>
      <w:r w:rsidRPr="000D795A">
        <w:t>9.2. При невыполнении или частичном невыполнении любой из Сторон обязательств по Контракту вследствие наступления обстоятельств, указанных в п.9.1. Контракта,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5A77D3" w:rsidRPr="000D795A" w:rsidRDefault="005A77D3" w:rsidP="00975C07">
      <w:pPr>
        <w:widowControl w:val="0"/>
        <w:tabs>
          <w:tab w:val="left" w:pos="7829"/>
        </w:tabs>
        <w:autoSpaceDE w:val="0"/>
        <w:autoSpaceDN w:val="0"/>
        <w:adjustRightInd w:val="0"/>
        <w:ind w:firstLine="709"/>
      </w:pPr>
      <w:r w:rsidRPr="000D795A">
        <w:t xml:space="preserve">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w:t>
      </w:r>
      <w:r w:rsidR="00781EE2" w:rsidRPr="000D795A">
        <w:t>3 (трех)</w:t>
      </w:r>
      <w:r w:rsidR="00477878" w:rsidRPr="000D795A">
        <w:t xml:space="preserve"> </w:t>
      </w:r>
      <w:r w:rsidRPr="000D795A">
        <w:t>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5A77D3" w:rsidRPr="000D795A" w:rsidRDefault="005A77D3" w:rsidP="00975C07">
      <w:pPr>
        <w:widowControl w:val="0"/>
        <w:tabs>
          <w:tab w:val="left" w:pos="7829"/>
        </w:tabs>
        <w:autoSpaceDE w:val="0"/>
        <w:autoSpaceDN w:val="0"/>
        <w:adjustRightInd w:val="0"/>
        <w:ind w:firstLine="709"/>
      </w:pPr>
      <w:r w:rsidRPr="000D795A">
        <w:t>9.4. Не</w:t>
      </w:r>
      <w:r w:rsidR="008F309D" w:rsidRPr="000D795A">
        <w:t xml:space="preserve"> </w:t>
      </w:r>
      <w:r w:rsidRPr="000D795A">
        <w:t>извещение либо несвоевременное извещение другой Стороны согласно п.9.3. Контракта влечет за собой утрату права ссылаться на эти обстоятельства.</w:t>
      </w:r>
    </w:p>
    <w:p w:rsidR="005A77D3" w:rsidRPr="000D795A" w:rsidRDefault="005A77D3" w:rsidP="00975C07">
      <w:pPr>
        <w:widowControl w:val="0"/>
        <w:tabs>
          <w:tab w:val="left" w:pos="7829"/>
        </w:tabs>
        <w:autoSpaceDE w:val="0"/>
        <w:autoSpaceDN w:val="0"/>
        <w:adjustRightInd w:val="0"/>
        <w:ind w:firstLine="709"/>
      </w:pPr>
    </w:p>
    <w:p w:rsidR="005A77D3" w:rsidRPr="000D795A" w:rsidRDefault="005A77D3" w:rsidP="00975C07">
      <w:pPr>
        <w:widowControl w:val="0"/>
        <w:autoSpaceDE w:val="0"/>
        <w:autoSpaceDN w:val="0"/>
        <w:adjustRightInd w:val="0"/>
        <w:ind w:firstLine="709"/>
        <w:jc w:val="center"/>
        <w:rPr>
          <w:b/>
        </w:rPr>
      </w:pPr>
      <w:r w:rsidRPr="000D795A">
        <w:rPr>
          <w:b/>
        </w:rPr>
        <w:t>10. Обеспечение исполнения Контракта и гарантийных обязательств</w:t>
      </w:r>
    </w:p>
    <w:p w:rsidR="00DB2F06" w:rsidRPr="000D795A" w:rsidRDefault="00DB2F06" w:rsidP="00975C07">
      <w:pPr>
        <w:widowControl w:val="0"/>
        <w:autoSpaceDE w:val="0"/>
        <w:autoSpaceDN w:val="0"/>
        <w:adjustRightInd w:val="0"/>
        <w:ind w:firstLine="709"/>
        <w:jc w:val="center"/>
        <w:rPr>
          <w:b/>
          <w:u w:val="single"/>
        </w:rPr>
      </w:pPr>
    </w:p>
    <w:p w:rsidR="005A77D3" w:rsidRPr="000D795A" w:rsidRDefault="005A77D3" w:rsidP="00975C07">
      <w:pPr>
        <w:widowControl w:val="0"/>
        <w:autoSpaceDE w:val="0"/>
        <w:autoSpaceDN w:val="0"/>
        <w:adjustRightInd w:val="0"/>
        <w:ind w:firstLine="709"/>
        <w:jc w:val="center"/>
        <w:rPr>
          <w:b/>
          <w:u w:val="single"/>
        </w:rPr>
      </w:pPr>
      <w:r w:rsidRPr="000D795A">
        <w:rPr>
          <w:b/>
          <w:u w:val="single"/>
        </w:rPr>
        <w:t>10.1. Обеспечение ИСПОЛНЕНИЯ КОНТРАКТА:</w:t>
      </w:r>
    </w:p>
    <w:p w:rsidR="00DB2F06" w:rsidRPr="000D795A" w:rsidRDefault="00DB2F06" w:rsidP="00975C07">
      <w:pPr>
        <w:widowControl w:val="0"/>
        <w:autoSpaceDE w:val="0"/>
        <w:autoSpaceDN w:val="0"/>
        <w:adjustRightInd w:val="0"/>
        <w:ind w:firstLine="709"/>
        <w:jc w:val="center"/>
        <w:rPr>
          <w:b/>
          <w:u w:val="single"/>
        </w:rPr>
      </w:pPr>
    </w:p>
    <w:p w:rsidR="005A77D3" w:rsidRPr="000D795A" w:rsidRDefault="005A77D3" w:rsidP="00975C07">
      <w:pPr>
        <w:widowControl w:val="0"/>
        <w:autoSpaceDE w:val="0"/>
        <w:autoSpaceDN w:val="0"/>
        <w:adjustRightInd w:val="0"/>
        <w:ind w:firstLine="709"/>
      </w:pPr>
      <w:r w:rsidRPr="000D795A">
        <w:t xml:space="preserve"> Обеспечение исполнения Подрядчиком обязательств по настоящему Контракту, обеспечивается </w:t>
      </w:r>
      <w:r w:rsidRPr="000D795A">
        <w:rPr>
          <w:b/>
        </w:rPr>
        <w:t xml:space="preserve">в размере </w:t>
      </w:r>
      <w:r w:rsidR="0055572C" w:rsidRPr="00AA1E7A">
        <w:t>10</w:t>
      </w:r>
      <w:r w:rsidR="00DE1D29" w:rsidRPr="00AA1E7A">
        <w:t xml:space="preserve"> % </w:t>
      </w:r>
      <w:r w:rsidR="00AA1E7A" w:rsidRPr="00AA1E7A">
        <w:rPr>
          <w:rStyle w:val="sectionimportant-note"/>
        </w:rPr>
        <w:t>от цены, по которой заключается контракт (</w:t>
      </w:r>
      <w:proofErr w:type="gramStart"/>
      <w:r w:rsidR="00AA1E7A" w:rsidRPr="00AA1E7A">
        <w:rPr>
          <w:rStyle w:val="sectionimportant-note"/>
        </w:rPr>
        <w:t>ч</w:t>
      </w:r>
      <w:proofErr w:type="gramEnd"/>
      <w:r w:rsidR="00AA1E7A" w:rsidRPr="00AA1E7A">
        <w:rPr>
          <w:rStyle w:val="sectionimportant-note"/>
        </w:rPr>
        <w:t>. 6 ст. 96 Закона № 44-ФЗ)</w:t>
      </w:r>
      <w:r w:rsidRPr="00AA1E7A">
        <w:t xml:space="preserve">, что составляет </w:t>
      </w:r>
      <w:r w:rsidR="00AA1E7A" w:rsidRPr="00E3478C">
        <w:rPr>
          <w:b/>
          <w:highlight w:val="yellow"/>
        </w:rPr>
        <w:t>570 182</w:t>
      </w:r>
      <w:r w:rsidRPr="00E3478C">
        <w:rPr>
          <w:b/>
          <w:highlight w:val="yellow"/>
        </w:rPr>
        <w:t xml:space="preserve"> рублей </w:t>
      </w:r>
      <w:r w:rsidR="00AA1E7A" w:rsidRPr="00E3478C">
        <w:rPr>
          <w:b/>
          <w:highlight w:val="yellow"/>
        </w:rPr>
        <w:t>56</w:t>
      </w:r>
      <w:r w:rsidRPr="00E3478C">
        <w:rPr>
          <w:b/>
          <w:highlight w:val="yellow"/>
        </w:rPr>
        <w:t xml:space="preserve"> копеек</w:t>
      </w:r>
      <w:r w:rsidRPr="00AA1E7A">
        <w:rPr>
          <w:b/>
        </w:rPr>
        <w:t>.</w:t>
      </w:r>
    </w:p>
    <w:p w:rsidR="005A77D3" w:rsidRPr="00E3478C" w:rsidRDefault="005A77D3" w:rsidP="00975C07">
      <w:pPr>
        <w:widowControl w:val="0"/>
        <w:autoSpaceDE w:val="0"/>
        <w:autoSpaceDN w:val="0"/>
        <w:adjustRightInd w:val="0"/>
        <w:ind w:firstLine="709"/>
      </w:pPr>
      <w:r w:rsidRPr="00E3478C">
        <w:rPr>
          <w:b/>
        </w:rPr>
        <w:t>Настоящий Контракт заключается после предоставления Подрядчиком обеспечения исполнения настоящего Контракта</w:t>
      </w:r>
      <w:r w:rsidRPr="00E3478C">
        <w:t>.</w:t>
      </w:r>
    </w:p>
    <w:p w:rsidR="005A77D3" w:rsidRPr="000D795A" w:rsidRDefault="005A77D3" w:rsidP="00975C07">
      <w:pPr>
        <w:widowControl w:val="0"/>
        <w:autoSpaceDE w:val="0"/>
        <w:autoSpaceDN w:val="0"/>
        <w:adjustRightInd w:val="0"/>
        <w:ind w:firstLine="709"/>
      </w:pPr>
      <w:r w:rsidRPr="000D795A">
        <w:t xml:space="preserve">         </w:t>
      </w:r>
      <w:r w:rsidR="00996017" w:rsidRPr="000D795A">
        <w:t xml:space="preserve">  </w:t>
      </w:r>
      <w:r w:rsidRPr="000D795A">
        <w:t>В соответствии со ст. 96 Закона №</w:t>
      </w:r>
      <w:r w:rsidR="001B0504">
        <w:t> </w:t>
      </w:r>
      <w:r w:rsidRPr="000D795A">
        <w:t>44-ФЗ исполнение Контракта может обеспечиваться:</w:t>
      </w:r>
    </w:p>
    <w:p w:rsidR="005A77D3" w:rsidRPr="000D795A" w:rsidRDefault="005A77D3" w:rsidP="00975C07">
      <w:pPr>
        <w:widowControl w:val="0"/>
        <w:autoSpaceDE w:val="0"/>
        <w:autoSpaceDN w:val="0"/>
        <w:adjustRightInd w:val="0"/>
        <w:ind w:firstLine="709"/>
      </w:pPr>
      <w:r w:rsidRPr="000D795A">
        <w:t xml:space="preserve">- предоставлением </w:t>
      </w:r>
      <w:r w:rsidR="003527DA" w:rsidRPr="000D795A">
        <w:t>независимой</w:t>
      </w:r>
      <w:r w:rsidRPr="000D795A">
        <w:t xml:space="preserve"> гарантии, выданной банком и соответствующей требованиям ст. 45 Закона №</w:t>
      </w:r>
      <w:r w:rsidR="001B0504">
        <w:t> </w:t>
      </w:r>
      <w:r w:rsidRPr="000D795A">
        <w:t xml:space="preserve">44-ФЗ, дополнительным требованиям к </w:t>
      </w:r>
      <w:r w:rsidR="003527DA" w:rsidRPr="000D795A">
        <w:t>независимой</w:t>
      </w:r>
      <w:r w:rsidRPr="000D795A">
        <w:t xml:space="preserve"> гарантии, используемой для целей Закона №</w:t>
      </w:r>
      <w:r w:rsidR="001B0504">
        <w:t> </w:t>
      </w:r>
      <w:r w:rsidRPr="000D795A">
        <w:t>44-ФЗ, утвержденным постановлением Правительства Российской Федерации от 08.11.2013 № 1005;</w:t>
      </w:r>
    </w:p>
    <w:p w:rsidR="008F309D" w:rsidRPr="000D795A" w:rsidRDefault="005A77D3" w:rsidP="00975C07">
      <w:pPr>
        <w:widowControl w:val="0"/>
        <w:autoSpaceDE w:val="0"/>
        <w:autoSpaceDN w:val="0"/>
        <w:adjustRightInd w:val="0"/>
        <w:ind w:firstLine="709"/>
      </w:pPr>
      <w:r w:rsidRPr="000D795A">
        <w:t xml:space="preserve">- внесением денежных средств на указанный Заказчиком счет, на котором в </w:t>
      </w:r>
      <w:r w:rsidRPr="000D795A">
        <w:lastRenderedPageBreak/>
        <w:t xml:space="preserve">соответствии с законодательством Российской Федерации учитываются операции со средствами, поступающими Заказчику: </w:t>
      </w:r>
    </w:p>
    <w:p w:rsidR="0055572C" w:rsidRPr="008327C3" w:rsidRDefault="0055572C" w:rsidP="0055572C">
      <w:pPr>
        <w:rPr>
          <w:b/>
          <w:iCs/>
        </w:rPr>
      </w:pPr>
      <w:r w:rsidRPr="008327C3">
        <w:rPr>
          <w:b/>
          <w:iCs/>
        </w:rPr>
        <w:t xml:space="preserve">Получатель: УФК по Красноярскому краю (Администрация города Заозерного Рыбинского района Красноярского края, </w:t>
      </w:r>
      <w:proofErr w:type="gramStart"/>
      <w:r w:rsidRPr="008327C3">
        <w:rPr>
          <w:b/>
          <w:iCs/>
        </w:rPr>
        <w:t>л</w:t>
      </w:r>
      <w:proofErr w:type="gramEnd"/>
      <w:r w:rsidRPr="008327C3">
        <w:rPr>
          <w:b/>
          <w:iCs/>
        </w:rPr>
        <w:t>/с 05193017000)</w:t>
      </w:r>
    </w:p>
    <w:p w:rsidR="0055572C" w:rsidRPr="008327C3" w:rsidRDefault="0055572C" w:rsidP="0055572C">
      <w:pPr>
        <w:rPr>
          <w:color w:val="000000"/>
        </w:rPr>
      </w:pPr>
      <w:r w:rsidRPr="008327C3">
        <w:rPr>
          <w:color w:val="000000"/>
        </w:rPr>
        <w:t>ИНН: 2448004724</w:t>
      </w:r>
    </w:p>
    <w:p w:rsidR="0055572C" w:rsidRPr="008327C3" w:rsidRDefault="0055572C" w:rsidP="0055572C">
      <w:pPr>
        <w:rPr>
          <w:color w:val="000000"/>
        </w:rPr>
      </w:pPr>
      <w:r w:rsidRPr="008327C3">
        <w:rPr>
          <w:color w:val="000000"/>
        </w:rPr>
        <w:t>КПП: 244801001</w:t>
      </w:r>
    </w:p>
    <w:p w:rsidR="0055572C" w:rsidRPr="008327C3" w:rsidRDefault="0055572C" w:rsidP="0055572C">
      <w:pPr>
        <w:suppressLineNumbers/>
        <w:rPr>
          <w:iCs/>
        </w:rPr>
      </w:pPr>
      <w:r w:rsidRPr="008327C3">
        <w:rPr>
          <w:iCs/>
        </w:rPr>
        <w:t>Казначейский счет – 03232643046471011900</w:t>
      </w:r>
    </w:p>
    <w:p w:rsidR="0055572C" w:rsidRPr="008327C3" w:rsidRDefault="0055572C" w:rsidP="0055572C">
      <w:pPr>
        <w:suppressLineNumbers/>
        <w:rPr>
          <w:iCs/>
        </w:rPr>
      </w:pPr>
      <w:r w:rsidRPr="008327C3">
        <w:rPr>
          <w:iCs/>
        </w:rPr>
        <w:t xml:space="preserve">Банк получателя: ОТДЕЛЕНИЕ КРАСНОЯРСК БАНКА РОССИИ//УФК по </w:t>
      </w:r>
      <w:proofErr w:type="gramStart"/>
      <w:r w:rsidRPr="008327C3">
        <w:rPr>
          <w:iCs/>
        </w:rPr>
        <w:t>Красноярскому</w:t>
      </w:r>
      <w:proofErr w:type="gramEnd"/>
      <w:r w:rsidRPr="008327C3">
        <w:rPr>
          <w:iCs/>
        </w:rPr>
        <w:t xml:space="preserve"> края г. Красноярск</w:t>
      </w:r>
    </w:p>
    <w:p w:rsidR="0055572C" w:rsidRPr="008327C3" w:rsidRDefault="0055572C" w:rsidP="0055572C">
      <w:pPr>
        <w:suppressLineNumbers/>
        <w:rPr>
          <w:iCs/>
        </w:rPr>
      </w:pPr>
      <w:r w:rsidRPr="008327C3">
        <w:rPr>
          <w:iCs/>
        </w:rPr>
        <w:t>БИК 010407105</w:t>
      </w:r>
    </w:p>
    <w:p w:rsidR="0055572C" w:rsidRPr="008327C3" w:rsidRDefault="0055572C" w:rsidP="0055572C">
      <w:pPr>
        <w:suppressLineNumbers/>
        <w:rPr>
          <w:iCs/>
        </w:rPr>
      </w:pPr>
      <w:r w:rsidRPr="008327C3">
        <w:rPr>
          <w:iCs/>
        </w:rPr>
        <w:t xml:space="preserve">Единый казначейский счет – 40102810245370000011 </w:t>
      </w:r>
    </w:p>
    <w:p w:rsidR="0055572C" w:rsidRPr="008327C3" w:rsidRDefault="0055572C" w:rsidP="0055572C">
      <w:pPr>
        <w:suppressLineNumbers/>
        <w:rPr>
          <w:iCs/>
        </w:rPr>
      </w:pPr>
      <w:r w:rsidRPr="008327C3">
        <w:rPr>
          <w:iCs/>
        </w:rPr>
        <w:t>ОКТМО 04647101</w:t>
      </w:r>
    </w:p>
    <w:p w:rsidR="0055572C" w:rsidRPr="00201EA8" w:rsidRDefault="0055572C" w:rsidP="0055572C">
      <w:r w:rsidRPr="008327C3">
        <w:t xml:space="preserve">Назначение платежа: обеспечение исполнения муниципального контракта __________________________ </w:t>
      </w:r>
      <w:r w:rsidRPr="008327C3">
        <w:rPr>
          <w:i/>
        </w:rPr>
        <w:t>(</w:t>
      </w:r>
      <w:r w:rsidRPr="008327C3">
        <w:rPr>
          <w:i/>
          <w:iCs/>
        </w:rPr>
        <w:t>указывается предмет Контракта и № закупки</w:t>
      </w:r>
      <w:r w:rsidRPr="008327C3">
        <w:t>).</w:t>
      </w:r>
    </w:p>
    <w:p w:rsidR="005A77D3" w:rsidRPr="000D795A" w:rsidRDefault="005A77D3" w:rsidP="00975C07">
      <w:pPr>
        <w:widowControl w:val="0"/>
        <w:autoSpaceDE w:val="0"/>
        <w:autoSpaceDN w:val="0"/>
        <w:adjustRightInd w:val="0"/>
        <w:ind w:firstLine="709"/>
      </w:pPr>
      <w:r w:rsidRPr="000D795A">
        <w:t xml:space="preserve">Способ обеспечения исполнения контракта, срок действия </w:t>
      </w:r>
      <w:r w:rsidR="003527DA" w:rsidRPr="000D795A">
        <w:t>независимой</w:t>
      </w:r>
      <w:r w:rsidRPr="000D795A">
        <w:t xml:space="preserve"> гарантии определяются в соответствии с требованиями Федерального Закона №</w:t>
      </w:r>
      <w:r w:rsidR="001B0504">
        <w:t> </w:t>
      </w:r>
      <w:r w:rsidRPr="000D795A">
        <w:t xml:space="preserve">44-ФЗ участником закупки, с которым заключается контракт, самостоятельно. При этом срок действия </w:t>
      </w:r>
      <w:r w:rsidR="003527DA" w:rsidRPr="000D795A">
        <w:t>независимой</w:t>
      </w:r>
      <w:r w:rsidRPr="000D795A">
        <w:t xml:space="preserve"> гарантии должен превышать предусмотренный контрактом срок исполнения обязательств, которые должны быть обеспечены такой </w:t>
      </w:r>
      <w:r w:rsidR="003527DA" w:rsidRPr="000D795A">
        <w:t>независимой</w:t>
      </w:r>
      <w:r w:rsidRPr="000D795A">
        <w:t xml:space="preserve"> гарантией, не менее чем на один месяц, в том числе в случае его изменения в соответствии со </w:t>
      </w:r>
      <w:hyperlink r:id="rId9" w:history="1">
        <w:r w:rsidRPr="000D795A">
          <w:t>статьей 95</w:t>
        </w:r>
      </w:hyperlink>
      <w:r w:rsidRPr="000D795A">
        <w:t xml:space="preserve"> Закона №</w:t>
      </w:r>
      <w:r w:rsidR="001B0504">
        <w:t> </w:t>
      </w:r>
      <w:r w:rsidRPr="000D795A">
        <w:t>44-ФЗ.</w:t>
      </w:r>
    </w:p>
    <w:p w:rsidR="005A77D3" w:rsidRPr="000D795A" w:rsidRDefault="005A77D3" w:rsidP="00975C07">
      <w:pPr>
        <w:widowControl w:val="0"/>
        <w:autoSpaceDE w:val="0"/>
        <w:autoSpaceDN w:val="0"/>
        <w:adjustRightInd w:val="0"/>
        <w:ind w:firstLine="709"/>
      </w:pPr>
      <w:r w:rsidRPr="000D795A">
        <w:t xml:space="preserve">Подрядчик обязан  в случае отзыва в соответствии с </w:t>
      </w:r>
      <w:hyperlink r:id="rId10" w:history="1">
        <w:r w:rsidRPr="000D795A">
          <w:t>законодательством</w:t>
        </w:r>
      </w:hyperlink>
      <w:r w:rsidRPr="000D795A">
        <w:t xml:space="preserve"> Российской Феде</w:t>
      </w:r>
      <w:r w:rsidR="003527DA" w:rsidRPr="000D795A">
        <w:t>рации у банка, предоставившего независимой</w:t>
      </w:r>
      <w:r w:rsidRPr="000D795A">
        <w:t xml:space="preserve">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1" w:history="1">
        <w:r w:rsidRPr="000D795A">
          <w:t>частями 7</w:t>
        </w:r>
      </w:hyperlink>
      <w:r w:rsidRPr="000D795A">
        <w:t xml:space="preserve">, </w:t>
      </w:r>
      <w:hyperlink r:id="rId12" w:history="1">
        <w:r w:rsidRPr="000D795A">
          <w:t>7.1</w:t>
        </w:r>
      </w:hyperlink>
      <w:r w:rsidRPr="000D795A">
        <w:t xml:space="preserve">, </w:t>
      </w:r>
      <w:hyperlink r:id="rId13" w:history="1">
        <w:r w:rsidRPr="000D795A">
          <w:t>7.2</w:t>
        </w:r>
      </w:hyperlink>
      <w:r w:rsidRPr="000D795A">
        <w:t xml:space="preserve"> и </w:t>
      </w:r>
      <w:hyperlink r:id="rId14" w:history="1">
        <w:r w:rsidRPr="000D795A">
          <w:t>7.3 статьи 96</w:t>
        </w:r>
      </w:hyperlink>
      <w:r w:rsidRPr="000D795A">
        <w:t xml:space="preserve"> Закона №</w:t>
      </w:r>
      <w:r w:rsidR="001B0504">
        <w:t> </w:t>
      </w:r>
      <w:r w:rsidRPr="000D795A">
        <w:t>44-ФЗ. За каждый день просрочки исполнения Подрядчиком обязательства, предусмотренного частью 30 статьи 34 Закона №</w:t>
      </w:r>
      <w:r w:rsidR="001B0504">
        <w:t> </w:t>
      </w:r>
      <w:r w:rsidRPr="000D795A">
        <w:t xml:space="preserve">44-ФЗ, начисляется пеня в размере, определенном в порядке, установленном в соответствии с </w:t>
      </w:r>
      <w:hyperlink r:id="rId15" w:history="1">
        <w:r w:rsidRPr="000D795A">
          <w:t>частью 7</w:t>
        </w:r>
      </w:hyperlink>
      <w:r w:rsidRPr="000D795A">
        <w:t xml:space="preserve"> статьи 34 Закона №</w:t>
      </w:r>
      <w:r w:rsidR="001B0504">
        <w:t> </w:t>
      </w:r>
      <w:r w:rsidRPr="000D795A">
        <w:t>44-ФЗ.</w:t>
      </w:r>
    </w:p>
    <w:p w:rsidR="005A77D3" w:rsidRPr="000D795A" w:rsidRDefault="005A77D3" w:rsidP="00975C07">
      <w:pPr>
        <w:widowControl w:val="0"/>
        <w:autoSpaceDE w:val="0"/>
        <w:autoSpaceDN w:val="0"/>
        <w:adjustRightInd w:val="0"/>
        <w:ind w:firstLine="709"/>
      </w:pPr>
      <w:r w:rsidRPr="000D795A">
        <w:t>Если при проведен</w:t>
      </w:r>
      <w:proofErr w:type="gramStart"/>
      <w:r w:rsidRPr="000D795A">
        <w:t>ии ау</w:t>
      </w:r>
      <w:proofErr w:type="gramEnd"/>
      <w:r w:rsidRPr="000D795A">
        <w:t xml:space="preserve">кциона начальная (максимальная) цена контракта, указанная в извещении об осуществлении закупки, снижена Подрядчиком на двадцать пять и более процентов,  Подрядчик предоставляет обеспечение исполнения контракта с учетом положений </w:t>
      </w:r>
      <w:hyperlink r:id="rId16" w:history="1">
        <w:r w:rsidRPr="000D795A">
          <w:t>статьи 37</w:t>
        </w:r>
      </w:hyperlink>
      <w:r w:rsidR="00F04032" w:rsidRPr="000D795A">
        <w:t xml:space="preserve"> </w:t>
      </w:r>
      <w:r w:rsidRPr="000D795A">
        <w:t>Закона №</w:t>
      </w:r>
      <w:r w:rsidR="001B0504">
        <w:t> </w:t>
      </w:r>
      <w:r w:rsidRPr="000D795A">
        <w:t xml:space="preserve">44-ФЗ. </w:t>
      </w:r>
    </w:p>
    <w:p w:rsidR="005A77D3" w:rsidRPr="000D795A" w:rsidRDefault="005A77D3" w:rsidP="00975C07">
      <w:pPr>
        <w:widowControl w:val="0"/>
        <w:autoSpaceDE w:val="0"/>
        <w:autoSpaceDN w:val="0"/>
        <w:adjustRightInd w:val="0"/>
        <w:ind w:firstLine="709"/>
      </w:pPr>
      <w:r w:rsidRPr="000D795A">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ст. 96 Закона №</w:t>
      </w:r>
      <w:r w:rsidR="001B0504">
        <w:t> </w:t>
      </w:r>
      <w:r w:rsidRPr="000D795A">
        <w:t>44-ФЗ. В случае</w:t>
      </w:r>
      <w:proofErr w:type="gramStart"/>
      <w:r w:rsidRPr="000D795A">
        <w:t>,</w:t>
      </w:r>
      <w:proofErr w:type="gramEnd"/>
      <w:r w:rsidRPr="000D795A">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7" w:history="1">
        <w:r w:rsidRPr="000D795A">
          <w:t>частями 7.2</w:t>
        </w:r>
      </w:hyperlink>
      <w:r w:rsidRPr="000D795A">
        <w:t xml:space="preserve"> и </w:t>
      </w:r>
      <w:hyperlink r:id="rId18" w:history="1">
        <w:r w:rsidRPr="000D795A">
          <w:t>7.3</w:t>
        </w:r>
      </w:hyperlink>
      <w:r w:rsidRPr="000D795A">
        <w:t xml:space="preserve"> ст. 96 Закона №</w:t>
      </w:r>
      <w:r w:rsidR="001B0504">
        <w:t> </w:t>
      </w:r>
      <w:r w:rsidRPr="000D795A">
        <w:t>44-ФЗ.</w:t>
      </w:r>
    </w:p>
    <w:p w:rsidR="005A77D3" w:rsidRPr="000D795A" w:rsidRDefault="005A77D3" w:rsidP="00975C07">
      <w:pPr>
        <w:widowControl w:val="0"/>
        <w:autoSpaceDE w:val="0"/>
        <w:autoSpaceDN w:val="0"/>
        <w:adjustRightInd w:val="0"/>
        <w:ind w:firstLine="709"/>
      </w:pPr>
      <w:r w:rsidRPr="000D795A">
        <w:t xml:space="preserve">Срок возврата заказчиком Подрядчику денежных средств, внесенных в качестве обеспечения исполнения контракта не должен превышать </w:t>
      </w:r>
      <w:r w:rsidR="00477878" w:rsidRPr="000D795A">
        <w:t xml:space="preserve">30 дней </w:t>
      </w:r>
      <w:proofErr w:type="gramStart"/>
      <w:r w:rsidRPr="000D795A">
        <w:t>с даты исполнения</w:t>
      </w:r>
      <w:proofErr w:type="gramEnd"/>
      <w:r w:rsidRPr="000D795A">
        <w:t xml:space="preserve"> </w:t>
      </w:r>
      <w:r w:rsidR="007B4C4B" w:rsidRPr="000D795A">
        <w:t>П</w:t>
      </w:r>
      <w:r w:rsidRPr="000D795A">
        <w:t>одрядчиком (исполнителем) обязательств, предусмотренных контрактом.</w:t>
      </w:r>
    </w:p>
    <w:p w:rsidR="005A77D3" w:rsidRPr="000D795A" w:rsidRDefault="005A77D3" w:rsidP="00975C07">
      <w:pPr>
        <w:widowControl w:val="0"/>
        <w:autoSpaceDE w:val="0"/>
        <w:autoSpaceDN w:val="0"/>
        <w:adjustRightInd w:val="0"/>
        <w:ind w:firstLine="709"/>
        <w:rPr>
          <w:b/>
          <w:u w:val="single"/>
        </w:rPr>
      </w:pPr>
      <w:r w:rsidRPr="000D795A">
        <w:t>В случае если участником закупки, с которым заключается контракт, является казенное учреждение, положения Закона №</w:t>
      </w:r>
      <w:r w:rsidR="001B0504">
        <w:t> </w:t>
      </w:r>
      <w:r w:rsidRPr="000D795A">
        <w:t xml:space="preserve">44-ФЗ об обеспечении исполнения контракта, включая положения о предоставлении такого обеспечения с учетом положений </w:t>
      </w:r>
      <w:hyperlink r:id="rId19" w:history="1">
        <w:r w:rsidRPr="000D795A">
          <w:t>статьи 37</w:t>
        </w:r>
      </w:hyperlink>
      <w:r w:rsidRPr="000D795A">
        <w:t xml:space="preserve"> Закона </w:t>
      </w:r>
      <w:r w:rsidR="001B0504">
        <w:br/>
      </w:r>
      <w:r w:rsidRPr="000D795A">
        <w:t>№</w:t>
      </w:r>
      <w:r w:rsidR="001B0504">
        <w:t> </w:t>
      </w:r>
      <w:r w:rsidRPr="000D795A">
        <w:t>44-ФЗ, к такому участнику не применяются.</w:t>
      </w:r>
      <w:r w:rsidRPr="000D795A">
        <w:rPr>
          <w:b/>
          <w:u w:val="single"/>
        </w:rPr>
        <w:t xml:space="preserve"> </w:t>
      </w:r>
    </w:p>
    <w:p w:rsidR="005A77D3" w:rsidRPr="000D795A" w:rsidRDefault="005A77D3" w:rsidP="00975C07">
      <w:pPr>
        <w:widowControl w:val="0"/>
        <w:autoSpaceDE w:val="0"/>
        <w:autoSpaceDN w:val="0"/>
        <w:adjustRightInd w:val="0"/>
        <w:ind w:firstLine="709"/>
        <w:rPr>
          <w:b/>
          <w:u w:val="single"/>
        </w:rPr>
      </w:pPr>
    </w:p>
    <w:p w:rsidR="005A77D3" w:rsidRPr="000D795A" w:rsidRDefault="005A77D3" w:rsidP="00975C07">
      <w:pPr>
        <w:widowControl w:val="0"/>
        <w:autoSpaceDE w:val="0"/>
        <w:autoSpaceDN w:val="0"/>
        <w:adjustRightInd w:val="0"/>
        <w:ind w:firstLine="709"/>
        <w:jc w:val="center"/>
        <w:rPr>
          <w:b/>
          <w:u w:val="single"/>
        </w:rPr>
      </w:pPr>
      <w:r w:rsidRPr="000D795A">
        <w:rPr>
          <w:b/>
          <w:u w:val="single"/>
        </w:rPr>
        <w:t>10.2. Обеспечение ГАРАНТИЙНЫХ ОБЯЗАТЕЛЬСТВ</w:t>
      </w:r>
    </w:p>
    <w:p w:rsidR="00DB2F06" w:rsidRPr="000D795A" w:rsidRDefault="00DB2F06" w:rsidP="00975C07">
      <w:pPr>
        <w:widowControl w:val="0"/>
        <w:autoSpaceDE w:val="0"/>
        <w:autoSpaceDN w:val="0"/>
        <w:adjustRightInd w:val="0"/>
        <w:ind w:firstLine="709"/>
        <w:jc w:val="center"/>
        <w:rPr>
          <w:b/>
          <w:u w:val="single"/>
        </w:rPr>
      </w:pPr>
    </w:p>
    <w:p w:rsidR="005A77D3" w:rsidRPr="000D795A" w:rsidRDefault="005A77D3" w:rsidP="00975C07">
      <w:pPr>
        <w:widowControl w:val="0"/>
        <w:autoSpaceDE w:val="0"/>
        <w:autoSpaceDN w:val="0"/>
        <w:adjustRightInd w:val="0"/>
        <w:ind w:firstLine="709"/>
      </w:pPr>
      <w:r w:rsidRPr="000D795A">
        <w:t xml:space="preserve">Обеспечение Подрядчиком гарантийных обязательств обеспечивается </w:t>
      </w:r>
      <w:r w:rsidRPr="000D795A">
        <w:rPr>
          <w:b/>
        </w:rPr>
        <w:t xml:space="preserve">в размере  </w:t>
      </w:r>
      <w:r w:rsidR="00E81585" w:rsidRPr="000D795A">
        <w:t>10%</w:t>
      </w:r>
      <w:r w:rsidR="00477878" w:rsidRPr="000D795A">
        <w:t xml:space="preserve"> </w:t>
      </w:r>
      <w:r w:rsidRPr="000D795A">
        <w:rPr>
          <w:b/>
        </w:rPr>
        <w:t xml:space="preserve">начальной максимальной цены </w:t>
      </w:r>
      <w:proofErr w:type="gramStart"/>
      <w:r w:rsidRPr="000D795A">
        <w:t>контракта</w:t>
      </w:r>
      <w:proofErr w:type="gramEnd"/>
      <w:r w:rsidRPr="000D795A">
        <w:t xml:space="preserve"> что составляет </w:t>
      </w:r>
      <w:r w:rsidR="00E3478C" w:rsidRPr="00E3478C">
        <w:rPr>
          <w:b/>
          <w:highlight w:val="yellow"/>
        </w:rPr>
        <w:t>674 7</w:t>
      </w:r>
      <w:r w:rsidR="00E3478C">
        <w:rPr>
          <w:b/>
          <w:highlight w:val="yellow"/>
        </w:rPr>
        <w:t>7</w:t>
      </w:r>
      <w:r w:rsidR="00E3478C" w:rsidRPr="00E3478C">
        <w:rPr>
          <w:b/>
          <w:highlight w:val="yellow"/>
        </w:rPr>
        <w:t>2</w:t>
      </w:r>
      <w:r w:rsidRPr="00E3478C">
        <w:rPr>
          <w:b/>
          <w:highlight w:val="yellow"/>
        </w:rPr>
        <w:t xml:space="preserve"> рублей </w:t>
      </w:r>
      <w:r w:rsidR="00E3478C" w:rsidRPr="00E3478C">
        <w:rPr>
          <w:b/>
          <w:highlight w:val="yellow"/>
        </w:rPr>
        <w:t>25</w:t>
      </w:r>
      <w:r w:rsidRPr="00E3478C">
        <w:rPr>
          <w:b/>
          <w:highlight w:val="yellow"/>
        </w:rPr>
        <w:t xml:space="preserve"> копеек.</w:t>
      </w:r>
    </w:p>
    <w:p w:rsidR="005A77D3" w:rsidRPr="000D795A" w:rsidRDefault="005A77D3" w:rsidP="00975C07">
      <w:pPr>
        <w:widowControl w:val="0"/>
        <w:autoSpaceDE w:val="0"/>
        <w:autoSpaceDN w:val="0"/>
        <w:adjustRightInd w:val="0"/>
        <w:ind w:firstLine="709"/>
        <w:rPr>
          <w:b/>
        </w:rPr>
      </w:pPr>
      <w:r w:rsidRPr="000D795A">
        <w:rPr>
          <w:b/>
        </w:rPr>
        <w:lastRenderedPageBreak/>
        <w:t>Обеспечение гарантийных обязатель</w:t>
      </w:r>
      <w:proofErr w:type="gramStart"/>
      <w:r w:rsidRPr="000D795A">
        <w:rPr>
          <w:b/>
        </w:rPr>
        <w:t xml:space="preserve">ств </w:t>
      </w:r>
      <w:r w:rsidRPr="000D795A">
        <w:t>пр</w:t>
      </w:r>
      <w:proofErr w:type="gramEnd"/>
      <w:r w:rsidRPr="000D795A">
        <w:t>едоставляется Подрядчиком до</w:t>
      </w:r>
      <w:r w:rsidRPr="000D795A">
        <w:rPr>
          <w:b/>
        </w:rPr>
        <w:t xml:space="preserve"> оформления документа о приемке выполненной работы (её результатов).</w:t>
      </w:r>
    </w:p>
    <w:p w:rsidR="005A77D3" w:rsidRPr="000D795A" w:rsidRDefault="005A77D3" w:rsidP="00975C07">
      <w:pPr>
        <w:widowControl w:val="0"/>
        <w:autoSpaceDE w:val="0"/>
        <w:autoSpaceDN w:val="0"/>
        <w:adjustRightInd w:val="0"/>
        <w:ind w:firstLine="709"/>
      </w:pPr>
      <w:r w:rsidRPr="000D795A">
        <w:t>В соответствии со ст. 96 Закона №</w:t>
      </w:r>
      <w:r w:rsidR="001B0504">
        <w:t> </w:t>
      </w:r>
      <w:r w:rsidRPr="000D795A">
        <w:t>44-ФЗ исполнение гарантийных обязательств может обеспечиваться:</w:t>
      </w:r>
    </w:p>
    <w:p w:rsidR="005A77D3" w:rsidRPr="000D795A" w:rsidRDefault="005A77D3" w:rsidP="00975C07">
      <w:pPr>
        <w:widowControl w:val="0"/>
        <w:autoSpaceDE w:val="0"/>
        <w:autoSpaceDN w:val="0"/>
        <w:adjustRightInd w:val="0"/>
        <w:ind w:firstLine="709"/>
      </w:pPr>
      <w:r w:rsidRPr="000D795A">
        <w:t xml:space="preserve">- предоставлением </w:t>
      </w:r>
      <w:r w:rsidR="003527DA" w:rsidRPr="000D795A">
        <w:t xml:space="preserve">независимой </w:t>
      </w:r>
      <w:r w:rsidRPr="000D795A">
        <w:t>гарантии, выданной банком и соответствующей требованиям ст. 45 Закона №</w:t>
      </w:r>
      <w:r w:rsidR="001B0504">
        <w:t> </w:t>
      </w:r>
      <w:r w:rsidRPr="000D795A">
        <w:t xml:space="preserve">44-ФЗ, дополнительным требованиям к </w:t>
      </w:r>
      <w:r w:rsidR="003527DA" w:rsidRPr="000D795A">
        <w:t>независимой</w:t>
      </w:r>
      <w:r w:rsidRPr="000D795A">
        <w:t xml:space="preserve"> гарантии, используемой для целей Закона №</w:t>
      </w:r>
      <w:r w:rsidR="001B0504">
        <w:t> </w:t>
      </w:r>
      <w:r w:rsidRPr="000D795A">
        <w:t>44-ФЗ, утвержденным постановлением Правительства Российской Федерации от 08.11.2013 № 1005;</w:t>
      </w:r>
    </w:p>
    <w:p w:rsidR="005A77D3" w:rsidRPr="000D795A" w:rsidRDefault="005A77D3" w:rsidP="00975C07">
      <w:pPr>
        <w:widowControl w:val="0"/>
        <w:autoSpaceDE w:val="0"/>
        <w:autoSpaceDN w:val="0"/>
        <w:adjustRightInd w:val="0"/>
        <w:ind w:firstLine="709"/>
      </w:pPr>
      <w:r w:rsidRPr="000D795A">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5572C" w:rsidRPr="00201EA8" w:rsidRDefault="0055572C" w:rsidP="0055572C">
      <w:pPr>
        <w:rPr>
          <w:b/>
          <w:iCs/>
          <w:highlight w:val="yellow"/>
        </w:rPr>
      </w:pPr>
      <w:r w:rsidRPr="00201EA8">
        <w:rPr>
          <w:b/>
          <w:iCs/>
          <w:highlight w:val="yellow"/>
        </w:rPr>
        <w:t xml:space="preserve">Получатель: УФК по Красноярскому краю (Администрация города Заозерного Рыбинского района Красноярского края, </w:t>
      </w:r>
      <w:proofErr w:type="gramStart"/>
      <w:r w:rsidRPr="00201EA8">
        <w:rPr>
          <w:b/>
          <w:iCs/>
          <w:highlight w:val="yellow"/>
        </w:rPr>
        <w:t>л</w:t>
      </w:r>
      <w:proofErr w:type="gramEnd"/>
      <w:r w:rsidRPr="00201EA8">
        <w:rPr>
          <w:b/>
          <w:iCs/>
          <w:highlight w:val="yellow"/>
        </w:rPr>
        <w:t>/с 05193017000)</w:t>
      </w:r>
    </w:p>
    <w:p w:rsidR="0055572C" w:rsidRPr="00201EA8" w:rsidRDefault="0055572C" w:rsidP="0055572C">
      <w:pPr>
        <w:rPr>
          <w:color w:val="000000"/>
          <w:highlight w:val="yellow"/>
        </w:rPr>
      </w:pPr>
      <w:r w:rsidRPr="00201EA8">
        <w:rPr>
          <w:color w:val="000000"/>
          <w:highlight w:val="yellow"/>
        </w:rPr>
        <w:t>ИНН: 2448004724</w:t>
      </w:r>
    </w:p>
    <w:p w:rsidR="0055572C" w:rsidRPr="00201EA8" w:rsidRDefault="0055572C" w:rsidP="0055572C">
      <w:pPr>
        <w:rPr>
          <w:color w:val="000000"/>
        </w:rPr>
      </w:pPr>
      <w:r w:rsidRPr="00201EA8">
        <w:rPr>
          <w:color w:val="000000"/>
          <w:highlight w:val="yellow"/>
        </w:rPr>
        <w:t>КПП: 244801001</w:t>
      </w:r>
    </w:p>
    <w:p w:rsidR="0055572C" w:rsidRPr="00201EA8" w:rsidRDefault="0055572C" w:rsidP="0055572C">
      <w:pPr>
        <w:suppressLineNumbers/>
        <w:rPr>
          <w:iCs/>
          <w:highlight w:val="yellow"/>
        </w:rPr>
      </w:pPr>
      <w:r w:rsidRPr="00201EA8">
        <w:rPr>
          <w:iCs/>
          <w:highlight w:val="yellow"/>
        </w:rPr>
        <w:t>Казначейский счет – 03232643046471011900</w:t>
      </w:r>
    </w:p>
    <w:p w:rsidR="0055572C" w:rsidRPr="00201EA8" w:rsidRDefault="0055572C" w:rsidP="0055572C">
      <w:pPr>
        <w:suppressLineNumbers/>
        <w:rPr>
          <w:iCs/>
          <w:highlight w:val="yellow"/>
        </w:rPr>
      </w:pPr>
      <w:r w:rsidRPr="00201EA8">
        <w:rPr>
          <w:iCs/>
          <w:highlight w:val="yellow"/>
        </w:rPr>
        <w:t xml:space="preserve">Банк получателя: ОТДЕЛЕНИЕ КРАСНОЯРСК БАНКА РОССИИ//УФК по </w:t>
      </w:r>
      <w:proofErr w:type="gramStart"/>
      <w:r w:rsidRPr="00201EA8">
        <w:rPr>
          <w:iCs/>
          <w:highlight w:val="yellow"/>
        </w:rPr>
        <w:t>Красноярскому</w:t>
      </w:r>
      <w:proofErr w:type="gramEnd"/>
      <w:r w:rsidRPr="00201EA8">
        <w:rPr>
          <w:iCs/>
          <w:highlight w:val="yellow"/>
        </w:rPr>
        <w:t xml:space="preserve"> края г. Красноярск</w:t>
      </w:r>
    </w:p>
    <w:p w:rsidR="0055572C" w:rsidRPr="00201EA8" w:rsidRDefault="0055572C" w:rsidP="0055572C">
      <w:pPr>
        <w:suppressLineNumbers/>
        <w:rPr>
          <w:iCs/>
          <w:highlight w:val="yellow"/>
        </w:rPr>
      </w:pPr>
      <w:r w:rsidRPr="00201EA8">
        <w:rPr>
          <w:iCs/>
          <w:highlight w:val="yellow"/>
        </w:rPr>
        <w:t>БИК 010407105</w:t>
      </w:r>
    </w:p>
    <w:p w:rsidR="0055572C" w:rsidRPr="00201EA8" w:rsidRDefault="0055572C" w:rsidP="0055572C">
      <w:pPr>
        <w:suppressLineNumbers/>
        <w:rPr>
          <w:iCs/>
          <w:highlight w:val="yellow"/>
        </w:rPr>
      </w:pPr>
      <w:r w:rsidRPr="00201EA8">
        <w:rPr>
          <w:iCs/>
          <w:highlight w:val="yellow"/>
        </w:rPr>
        <w:t xml:space="preserve">Единый казначейский счет – 40102810245370000011 </w:t>
      </w:r>
    </w:p>
    <w:p w:rsidR="0055572C" w:rsidRPr="00201EA8" w:rsidRDefault="0055572C" w:rsidP="0055572C">
      <w:pPr>
        <w:suppressLineNumbers/>
        <w:rPr>
          <w:iCs/>
          <w:highlight w:val="yellow"/>
        </w:rPr>
      </w:pPr>
      <w:r w:rsidRPr="00201EA8">
        <w:rPr>
          <w:iCs/>
          <w:highlight w:val="yellow"/>
        </w:rPr>
        <w:t>ОКТМО 04647101</w:t>
      </w:r>
    </w:p>
    <w:p w:rsidR="0055572C" w:rsidRPr="00201EA8" w:rsidRDefault="0055572C" w:rsidP="0055572C">
      <w:r w:rsidRPr="00201EA8">
        <w:rPr>
          <w:highlight w:val="yellow"/>
        </w:rPr>
        <w:t xml:space="preserve">Назначение платежа: обеспечение исполнения муниципального контракта __________________________ </w:t>
      </w:r>
      <w:r w:rsidRPr="00201EA8">
        <w:rPr>
          <w:i/>
          <w:highlight w:val="yellow"/>
        </w:rPr>
        <w:t>(</w:t>
      </w:r>
      <w:r w:rsidRPr="00201EA8">
        <w:rPr>
          <w:i/>
          <w:iCs/>
          <w:highlight w:val="yellow"/>
        </w:rPr>
        <w:t>указывается предмет Контракта и № закупки</w:t>
      </w:r>
      <w:r w:rsidRPr="00201EA8">
        <w:rPr>
          <w:highlight w:val="yellow"/>
        </w:rPr>
        <w:t>).</w:t>
      </w:r>
    </w:p>
    <w:p w:rsidR="005A77D3" w:rsidRPr="000D795A" w:rsidRDefault="005A77D3" w:rsidP="00975C07">
      <w:pPr>
        <w:widowControl w:val="0"/>
        <w:autoSpaceDE w:val="0"/>
        <w:autoSpaceDN w:val="0"/>
        <w:adjustRightInd w:val="0"/>
        <w:ind w:firstLine="709"/>
      </w:pPr>
      <w:r w:rsidRPr="000D795A">
        <w:t xml:space="preserve">Способ обеспечения гарантийных обязательств, срок действия </w:t>
      </w:r>
      <w:r w:rsidR="003527DA" w:rsidRPr="000D795A">
        <w:t>независимой</w:t>
      </w:r>
      <w:r w:rsidRPr="000D795A">
        <w:t xml:space="preserve"> гарантии определяются в соответствии с тре</w:t>
      </w:r>
      <w:r w:rsidR="001B0504">
        <w:t>бованиями Федерального Закона № </w:t>
      </w:r>
      <w:r w:rsidRPr="000D795A">
        <w:t xml:space="preserve">44-ФЗ участником закупки, с которым заключается контракт, самостоятельно. При этом срок действия </w:t>
      </w:r>
      <w:r w:rsidR="003527DA" w:rsidRPr="000D795A">
        <w:t>независимой</w:t>
      </w:r>
      <w:r w:rsidRPr="000D795A">
        <w:t xml:space="preserve"> гарантии должен превышать предусмотренный контрактом срок исполнения обязательств, которые должны быть обеспечены такой </w:t>
      </w:r>
      <w:r w:rsidR="003527DA" w:rsidRPr="000D795A">
        <w:t>независимой</w:t>
      </w:r>
      <w:r w:rsidRPr="000D795A">
        <w:t xml:space="preserve"> гарантией, не менее чем на один месяц, в том числе в случае его изменения в соответствии со </w:t>
      </w:r>
      <w:hyperlink r:id="rId20" w:history="1">
        <w:r w:rsidRPr="000D795A">
          <w:t>статьей 95</w:t>
        </w:r>
      </w:hyperlink>
      <w:r w:rsidRPr="000D795A">
        <w:t xml:space="preserve"> Закона №</w:t>
      </w:r>
      <w:r w:rsidR="001B0504">
        <w:t> </w:t>
      </w:r>
      <w:r w:rsidRPr="000D795A">
        <w:t>44-ФЗ.</w:t>
      </w:r>
    </w:p>
    <w:p w:rsidR="005A77D3" w:rsidRPr="000D795A" w:rsidRDefault="005A77D3" w:rsidP="00975C07">
      <w:pPr>
        <w:widowControl w:val="0"/>
        <w:autoSpaceDE w:val="0"/>
        <w:autoSpaceDN w:val="0"/>
        <w:adjustRightInd w:val="0"/>
        <w:ind w:firstLine="709"/>
        <w:rPr>
          <w:i/>
        </w:rPr>
      </w:pPr>
      <w:r w:rsidRPr="000D795A">
        <w:t xml:space="preserve">Срок возврата заказчиком Подрядчику денежных средств, внесенных в качестве обеспечения гарантийных обязательств, не должен превышать </w:t>
      </w:r>
      <w:r w:rsidR="00477878" w:rsidRPr="000D795A">
        <w:t>30 дней</w:t>
      </w:r>
      <w:r w:rsidRPr="000D795A">
        <w:t xml:space="preserve"> </w:t>
      </w:r>
      <w:proofErr w:type="gramStart"/>
      <w:r w:rsidRPr="000D795A">
        <w:t>с даты окончания</w:t>
      </w:r>
      <w:proofErr w:type="gramEnd"/>
      <w:r w:rsidRPr="000D795A">
        <w:t xml:space="preserve"> срока действия таких обязательств, предусмотренных контрактом</w:t>
      </w:r>
      <w:r w:rsidRPr="000D795A">
        <w:rPr>
          <w:i/>
        </w:rPr>
        <w:t>.</w:t>
      </w:r>
    </w:p>
    <w:p w:rsidR="005A77D3" w:rsidRPr="000D795A" w:rsidRDefault="005A77D3" w:rsidP="00975C07">
      <w:pPr>
        <w:widowControl w:val="0"/>
        <w:autoSpaceDE w:val="0"/>
        <w:autoSpaceDN w:val="0"/>
        <w:adjustRightInd w:val="0"/>
        <w:ind w:firstLine="709"/>
      </w:pPr>
      <w:r w:rsidRPr="000D795A">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w:t>
      </w:r>
    </w:p>
    <w:p w:rsidR="005A77D3" w:rsidRPr="000D795A" w:rsidRDefault="005A77D3" w:rsidP="00975C07">
      <w:pPr>
        <w:widowControl w:val="0"/>
        <w:autoSpaceDE w:val="0"/>
        <w:autoSpaceDN w:val="0"/>
        <w:adjustRightInd w:val="0"/>
        <w:ind w:firstLine="709"/>
      </w:pPr>
      <w:r w:rsidRPr="000D795A">
        <w:t>В случае</w:t>
      </w:r>
      <w:proofErr w:type="gramStart"/>
      <w:r w:rsidRPr="000D795A">
        <w:t>,</w:t>
      </w:r>
      <w:proofErr w:type="gramEnd"/>
      <w:r w:rsidRPr="000D795A">
        <w:t xml:space="preserve"> если участником закупки, с которым заключается контракт, является казенное учреждение, положения Закона №</w:t>
      </w:r>
      <w:r w:rsidR="001B0504">
        <w:t> </w:t>
      </w:r>
      <w:r w:rsidRPr="000D795A">
        <w:t>44-ФЗ об обеспечении гарантийных обязательств к такому участнику не применяются.</w:t>
      </w:r>
    </w:p>
    <w:p w:rsidR="00020DEA" w:rsidRPr="000D795A" w:rsidRDefault="00020DEA" w:rsidP="00975C07">
      <w:pPr>
        <w:widowControl w:val="0"/>
        <w:autoSpaceDE w:val="0"/>
        <w:autoSpaceDN w:val="0"/>
        <w:adjustRightInd w:val="0"/>
        <w:ind w:firstLine="709"/>
        <w:jc w:val="center"/>
        <w:rPr>
          <w:b/>
        </w:rPr>
      </w:pPr>
    </w:p>
    <w:p w:rsidR="005A77D3" w:rsidRPr="000D795A" w:rsidRDefault="005A77D3" w:rsidP="00975C07">
      <w:pPr>
        <w:widowControl w:val="0"/>
        <w:autoSpaceDE w:val="0"/>
        <w:autoSpaceDN w:val="0"/>
        <w:adjustRightInd w:val="0"/>
        <w:ind w:firstLine="709"/>
        <w:jc w:val="center"/>
        <w:rPr>
          <w:b/>
          <w:bCs/>
        </w:rPr>
      </w:pPr>
      <w:r w:rsidRPr="000D795A">
        <w:rPr>
          <w:b/>
        </w:rPr>
        <w:t xml:space="preserve">11. </w:t>
      </w:r>
      <w:r w:rsidRPr="000D795A">
        <w:rPr>
          <w:b/>
          <w:bCs/>
        </w:rPr>
        <w:t>ГАРАНТИЙНЫЕ ОБЯЗАТЕЛЬСТВА</w:t>
      </w:r>
    </w:p>
    <w:p w:rsidR="00DB2F06" w:rsidRPr="000D795A" w:rsidRDefault="00DB2F06" w:rsidP="00975C07">
      <w:pPr>
        <w:widowControl w:val="0"/>
        <w:autoSpaceDE w:val="0"/>
        <w:autoSpaceDN w:val="0"/>
        <w:adjustRightInd w:val="0"/>
        <w:ind w:firstLine="709"/>
        <w:jc w:val="center"/>
        <w:rPr>
          <w:b/>
          <w:bCs/>
        </w:rPr>
      </w:pPr>
    </w:p>
    <w:p w:rsidR="008917A3" w:rsidRPr="000D795A" w:rsidRDefault="005A77D3" w:rsidP="00975C07">
      <w:pPr>
        <w:widowControl w:val="0"/>
        <w:autoSpaceDE w:val="0"/>
        <w:autoSpaceDN w:val="0"/>
        <w:adjustRightInd w:val="0"/>
        <w:ind w:firstLine="709"/>
      </w:pPr>
      <w:r w:rsidRPr="000D795A">
        <w:rPr>
          <w:bCs/>
        </w:rPr>
        <w:t xml:space="preserve">11.1. </w:t>
      </w:r>
      <w:r w:rsidRPr="000D795A">
        <w:t>Срок гарантии на результат выполненных работ</w:t>
      </w:r>
      <w:r w:rsidR="00886BFA" w:rsidRPr="000D795A">
        <w:t xml:space="preserve"> (за исключением случаев преднамеренного повреждения объекта со стороны третьих лиц)</w:t>
      </w:r>
      <w:r w:rsidRPr="000D795A">
        <w:t xml:space="preserve"> составляет </w:t>
      </w:r>
      <w:r w:rsidR="007B4C4B" w:rsidRPr="000D795A">
        <w:t xml:space="preserve">3 </w:t>
      </w:r>
      <w:r w:rsidR="00886BFA" w:rsidRPr="000D795A">
        <w:t>года.</w:t>
      </w:r>
    </w:p>
    <w:p w:rsidR="005A77D3" w:rsidRPr="000D795A" w:rsidRDefault="008917A3" w:rsidP="00975C07">
      <w:pPr>
        <w:widowControl w:val="0"/>
        <w:autoSpaceDE w:val="0"/>
        <w:autoSpaceDN w:val="0"/>
        <w:adjustRightInd w:val="0"/>
        <w:ind w:firstLine="709"/>
      </w:pPr>
      <w:r w:rsidRPr="000D795A">
        <w:t xml:space="preserve">11.2. </w:t>
      </w:r>
      <w:r w:rsidR="005A77D3" w:rsidRPr="000D795A">
        <w:t xml:space="preserve">Гарантийный срок начинает </w:t>
      </w:r>
      <w:r w:rsidR="003C5B4F" w:rsidRPr="000D795A">
        <w:rPr>
          <w:color w:val="000000"/>
        </w:rPr>
        <w:t>течь с момента подписания Заказчиком акта о приемке выполненных работ (форма № КС-2)</w:t>
      </w:r>
      <w:r w:rsidR="005A77D3" w:rsidRPr="000D795A">
        <w:t>. Гарантия должна распространяться на весь объем работ.</w:t>
      </w:r>
    </w:p>
    <w:p w:rsidR="005A77D3" w:rsidRPr="000D795A" w:rsidRDefault="005A77D3" w:rsidP="00975C07">
      <w:pPr>
        <w:widowControl w:val="0"/>
        <w:autoSpaceDE w:val="0"/>
        <w:autoSpaceDN w:val="0"/>
        <w:adjustRightInd w:val="0"/>
        <w:ind w:firstLine="709"/>
      </w:pPr>
      <w:r w:rsidRPr="000D795A">
        <w:t>11.</w:t>
      </w:r>
      <w:r w:rsidR="008917A3" w:rsidRPr="000D795A">
        <w:t>3</w:t>
      </w:r>
      <w:r w:rsidRPr="000D795A">
        <w:t xml:space="preserve">. В случае если производителями или поставщиками материалов, конструкций, изделий или </w:t>
      </w:r>
      <w:r w:rsidR="00FA6171" w:rsidRPr="000D795A">
        <w:t>элементов благоустройства</w:t>
      </w:r>
      <w:r w:rsidRPr="000D795A">
        <w:t xml:space="preserve">, подлежащих передаче Заказчику после завершения работ, установлены гарантийные сроки, большие по сравнению с гарантийным сроком, установленным в п. 11.1 контракта, к соответствующим элементам работ применяются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 </w:t>
      </w:r>
    </w:p>
    <w:p w:rsidR="005A77D3" w:rsidRPr="000D795A" w:rsidRDefault="005A77D3" w:rsidP="00975C07">
      <w:pPr>
        <w:widowControl w:val="0"/>
        <w:autoSpaceDE w:val="0"/>
        <w:autoSpaceDN w:val="0"/>
        <w:adjustRightInd w:val="0"/>
        <w:ind w:firstLine="709"/>
      </w:pPr>
      <w:r w:rsidRPr="000D795A">
        <w:t xml:space="preserve">11.3.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w:t>
      </w:r>
      <w:r w:rsidRPr="000D795A">
        <w:lastRenderedPageBreak/>
        <w:t>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5A77D3" w:rsidRPr="000D795A" w:rsidRDefault="005A77D3" w:rsidP="00975C07">
      <w:pPr>
        <w:widowControl w:val="0"/>
        <w:autoSpaceDE w:val="0"/>
        <w:autoSpaceDN w:val="0"/>
        <w:adjustRightInd w:val="0"/>
        <w:ind w:firstLine="709"/>
      </w:pPr>
      <w:r w:rsidRPr="000D795A">
        <w:t>11.4. Если в период гарантийного срока обнаружатся недостатки, Подрядчик обязан устранить их за свой счет в срок, установленный Заказчиком в извещении. Извещение направляется Заказчиком в порядке и в сроки, предусмотренные Контракт</w:t>
      </w:r>
      <w:r w:rsidR="00AF3760" w:rsidRPr="000D795A">
        <w:t>ом</w:t>
      </w:r>
      <w:r w:rsidRPr="000D795A">
        <w:t>. При этом 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rsidR="005A77D3" w:rsidRPr="000D795A" w:rsidRDefault="005A77D3" w:rsidP="00975C07">
      <w:pPr>
        <w:widowControl w:val="0"/>
        <w:autoSpaceDE w:val="0"/>
        <w:autoSpaceDN w:val="0"/>
        <w:adjustRightInd w:val="0"/>
        <w:ind w:firstLine="709"/>
      </w:pPr>
      <w:r w:rsidRPr="000D795A">
        <w:t>11.5.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5A77D3" w:rsidRPr="000D795A" w:rsidRDefault="005A77D3" w:rsidP="00975C07">
      <w:pPr>
        <w:widowControl w:val="0"/>
        <w:autoSpaceDE w:val="0"/>
        <w:autoSpaceDN w:val="0"/>
        <w:adjustRightInd w:val="0"/>
        <w:ind w:firstLine="709"/>
      </w:pPr>
      <w:r w:rsidRPr="000D795A">
        <w:t xml:space="preserve">11.6. Если иной срок не будет согласован сторонами дополнительно, подрядчик обязуется устранить выявленные недостатки (дефекты) работ не позднее </w:t>
      </w:r>
      <w:r w:rsidR="00E81585" w:rsidRPr="000D795A">
        <w:t xml:space="preserve">30 (тридцати) дней </w:t>
      </w:r>
      <w:r w:rsidRPr="000D795A">
        <w:t>со дня получения требования от заказчика.</w:t>
      </w:r>
    </w:p>
    <w:p w:rsidR="005A77D3" w:rsidRPr="000D795A" w:rsidRDefault="005A77D3" w:rsidP="00975C07">
      <w:pPr>
        <w:widowControl w:val="0"/>
        <w:autoSpaceDE w:val="0"/>
        <w:autoSpaceDN w:val="0"/>
        <w:adjustRightInd w:val="0"/>
        <w:ind w:firstLine="709"/>
      </w:pPr>
      <w:r w:rsidRPr="000D795A">
        <w:t xml:space="preserve">11.7. Если Подрядчик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Подрядчиком в течение </w:t>
      </w:r>
      <w:r w:rsidR="00E81585" w:rsidRPr="000D795A">
        <w:t xml:space="preserve">5 (пяти) рабочих дней </w:t>
      </w:r>
      <w:r w:rsidRPr="000D795A">
        <w:t>с момента получения соответствующего требования Заказчика.</w:t>
      </w:r>
    </w:p>
    <w:p w:rsidR="005A77D3" w:rsidRPr="000D795A" w:rsidRDefault="005A77D3" w:rsidP="00975C07">
      <w:pPr>
        <w:widowControl w:val="0"/>
        <w:autoSpaceDE w:val="0"/>
        <w:autoSpaceDN w:val="0"/>
        <w:adjustRightInd w:val="0"/>
        <w:ind w:firstLine="709"/>
      </w:pPr>
      <w:r w:rsidRPr="000D795A">
        <w:t>11.8.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5A77D3" w:rsidRPr="000D795A" w:rsidRDefault="005A77D3" w:rsidP="00975C07">
      <w:pPr>
        <w:widowControl w:val="0"/>
        <w:autoSpaceDE w:val="0"/>
        <w:autoSpaceDN w:val="0"/>
        <w:adjustRightInd w:val="0"/>
        <w:ind w:firstLine="709"/>
      </w:pPr>
    </w:p>
    <w:p w:rsidR="005A77D3" w:rsidRPr="000D795A" w:rsidRDefault="005A77D3" w:rsidP="00975C07">
      <w:pPr>
        <w:widowControl w:val="0"/>
        <w:autoSpaceDE w:val="0"/>
        <w:autoSpaceDN w:val="0"/>
        <w:adjustRightInd w:val="0"/>
        <w:ind w:firstLine="709"/>
        <w:jc w:val="center"/>
        <w:rPr>
          <w:b/>
        </w:rPr>
      </w:pPr>
      <w:r w:rsidRPr="000D795A">
        <w:rPr>
          <w:b/>
        </w:rPr>
        <w:t>12. ПРОЧИЕ УСЛОВИЯ</w:t>
      </w:r>
    </w:p>
    <w:p w:rsidR="00DB2F06" w:rsidRPr="000D795A" w:rsidRDefault="00DB2F06" w:rsidP="00975C07">
      <w:pPr>
        <w:widowControl w:val="0"/>
        <w:autoSpaceDE w:val="0"/>
        <w:autoSpaceDN w:val="0"/>
        <w:adjustRightInd w:val="0"/>
        <w:ind w:firstLine="709"/>
        <w:jc w:val="center"/>
        <w:rPr>
          <w:b/>
        </w:rPr>
      </w:pPr>
    </w:p>
    <w:p w:rsidR="005A77D3" w:rsidRPr="000D795A" w:rsidRDefault="005A77D3" w:rsidP="00975C07">
      <w:pPr>
        <w:widowControl w:val="0"/>
        <w:autoSpaceDE w:val="0"/>
        <w:autoSpaceDN w:val="0"/>
        <w:adjustRightInd w:val="0"/>
        <w:ind w:firstLine="709"/>
      </w:pPr>
      <w:r w:rsidRPr="000D795A">
        <w:t>12.1.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00A2A" w:rsidRPr="000D795A" w:rsidRDefault="005A77D3" w:rsidP="00700A2A">
      <w:pPr>
        <w:tabs>
          <w:tab w:val="left" w:pos="567"/>
        </w:tabs>
        <w:ind w:firstLine="709"/>
      </w:pPr>
      <w:r w:rsidRPr="000D795A">
        <w:t>12.2. Контракт вступает в силу с</w:t>
      </w:r>
      <w:r w:rsidR="00700A2A" w:rsidRPr="000D795A">
        <w:t xml:space="preserve">о </w:t>
      </w:r>
      <w:proofErr w:type="gramStart"/>
      <w:r w:rsidR="00700A2A" w:rsidRPr="000D795A">
        <w:t>дня</w:t>
      </w:r>
      <w:proofErr w:type="gramEnd"/>
      <w:r w:rsidR="00700A2A" w:rsidRPr="000D795A">
        <w:t xml:space="preserve"> следующего за днем подписания Контракта </w:t>
      </w:r>
      <w:r w:rsidRPr="000D795A">
        <w:t xml:space="preserve"> и действует </w:t>
      </w:r>
      <w:r w:rsidRPr="0055572C">
        <w:rPr>
          <w:highlight w:val="yellow"/>
        </w:rPr>
        <w:t xml:space="preserve">до </w:t>
      </w:r>
      <w:r w:rsidR="00BC0252" w:rsidRPr="0055572C">
        <w:rPr>
          <w:highlight w:val="yellow"/>
        </w:rPr>
        <w:t>01.12</w:t>
      </w:r>
      <w:r w:rsidR="00FE2E0F" w:rsidRPr="0055572C">
        <w:rPr>
          <w:highlight w:val="yellow"/>
        </w:rPr>
        <w:t>.2023</w:t>
      </w:r>
      <w:r w:rsidR="00477878" w:rsidRPr="000D795A">
        <w:t>.</w:t>
      </w:r>
      <w:r w:rsidR="00700A2A" w:rsidRPr="000D795A">
        <w:t xml:space="preserve"> </w:t>
      </w:r>
    </w:p>
    <w:p w:rsidR="005A77D3" w:rsidRPr="000D795A" w:rsidRDefault="005A77D3" w:rsidP="00975C07">
      <w:pPr>
        <w:widowControl w:val="0"/>
        <w:autoSpaceDE w:val="0"/>
        <w:autoSpaceDN w:val="0"/>
        <w:adjustRightInd w:val="0"/>
        <w:ind w:firstLine="709"/>
      </w:pPr>
      <w:r w:rsidRPr="000D795A">
        <w:t xml:space="preserve">12.3.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w:t>
      </w:r>
      <w:r w:rsidR="00E81585" w:rsidRPr="000D795A">
        <w:t xml:space="preserve">2 (двух) рабочих </w:t>
      </w:r>
      <w:r w:rsidRPr="000D795A">
        <w:t>дней.</w:t>
      </w:r>
    </w:p>
    <w:p w:rsidR="005A77D3" w:rsidRPr="000D795A" w:rsidRDefault="005A77D3" w:rsidP="00975C07">
      <w:pPr>
        <w:widowControl w:val="0"/>
        <w:autoSpaceDE w:val="0"/>
        <w:autoSpaceDN w:val="0"/>
        <w:adjustRightInd w:val="0"/>
        <w:ind w:firstLine="709"/>
      </w:pPr>
      <w:r w:rsidRPr="000D795A">
        <w:t xml:space="preserve">Срок ответа на входящий документ в рамках Контракта не может превышать </w:t>
      </w:r>
      <w:r w:rsidR="00700A2A" w:rsidRPr="000D795A">
        <w:t xml:space="preserve">5 (пяти) рабочих дней </w:t>
      </w:r>
      <w:r w:rsidRPr="000D795A">
        <w:t>со дня его получения.</w:t>
      </w:r>
    </w:p>
    <w:p w:rsidR="005A77D3" w:rsidRPr="000D795A" w:rsidRDefault="005A77D3" w:rsidP="00975C07">
      <w:pPr>
        <w:widowControl w:val="0"/>
        <w:autoSpaceDE w:val="0"/>
        <w:autoSpaceDN w:val="0"/>
        <w:adjustRightInd w:val="0"/>
        <w:ind w:firstLine="709"/>
      </w:pPr>
      <w:r w:rsidRPr="000D795A">
        <w:t>12.4.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5A77D3" w:rsidRPr="000D795A" w:rsidRDefault="005A77D3" w:rsidP="00975C07">
      <w:pPr>
        <w:autoSpaceDE w:val="0"/>
        <w:autoSpaceDN w:val="0"/>
        <w:adjustRightInd w:val="0"/>
        <w:ind w:firstLine="709"/>
        <w:rPr>
          <w:bCs/>
        </w:rPr>
      </w:pPr>
      <w:r w:rsidRPr="000D795A">
        <w:t xml:space="preserve">12.5. </w:t>
      </w:r>
      <w:r w:rsidRPr="000D795A">
        <w:rPr>
          <w:bCs/>
        </w:rPr>
        <w:t xml:space="preserve">При исполнении Контракта не допускается перемена </w:t>
      </w:r>
      <w:r w:rsidRPr="000D795A">
        <w:t>Подрядчика</w:t>
      </w:r>
      <w:r w:rsidRPr="000D795A">
        <w:rPr>
          <w:bCs/>
        </w:rPr>
        <w:t xml:space="preserve">, за исключением случая, если новый </w:t>
      </w:r>
      <w:r w:rsidRPr="000D795A">
        <w:t xml:space="preserve">подрядчик </w:t>
      </w:r>
      <w:r w:rsidRPr="000D795A">
        <w:rPr>
          <w:bCs/>
        </w:rPr>
        <w:t xml:space="preserve">является правопреемником </w:t>
      </w:r>
      <w:r w:rsidRPr="000D795A">
        <w:t xml:space="preserve">Подрядчика </w:t>
      </w:r>
      <w:r w:rsidRPr="000D795A">
        <w:rPr>
          <w:bCs/>
        </w:rPr>
        <w:t xml:space="preserve">по Контракту вследствие реорганизации юридического лица в форме преобразования, слияния или присоединения. </w:t>
      </w:r>
      <w:r w:rsidRPr="000D795A">
        <w:t xml:space="preserve">В случае перемены Заказчика по Контракту права и обязанности Заказчика, </w:t>
      </w:r>
      <w:r w:rsidRPr="000D795A">
        <w:rPr>
          <w:bCs/>
        </w:rPr>
        <w:t xml:space="preserve">предусмотренные Контрактом, переходят к новому заказчику в соответствии с частью 6 статьи 95 </w:t>
      </w:r>
      <w:r w:rsidRPr="000D795A">
        <w:t>Закона №</w:t>
      </w:r>
      <w:r w:rsidR="00F73C73">
        <w:t> </w:t>
      </w:r>
      <w:r w:rsidRPr="000D795A">
        <w:t>44-ФЗ</w:t>
      </w:r>
      <w:r w:rsidRPr="000D795A">
        <w:rPr>
          <w:bCs/>
        </w:rPr>
        <w:t>.</w:t>
      </w:r>
    </w:p>
    <w:p w:rsidR="000E781B" w:rsidRPr="000D795A" w:rsidRDefault="000E781B" w:rsidP="00975C07">
      <w:pPr>
        <w:pStyle w:val="ConsPlusNormal"/>
        <w:ind w:firstLine="709"/>
        <w:jc w:val="both"/>
        <w:rPr>
          <w:rFonts w:ascii="Times New Roman" w:hAnsi="Times New Roman" w:cs="Times New Roman"/>
          <w:snapToGrid w:val="0"/>
          <w:sz w:val="24"/>
          <w:szCs w:val="24"/>
        </w:rPr>
      </w:pPr>
      <w:r w:rsidRPr="000D795A">
        <w:rPr>
          <w:rFonts w:ascii="Times New Roman" w:hAnsi="Times New Roman" w:cs="Times New Roman"/>
          <w:snapToGrid w:val="0"/>
          <w:sz w:val="24"/>
          <w:szCs w:val="24"/>
        </w:rPr>
        <w:t>Передача прав и обязанностей по Контракту правопреемнику Подрядчика осуществляется путем заключения соответствующего дополнительного соглашения к Контракту.</w:t>
      </w:r>
    </w:p>
    <w:p w:rsidR="005A77D3" w:rsidRPr="000D795A" w:rsidRDefault="005A77D3" w:rsidP="00975C07">
      <w:pPr>
        <w:autoSpaceDE w:val="0"/>
        <w:autoSpaceDN w:val="0"/>
        <w:adjustRightInd w:val="0"/>
        <w:ind w:firstLine="709"/>
        <w:rPr>
          <w:bCs/>
        </w:rPr>
      </w:pPr>
      <w:r w:rsidRPr="000D795A">
        <w:rPr>
          <w:bCs/>
        </w:rPr>
        <w:t>12.6.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5A77D3" w:rsidRPr="000D795A" w:rsidRDefault="005A77D3" w:rsidP="00975C07">
      <w:pPr>
        <w:autoSpaceDE w:val="0"/>
        <w:autoSpaceDN w:val="0"/>
        <w:adjustRightInd w:val="0"/>
        <w:ind w:firstLine="709"/>
        <w:rPr>
          <w:bCs/>
        </w:rPr>
      </w:pPr>
      <w:r w:rsidRPr="000D795A">
        <w:rPr>
          <w:bCs/>
        </w:rPr>
        <w:t xml:space="preserve">12.7. </w:t>
      </w:r>
      <w:bookmarkStart w:id="2" w:name="OLE_LINK5"/>
      <w:r w:rsidRPr="000D795A">
        <w:rPr>
          <w:bCs/>
        </w:rPr>
        <w:t>Подрядчик обязан представить Заказчику сведения об изменении св</w:t>
      </w:r>
      <w:r w:rsidR="00700A2A" w:rsidRPr="000D795A">
        <w:rPr>
          <w:bCs/>
        </w:rPr>
        <w:t xml:space="preserve">оего адреса в срок не позднее </w:t>
      </w:r>
      <w:r w:rsidR="00700A2A" w:rsidRPr="000D795A">
        <w:t xml:space="preserve">3 (трех) рабочих </w:t>
      </w:r>
      <w:r w:rsidRPr="000D795A">
        <w:t xml:space="preserve">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Контракте. </w:t>
      </w:r>
    </w:p>
    <w:p w:rsidR="000E781B" w:rsidRPr="000D795A" w:rsidRDefault="005A77D3" w:rsidP="00975C07">
      <w:pPr>
        <w:autoSpaceDE w:val="0"/>
        <w:autoSpaceDN w:val="0"/>
        <w:adjustRightInd w:val="0"/>
        <w:ind w:firstLine="709"/>
      </w:pPr>
      <w:r w:rsidRPr="000D795A">
        <w:lastRenderedPageBreak/>
        <w:t xml:space="preserve">При изменении у Подрядчика номеров телефонов, факсов, адреса электронной почты, реквизитов банка для осуществления расчетов по Контракту Подрядчик должен уведомить об этом Заказчика в течение </w:t>
      </w:r>
      <w:r w:rsidR="00700A2A" w:rsidRPr="000D795A">
        <w:t xml:space="preserve">3 (трех) рабочих дней </w:t>
      </w:r>
      <w:r w:rsidRPr="000D795A">
        <w:t>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Контракту будут считаться сведения, указанные в Контракте</w:t>
      </w:r>
      <w:bookmarkEnd w:id="2"/>
      <w:r w:rsidRPr="000D795A">
        <w:t>.</w:t>
      </w:r>
    </w:p>
    <w:p w:rsidR="007239C6" w:rsidRPr="000D795A" w:rsidRDefault="007239C6" w:rsidP="007239C6">
      <w:pPr>
        <w:keepNext/>
        <w:suppressAutoHyphens/>
        <w:ind w:firstLine="709"/>
      </w:pPr>
      <w:r w:rsidRPr="000D795A">
        <w:t xml:space="preserve">В случаях, предусмотренных действующим законодательством, документы и информация, составляемые/направляемые/размещаемые при заключении, исполнении, расторжении контракта, </w:t>
      </w:r>
      <w:proofErr w:type="gramStart"/>
      <w:r w:rsidRPr="000D795A">
        <w:t>составляются</w:t>
      </w:r>
      <w:proofErr w:type="gramEnd"/>
      <w:r w:rsidRPr="000D795A">
        <w:t>/направляются/размещаются с использованием Единой информационной системы в порядке и сроки, установленные Законом №</w:t>
      </w:r>
      <w:r w:rsidR="00F73C73">
        <w:t> </w:t>
      </w:r>
      <w:r w:rsidRPr="000D795A">
        <w:t>44-ФЗ.</w:t>
      </w:r>
    </w:p>
    <w:p w:rsidR="007239C6" w:rsidRPr="000D795A" w:rsidRDefault="007239C6" w:rsidP="00975C07">
      <w:pPr>
        <w:autoSpaceDE w:val="0"/>
        <w:autoSpaceDN w:val="0"/>
        <w:adjustRightInd w:val="0"/>
        <w:ind w:firstLine="709"/>
      </w:pPr>
    </w:p>
    <w:p w:rsidR="005A77D3" w:rsidRPr="000D795A" w:rsidRDefault="005A77D3" w:rsidP="00975C07">
      <w:pPr>
        <w:autoSpaceDE w:val="0"/>
        <w:autoSpaceDN w:val="0"/>
        <w:adjustRightInd w:val="0"/>
        <w:ind w:firstLine="709"/>
        <w:jc w:val="center"/>
        <w:rPr>
          <w:b/>
        </w:rPr>
      </w:pPr>
      <w:r w:rsidRPr="000D795A">
        <w:rPr>
          <w:b/>
        </w:rPr>
        <w:t>13. ПРИЛОЖЕНИЯ К КОНТРАКТУ</w:t>
      </w:r>
    </w:p>
    <w:p w:rsidR="00BA1DBA" w:rsidRPr="000D795A" w:rsidRDefault="00BA1DBA" w:rsidP="00975C07">
      <w:pPr>
        <w:autoSpaceDE w:val="0"/>
        <w:autoSpaceDN w:val="0"/>
        <w:adjustRightInd w:val="0"/>
        <w:ind w:firstLine="709"/>
        <w:jc w:val="center"/>
        <w:rPr>
          <w:bCs/>
        </w:rPr>
      </w:pPr>
    </w:p>
    <w:p w:rsidR="005A77D3" w:rsidRPr="000D795A" w:rsidRDefault="005A77D3" w:rsidP="00975C07">
      <w:pPr>
        <w:autoSpaceDE w:val="0"/>
        <w:autoSpaceDN w:val="0"/>
        <w:adjustRightInd w:val="0"/>
        <w:ind w:firstLine="709"/>
        <w:jc w:val="center"/>
        <w:rPr>
          <w:bCs/>
        </w:rPr>
      </w:pPr>
      <w:r w:rsidRPr="000D795A">
        <w:t>13.1. Приложения к Контракту являются его неотъемлемыми частями:</w:t>
      </w:r>
    </w:p>
    <w:p w:rsidR="005A77D3" w:rsidRPr="000D795A" w:rsidRDefault="005A77D3" w:rsidP="00975C07">
      <w:pPr>
        <w:autoSpaceDE w:val="0"/>
        <w:autoSpaceDN w:val="0"/>
        <w:adjustRightInd w:val="0"/>
        <w:ind w:firstLine="709"/>
        <w:jc w:val="left"/>
        <w:rPr>
          <w:bCs/>
        </w:rPr>
      </w:pPr>
      <w:r w:rsidRPr="000D795A">
        <w:t xml:space="preserve">Приложение № 1 – </w:t>
      </w:r>
      <w:r w:rsidR="003C5B4F" w:rsidRPr="000D795A">
        <w:t>Проектная документация</w:t>
      </w:r>
      <w:r w:rsidRPr="000D795A">
        <w:t>;</w:t>
      </w:r>
    </w:p>
    <w:p w:rsidR="00C80B57" w:rsidRPr="000D795A" w:rsidRDefault="00C80B57" w:rsidP="00975C07">
      <w:pPr>
        <w:keepNext/>
        <w:widowControl w:val="0"/>
        <w:autoSpaceDE w:val="0"/>
        <w:autoSpaceDN w:val="0"/>
        <w:adjustRightInd w:val="0"/>
        <w:snapToGrid w:val="0"/>
        <w:ind w:firstLine="709"/>
      </w:pPr>
      <w:r w:rsidRPr="000D795A">
        <w:t>Приложени</w:t>
      </w:r>
      <w:r w:rsidR="00802B08" w:rsidRPr="000D795A">
        <w:t xml:space="preserve">е № </w:t>
      </w:r>
      <w:r w:rsidR="00E6427F" w:rsidRPr="000D795A">
        <w:t>2</w:t>
      </w:r>
      <w:r w:rsidR="00802B08" w:rsidRPr="000D795A">
        <w:t xml:space="preserve"> – График выполнения работ;</w:t>
      </w:r>
    </w:p>
    <w:p w:rsidR="00802B08" w:rsidRPr="000D795A" w:rsidRDefault="00802B08" w:rsidP="00975C07">
      <w:pPr>
        <w:keepNext/>
        <w:widowControl w:val="0"/>
        <w:autoSpaceDE w:val="0"/>
        <w:autoSpaceDN w:val="0"/>
        <w:adjustRightInd w:val="0"/>
        <w:snapToGrid w:val="0"/>
        <w:ind w:firstLine="709"/>
      </w:pPr>
      <w:r w:rsidRPr="000D795A">
        <w:t>Приложение №</w:t>
      </w:r>
      <w:r w:rsidR="00E6427F" w:rsidRPr="000D795A">
        <w:t xml:space="preserve"> 3</w:t>
      </w:r>
      <w:r w:rsidRPr="000D795A">
        <w:t xml:space="preserve"> – Сводный сметный расчет</w:t>
      </w:r>
      <w:r w:rsidR="00FA6171" w:rsidRPr="000D795A">
        <w:t>;</w:t>
      </w:r>
    </w:p>
    <w:p w:rsidR="00975C07" w:rsidRPr="000D795A" w:rsidRDefault="00975C07" w:rsidP="00975C07">
      <w:pPr>
        <w:ind w:firstLine="709"/>
      </w:pPr>
      <w:r w:rsidRPr="000D795A">
        <w:t xml:space="preserve">Приложение № </w:t>
      </w:r>
      <w:r w:rsidR="00FA6171" w:rsidRPr="000D795A">
        <w:t>4</w:t>
      </w:r>
      <w:r w:rsidRPr="000D795A">
        <w:t xml:space="preserve"> – Техническое задание</w:t>
      </w:r>
      <w:r w:rsidR="00FA6171" w:rsidRPr="000D795A">
        <w:t>;</w:t>
      </w:r>
    </w:p>
    <w:p w:rsidR="00265DDD" w:rsidRDefault="00975C07" w:rsidP="00265DDD">
      <w:pPr>
        <w:ind w:firstLine="709"/>
        <w:jc w:val="left"/>
      </w:pPr>
      <w:r w:rsidRPr="000D795A">
        <w:t xml:space="preserve">Приложение № 5 – </w:t>
      </w:r>
      <w:r w:rsidR="00265DDD">
        <w:t>Акт приёма-передачи проектной документации;</w:t>
      </w:r>
    </w:p>
    <w:p w:rsidR="004F7C3B" w:rsidRPr="000D795A" w:rsidRDefault="00265DDD" w:rsidP="004F7C3B">
      <w:pPr>
        <w:ind w:firstLine="709"/>
        <w:jc w:val="left"/>
      </w:pPr>
      <w:r w:rsidRPr="000D795A">
        <w:t xml:space="preserve">Приложение № </w:t>
      </w:r>
      <w:r>
        <w:t>6</w:t>
      </w:r>
      <w:r w:rsidRPr="000D795A">
        <w:t xml:space="preserve"> – </w:t>
      </w:r>
      <w:r w:rsidR="004F7C3B" w:rsidRPr="000D795A">
        <w:t>Паспорт объекта.</w:t>
      </w:r>
    </w:p>
    <w:p w:rsidR="00975C07" w:rsidRPr="000D795A" w:rsidRDefault="00975C07" w:rsidP="00975C07">
      <w:pPr>
        <w:ind w:firstLine="709"/>
      </w:pPr>
    </w:p>
    <w:p w:rsidR="00975C07" w:rsidRPr="000D795A" w:rsidRDefault="00975C07" w:rsidP="00975C07">
      <w:pPr>
        <w:keepNext/>
        <w:widowControl w:val="0"/>
        <w:autoSpaceDE w:val="0"/>
        <w:autoSpaceDN w:val="0"/>
        <w:adjustRightInd w:val="0"/>
        <w:snapToGrid w:val="0"/>
        <w:ind w:firstLine="709"/>
      </w:pPr>
    </w:p>
    <w:p w:rsidR="005A77D3" w:rsidRDefault="005A77D3" w:rsidP="00975C07">
      <w:pPr>
        <w:autoSpaceDE w:val="0"/>
        <w:autoSpaceDN w:val="0"/>
        <w:adjustRightInd w:val="0"/>
        <w:ind w:firstLine="709"/>
        <w:jc w:val="center"/>
        <w:rPr>
          <w:b/>
        </w:rPr>
      </w:pPr>
      <w:r w:rsidRPr="000D795A">
        <w:rPr>
          <w:b/>
          <w:snapToGrid w:val="0"/>
        </w:rPr>
        <w:t xml:space="preserve">14. </w:t>
      </w:r>
      <w:r w:rsidRPr="000D795A">
        <w:rPr>
          <w:b/>
        </w:rPr>
        <w:t>АДРЕСА И РЕКВИЗИТЫ СТОРОН:</w:t>
      </w:r>
    </w:p>
    <w:p w:rsidR="00AC4F7E" w:rsidRDefault="00AC4F7E" w:rsidP="00975C07">
      <w:pPr>
        <w:autoSpaceDE w:val="0"/>
        <w:autoSpaceDN w:val="0"/>
        <w:adjustRightInd w:val="0"/>
        <w:ind w:firstLine="709"/>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103"/>
      </w:tblGrid>
      <w:tr w:rsidR="00AC4F7E" w:rsidRPr="005A5145" w:rsidTr="00AC4F7E">
        <w:tc>
          <w:tcPr>
            <w:tcW w:w="5070" w:type="dxa"/>
            <w:tcBorders>
              <w:top w:val="single" w:sz="4" w:space="0" w:color="auto"/>
              <w:left w:val="single" w:sz="4" w:space="0" w:color="auto"/>
              <w:bottom w:val="single" w:sz="4" w:space="0" w:color="auto"/>
              <w:right w:val="single" w:sz="4" w:space="0" w:color="auto"/>
            </w:tcBorders>
          </w:tcPr>
          <w:p w:rsidR="00AC4F7E" w:rsidRPr="005A5145" w:rsidRDefault="00AC4F7E" w:rsidP="00AC4F7E">
            <w:pPr>
              <w:tabs>
                <w:tab w:val="left" w:pos="0"/>
              </w:tabs>
              <w:ind w:right="293"/>
              <w:rPr>
                <w:b/>
                <w:color w:val="333333"/>
              </w:rPr>
            </w:pPr>
            <w:r w:rsidRPr="005A5145">
              <w:rPr>
                <w:b/>
                <w:color w:val="333333"/>
              </w:rPr>
              <w:t xml:space="preserve">«Заказчик»: </w:t>
            </w:r>
          </w:p>
          <w:p w:rsidR="00AC4F7E" w:rsidRPr="008D3B3B" w:rsidRDefault="00AC4F7E" w:rsidP="00AC4F7E">
            <w:pPr>
              <w:tabs>
                <w:tab w:val="left" w:pos="0"/>
              </w:tabs>
              <w:ind w:right="293"/>
              <w:rPr>
                <w:color w:val="333333"/>
              </w:rPr>
            </w:pPr>
            <w:r w:rsidRPr="008D3B3B">
              <w:rPr>
                <w:b/>
                <w:color w:val="333333"/>
              </w:rPr>
              <w:t>Администрация города Заозерного  Рыбинского района Красноярского края</w:t>
            </w:r>
          </w:p>
          <w:p w:rsidR="00AC4F7E" w:rsidRPr="005A5145" w:rsidRDefault="00AC4F7E" w:rsidP="00AC4F7E">
            <w:pPr>
              <w:tabs>
                <w:tab w:val="left" w:pos="0"/>
              </w:tabs>
              <w:ind w:right="293"/>
              <w:rPr>
                <w:color w:val="333333"/>
              </w:rPr>
            </w:pPr>
            <w:r w:rsidRPr="005A5145">
              <w:rPr>
                <w:color w:val="333333"/>
              </w:rPr>
              <w:t xml:space="preserve">Юридический адрес: </w:t>
            </w:r>
          </w:p>
          <w:p w:rsidR="00AC4F7E" w:rsidRPr="005A5145" w:rsidRDefault="00AC4F7E" w:rsidP="00AC4F7E">
            <w:pPr>
              <w:tabs>
                <w:tab w:val="left" w:pos="0"/>
              </w:tabs>
              <w:ind w:right="293"/>
              <w:rPr>
                <w:color w:val="333333"/>
              </w:rPr>
            </w:pPr>
            <w:r w:rsidRPr="005A5145">
              <w:rPr>
                <w:color w:val="333333"/>
              </w:rPr>
              <w:t xml:space="preserve">663960, Красноярский край, </w:t>
            </w:r>
            <w:proofErr w:type="spellStart"/>
            <w:smartTag w:uri="urn:schemas-microsoft-com:office:smarttags" w:element="PersonName">
              <w:smartTagPr>
                <w:attr w:name="ProductID" w:val="Рыбинский район"/>
              </w:smartTagPr>
              <w:r w:rsidRPr="005A5145">
                <w:rPr>
                  <w:color w:val="333333"/>
                </w:rPr>
                <w:t>Рыбинский</w:t>
              </w:r>
              <w:proofErr w:type="spellEnd"/>
              <w:r w:rsidRPr="005A5145">
                <w:rPr>
                  <w:color w:val="333333"/>
                </w:rPr>
                <w:t xml:space="preserve"> район</w:t>
              </w:r>
            </w:smartTag>
            <w:r w:rsidRPr="005A5145">
              <w:rPr>
                <w:color w:val="333333"/>
              </w:rPr>
              <w:t>, г</w:t>
            </w:r>
            <w:proofErr w:type="gramStart"/>
            <w:r w:rsidRPr="005A5145">
              <w:rPr>
                <w:color w:val="333333"/>
              </w:rPr>
              <w:t>.З</w:t>
            </w:r>
            <w:proofErr w:type="gramEnd"/>
            <w:r w:rsidRPr="005A5145">
              <w:rPr>
                <w:color w:val="333333"/>
              </w:rPr>
              <w:t>аозерный, ул.40 лет Октября, д.33</w:t>
            </w:r>
          </w:p>
          <w:p w:rsidR="00AC4F7E" w:rsidRDefault="00AC4F7E" w:rsidP="00AC4F7E">
            <w:pPr>
              <w:tabs>
                <w:tab w:val="left" w:pos="0"/>
              </w:tabs>
              <w:ind w:right="293"/>
              <w:rPr>
                <w:color w:val="333333"/>
              </w:rPr>
            </w:pPr>
            <w:r w:rsidRPr="005A5145">
              <w:rPr>
                <w:color w:val="333333"/>
              </w:rPr>
              <w:t>Телефон: 8(39165) 20445</w:t>
            </w:r>
          </w:p>
          <w:p w:rsidR="00AC4F7E" w:rsidRDefault="00AC4F7E" w:rsidP="00AC4F7E">
            <w:pPr>
              <w:tabs>
                <w:tab w:val="left" w:pos="0"/>
              </w:tabs>
              <w:ind w:right="293"/>
            </w:pPr>
            <w:r w:rsidRPr="005F71AA">
              <w:rPr>
                <w:lang w:val="en-US"/>
              </w:rPr>
              <w:t>Email</w:t>
            </w:r>
            <w:r w:rsidRPr="00CF3662">
              <w:t xml:space="preserve">: </w:t>
            </w:r>
            <w:hyperlink r:id="rId21" w:history="1">
              <w:r w:rsidRPr="00406AA2">
                <w:rPr>
                  <w:rStyle w:val="a9"/>
                  <w:lang w:val="en-US"/>
                </w:rPr>
                <w:t>gorodzaoz</w:t>
              </w:r>
              <w:r w:rsidRPr="00CF3662">
                <w:rPr>
                  <w:rStyle w:val="a9"/>
                </w:rPr>
                <w:t>@</w:t>
              </w:r>
              <w:r w:rsidRPr="00406AA2">
                <w:rPr>
                  <w:rStyle w:val="a9"/>
                  <w:lang w:val="en-US"/>
                </w:rPr>
                <w:t>mail</w:t>
              </w:r>
              <w:r w:rsidRPr="00CF3662">
                <w:rPr>
                  <w:rStyle w:val="a9"/>
                </w:rPr>
                <w:t>.</w:t>
              </w:r>
              <w:r w:rsidRPr="00406AA2">
                <w:rPr>
                  <w:rStyle w:val="a9"/>
                  <w:lang w:val="en-US"/>
                </w:rPr>
                <w:t>ru</w:t>
              </w:r>
            </w:hyperlink>
          </w:p>
          <w:p w:rsidR="00AC4F7E" w:rsidRPr="005F71AA" w:rsidRDefault="00AC4F7E" w:rsidP="00AC4F7E">
            <w:pPr>
              <w:tabs>
                <w:tab w:val="left" w:pos="0"/>
              </w:tabs>
              <w:ind w:right="293"/>
              <w:rPr>
                <w:color w:val="333333"/>
              </w:rPr>
            </w:pPr>
          </w:p>
          <w:p w:rsidR="00AC4F7E" w:rsidRPr="00CF3662" w:rsidRDefault="00AC4F7E" w:rsidP="00AC4F7E">
            <w:pPr>
              <w:pStyle w:val="af1"/>
              <w:tabs>
                <w:tab w:val="left" w:pos="0"/>
              </w:tabs>
              <w:spacing w:after="0"/>
            </w:pPr>
            <w:r w:rsidRPr="005A5145">
              <w:t>ИНН</w:t>
            </w:r>
            <w:r w:rsidRPr="00CF3662">
              <w:t xml:space="preserve"> 2448004724  </w:t>
            </w:r>
          </w:p>
          <w:p w:rsidR="00AC4F7E" w:rsidRDefault="00AC4F7E" w:rsidP="00AC4F7E">
            <w:pPr>
              <w:tabs>
                <w:tab w:val="left" w:pos="0"/>
              </w:tabs>
              <w:ind w:right="293"/>
            </w:pPr>
            <w:r w:rsidRPr="005A5145">
              <w:t>КПП 244801001</w:t>
            </w:r>
          </w:p>
          <w:p w:rsidR="00AC4F7E" w:rsidRPr="005A5145" w:rsidRDefault="00AC4F7E" w:rsidP="00AC4F7E">
            <w:pPr>
              <w:tabs>
                <w:tab w:val="left" w:pos="0"/>
              </w:tabs>
              <w:ind w:right="293"/>
            </w:pPr>
            <w:r>
              <w:t>Банковские реквизиты:</w:t>
            </w:r>
          </w:p>
          <w:p w:rsidR="00AC4F7E" w:rsidRPr="005A5145" w:rsidRDefault="00AC4F7E" w:rsidP="00AC4F7E">
            <w:pPr>
              <w:tabs>
                <w:tab w:val="left" w:pos="0"/>
              </w:tabs>
              <w:ind w:right="293"/>
            </w:pPr>
            <w:r w:rsidRPr="005A5145">
              <w:t>казначейский счет 03231643046471011900</w:t>
            </w:r>
          </w:p>
          <w:p w:rsidR="00AC4F7E" w:rsidRPr="005A5145" w:rsidRDefault="00AC4F7E" w:rsidP="00AC4F7E">
            <w:pPr>
              <w:pStyle w:val="af1"/>
              <w:tabs>
                <w:tab w:val="left" w:pos="0"/>
              </w:tabs>
              <w:spacing w:after="0"/>
            </w:pPr>
            <w:r w:rsidRPr="005A5145">
              <w:t>БИК 010407105</w:t>
            </w:r>
          </w:p>
          <w:p w:rsidR="00AC4F7E" w:rsidRPr="005A5145" w:rsidRDefault="00AC4F7E" w:rsidP="00AC4F7E">
            <w:pPr>
              <w:tabs>
                <w:tab w:val="left" w:pos="0"/>
              </w:tabs>
              <w:ind w:right="293"/>
              <w:rPr>
                <w:color w:val="333333"/>
              </w:rPr>
            </w:pPr>
            <w:r w:rsidRPr="005A5145">
              <w:t xml:space="preserve">ОТДЕЛЕНИЕ КРАСНОЯРСК БАНКА РОССИИ//УФК по Красноярскому краю </w:t>
            </w:r>
            <w:proofErr w:type="gramStart"/>
            <w:r w:rsidRPr="005A5145">
              <w:t>г</w:t>
            </w:r>
            <w:proofErr w:type="gramEnd"/>
            <w:r w:rsidRPr="005A5145">
              <w:t>. Красноярск</w:t>
            </w:r>
          </w:p>
          <w:p w:rsidR="00AC4F7E" w:rsidRPr="005A5145" w:rsidRDefault="00AC4F7E" w:rsidP="00AC4F7E">
            <w:pPr>
              <w:pStyle w:val="af1"/>
              <w:tabs>
                <w:tab w:val="left" w:pos="0"/>
              </w:tabs>
              <w:spacing w:after="0"/>
            </w:pPr>
            <w:r w:rsidRPr="005A5145">
              <w:t>Единый казначейский счет</w:t>
            </w:r>
          </w:p>
          <w:p w:rsidR="00AC4F7E" w:rsidRPr="005A5145" w:rsidRDefault="00AC4F7E" w:rsidP="00AC4F7E">
            <w:pPr>
              <w:pStyle w:val="af1"/>
              <w:tabs>
                <w:tab w:val="left" w:pos="0"/>
              </w:tabs>
              <w:spacing w:after="0"/>
            </w:pPr>
            <w:r w:rsidRPr="005A5145">
              <w:t>40102810245370000011</w:t>
            </w:r>
          </w:p>
          <w:p w:rsidR="00AC4F7E" w:rsidRPr="005A5145" w:rsidRDefault="00AC4F7E" w:rsidP="00AC4F7E">
            <w:pPr>
              <w:pStyle w:val="af1"/>
              <w:rPr>
                <w:sz w:val="23"/>
                <w:szCs w:val="23"/>
              </w:rPr>
            </w:pPr>
          </w:p>
          <w:p w:rsidR="00AC4F7E" w:rsidRPr="005A5145" w:rsidRDefault="00AC4F7E" w:rsidP="00AC4F7E">
            <w:pPr>
              <w:pStyle w:val="af1"/>
              <w:rPr>
                <w:sz w:val="23"/>
                <w:szCs w:val="23"/>
              </w:rPr>
            </w:pPr>
            <w:r w:rsidRPr="005A5145">
              <w:rPr>
                <w:sz w:val="23"/>
                <w:szCs w:val="23"/>
              </w:rPr>
              <w:t xml:space="preserve">Глава города _________________ С.А. Букета </w:t>
            </w:r>
          </w:p>
          <w:p w:rsidR="00AC4F7E" w:rsidRPr="005A5145" w:rsidRDefault="00AC4F7E" w:rsidP="00AC4F7E">
            <w:pPr>
              <w:pStyle w:val="af1"/>
              <w:rPr>
                <w:b/>
              </w:rPr>
            </w:pPr>
          </w:p>
        </w:tc>
        <w:tc>
          <w:tcPr>
            <w:tcW w:w="5103" w:type="dxa"/>
            <w:tcBorders>
              <w:top w:val="single" w:sz="4" w:space="0" w:color="auto"/>
              <w:left w:val="single" w:sz="4" w:space="0" w:color="auto"/>
              <w:bottom w:val="single" w:sz="4" w:space="0" w:color="auto"/>
              <w:right w:val="single" w:sz="4" w:space="0" w:color="auto"/>
            </w:tcBorders>
          </w:tcPr>
          <w:p w:rsidR="00AC4F7E" w:rsidRPr="005A5145" w:rsidRDefault="00AC4F7E" w:rsidP="00AC4F7E">
            <w:pPr>
              <w:tabs>
                <w:tab w:val="left" w:pos="0"/>
              </w:tabs>
              <w:rPr>
                <w:b/>
              </w:rPr>
            </w:pPr>
            <w:r w:rsidRPr="005A5145">
              <w:rPr>
                <w:b/>
                <w:color w:val="333333"/>
              </w:rPr>
              <w:t xml:space="preserve">«Подрядчик»: </w:t>
            </w:r>
          </w:p>
          <w:p w:rsidR="00AC4F7E" w:rsidRPr="00A24BC2" w:rsidRDefault="00AC4F7E" w:rsidP="00AC4F7E">
            <w:pPr>
              <w:tabs>
                <w:tab w:val="left" w:pos="0"/>
              </w:tabs>
              <w:jc w:val="left"/>
              <w:rPr>
                <w:b/>
                <w:color w:val="333333"/>
              </w:rPr>
            </w:pPr>
            <w:r w:rsidRPr="00A24BC2">
              <w:rPr>
                <w:b/>
                <w:color w:val="333333"/>
              </w:rPr>
              <w:t>Индивидуальный предприниматель</w:t>
            </w:r>
          </w:p>
          <w:p w:rsidR="00AC4F7E" w:rsidRDefault="00AC4F7E" w:rsidP="00AC4F7E">
            <w:pPr>
              <w:tabs>
                <w:tab w:val="left" w:pos="0"/>
              </w:tabs>
              <w:jc w:val="left"/>
              <w:rPr>
                <w:b/>
                <w:color w:val="333333"/>
              </w:rPr>
            </w:pPr>
            <w:r w:rsidRPr="00A24BC2">
              <w:rPr>
                <w:b/>
                <w:color w:val="333333"/>
              </w:rPr>
              <w:t xml:space="preserve">Гасанов Эмиль </w:t>
            </w:r>
            <w:proofErr w:type="spellStart"/>
            <w:r w:rsidRPr="00A24BC2">
              <w:rPr>
                <w:b/>
                <w:color w:val="333333"/>
              </w:rPr>
              <w:t>Чингиз</w:t>
            </w:r>
            <w:proofErr w:type="spellEnd"/>
            <w:r w:rsidRPr="00A24BC2">
              <w:rPr>
                <w:b/>
                <w:color w:val="333333"/>
              </w:rPr>
              <w:t xml:space="preserve"> </w:t>
            </w:r>
            <w:proofErr w:type="spellStart"/>
            <w:r w:rsidRPr="00A24BC2">
              <w:rPr>
                <w:b/>
                <w:color w:val="333333"/>
              </w:rPr>
              <w:t>оглы</w:t>
            </w:r>
            <w:proofErr w:type="spellEnd"/>
          </w:p>
          <w:p w:rsidR="00AC4F7E" w:rsidRPr="008D3B3B" w:rsidRDefault="00AC4F7E" w:rsidP="00AC4F7E">
            <w:pPr>
              <w:tabs>
                <w:tab w:val="left" w:pos="0"/>
              </w:tabs>
              <w:jc w:val="left"/>
              <w:rPr>
                <w:color w:val="333333"/>
              </w:rPr>
            </w:pPr>
            <w:r w:rsidRPr="008D3B3B">
              <w:rPr>
                <w:color w:val="333333"/>
              </w:rPr>
              <w:t xml:space="preserve">Юридический адрес: </w:t>
            </w:r>
          </w:p>
          <w:p w:rsidR="00AC4F7E" w:rsidRDefault="00AC4F7E" w:rsidP="00AC4F7E">
            <w:pPr>
              <w:tabs>
                <w:tab w:val="left" w:pos="0"/>
              </w:tabs>
              <w:jc w:val="left"/>
              <w:rPr>
                <w:color w:val="333333"/>
              </w:rPr>
            </w:pPr>
            <w:r w:rsidRPr="00044096">
              <w:rPr>
                <w:color w:val="333333"/>
              </w:rPr>
              <w:t xml:space="preserve">663960, Красноярский край, </w:t>
            </w:r>
            <w:proofErr w:type="spellStart"/>
            <w:r w:rsidRPr="00044096">
              <w:rPr>
                <w:color w:val="333333"/>
              </w:rPr>
              <w:t>Рыбинский</w:t>
            </w:r>
            <w:proofErr w:type="spellEnd"/>
            <w:r w:rsidRPr="00044096">
              <w:rPr>
                <w:color w:val="333333"/>
              </w:rPr>
              <w:t xml:space="preserve"> р-н, г Заозерный, </w:t>
            </w:r>
            <w:proofErr w:type="spellStart"/>
            <w:proofErr w:type="gramStart"/>
            <w:r w:rsidRPr="00044096">
              <w:rPr>
                <w:color w:val="333333"/>
              </w:rPr>
              <w:t>ул</w:t>
            </w:r>
            <w:proofErr w:type="spellEnd"/>
            <w:proofErr w:type="gramEnd"/>
            <w:r w:rsidRPr="00044096">
              <w:rPr>
                <w:color w:val="333333"/>
              </w:rPr>
              <w:t xml:space="preserve"> Мира, </w:t>
            </w:r>
            <w:proofErr w:type="spellStart"/>
            <w:r w:rsidRPr="00044096">
              <w:rPr>
                <w:color w:val="333333"/>
              </w:rPr>
              <w:t>д</w:t>
            </w:r>
            <w:proofErr w:type="spellEnd"/>
            <w:r w:rsidRPr="00044096">
              <w:rPr>
                <w:color w:val="333333"/>
              </w:rPr>
              <w:t xml:space="preserve"> 50, </w:t>
            </w:r>
            <w:proofErr w:type="spellStart"/>
            <w:r w:rsidRPr="00044096">
              <w:rPr>
                <w:color w:val="333333"/>
              </w:rPr>
              <w:t>кв</w:t>
            </w:r>
            <w:proofErr w:type="spellEnd"/>
            <w:r w:rsidRPr="00044096">
              <w:rPr>
                <w:color w:val="333333"/>
              </w:rPr>
              <w:t xml:space="preserve"> 2</w:t>
            </w:r>
          </w:p>
          <w:p w:rsidR="00AC4F7E" w:rsidRPr="005A5145" w:rsidRDefault="00AC4F7E" w:rsidP="00AC4F7E">
            <w:pPr>
              <w:tabs>
                <w:tab w:val="left" w:pos="0"/>
              </w:tabs>
              <w:jc w:val="left"/>
              <w:rPr>
                <w:b/>
              </w:rPr>
            </w:pPr>
            <w:r w:rsidRPr="005F71AA">
              <w:rPr>
                <w:color w:val="333333"/>
              </w:rPr>
              <w:t xml:space="preserve">Телефон: </w:t>
            </w:r>
            <w:r w:rsidR="00226296" w:rsidRPr="00226296">
              <w:t>8-958-849-42-24</w:t>
            </w:r>
          </w:p>
          <w:p w:rsidR="00226296" w:rsidRPr="00226296" w:rsidRDefault="00AC4F7E" w:rsidP="00226296">
            <w:pPr>
              <w:tabs>
                <w:tab w:val="left" w:pos="0"/>
              </w:tabs>
            </w:pPr>
            <w:r w:rsidRPr="005F71AA">
              <w:rPr>
                <w:lang w:val="en-US"/>
              </w:rPr>
              <w:t>Email</w:t>
            </w:r>
            <w:r w:rsidRPr="00226296">
              <w:t>:</w:t>
            </w:r>
            <w:hyperlink r:id="rId22" w:history="1">
              <w:r w:rsidR="00226296" w:rsidRPr="00226296">
                <w:rPr>
                  <w:rStyle w:val="a9"/>
                </w:rPr>
                <w:t xml:space="preserve"> </w:t>
              </w:r>
              <w:r w:rsidR="00226296" w:rsidRPr="00ED151F">
                <w:rPr>
                  <w:rStyle w:val="a9"/>
                  <w:lang w:val="en-US"/>
                </w:rPr>
                <w:t>gasanov</w:t>
              </w:r>
              <w:r w:rsidR="00226296" w:rsidRPr="00226296">
                <w:rPr>
                  <w:rStyle w:val="a9"/>
                </w:rPr>
                <w:t>84@</w:t>
              </w:r>
              <w:r w:rsidR="00226296" w:rsidRPr="00ED151F">
                <w:rPr>
                  <w:rStyle w:val="a9"/>
                  <w:lang w:val="en-US"/>
                </w:rPr>
                <w:t>mail</w:t>
              </w:r>
              <w:r w:rsidR="00226296" w:rsidRPr="00226296">
                <w:rPr>
                  <w:rStyle w:val="a9"/>
                </w:rPr>
                <w:t>.</w:t>
              </w:r>
              <w:r w:rsidR="00226296" w:rsidRPr="00ED151F">
                <w:rPr>
                  <w:rStyle w:val="a9"/>
                  <w:lang w:val="en-US"/>
                </w:rPr>
                <w:t>ru</w:t>
              </w:r>
            </w:hyperlink>
            <w:r w:rsidR="00226296" w:rsidRPr="00226296">
              <w:t>,</w:t>
            </w:r>
            <w:r w:rsidR="00226296" w:rsidRPr="00226296">
              <w:rPr>
                <w:sz w:val="28"/>
                <w:szCs w:val="28"/>
              </w:rPr>
              <w:t xml:space="preserve"> </w:t>
            </w:r>
            <w:hyperlink r:id="rId23" w:history="1">
              <w:r w:rsidR="00226296" w:rsidRPr="00ED151F">
                <w:rPr>
                  <w:rStyle w:val="a9"/>
                  <w:lang w:val="en-US"/>
                </w:rPr>
                <w:t>vszi</w:t>
              </w:r>
              <w:r w:rsidR="00226296" w:rsidRPr="00226296">
                <w:rPr>
                  <w:rStyle w:val="a9"/>
                </w:rPr>
                <w:t>56@</w:t>
              </w:r>
              <w:r w:rsidR="00226296" w:rsidRPr="00ED151F">
                <w:rPr>
                  <w:rStyle w:val="a9"/>
                  <w:lang w:val="en-US"/>
                </w:rPr>
                <w:t>mail</w:t>
              </w:r>
              <w:r w:rsidR="00226296" w:rsidRPr="00226296">
                <w:rPr>
                  <w:rStyle w:val="a9"/>
                </w:rPr>
                <w:t>.</w:t>
              </w:r>
              <w:r w:rsidR="00226296" w:rsidRPr="00ED151F">
                <w:rPr>
                  <w:rStyle w:val="a9"/>
                  <w:lang w:val="en-US"/>
                </w:rPr>
                <w:t>ru</w:t>
              </w:r>
            </w:hyperlink>
          </w:p>
          <w:p w:rsidR="00AC4F7E" w:rsidRPr="00226296" w:rsidRDefault="00AC4F7E" w:rsidP="00AC4F7E">
            <w:pPr>
              <w:tabs>
                <w:tab w:val="left" w:pos="0"/>
              </w:tabs>
              <w:rPr>
                <w:color w:val="333333"/>
              </w:rPr>
            </w:pPr>
          </w:p>
          <w:p w:rsidR="00AC4F7E" w:rsidRPr="005672E8" w:rsidRDefault="00AC4F7E" w:rsidP="00AC4F7E">
            <w:pPr>
              <w:tabs>
                <w:tab w:val="left" w:pos="0"/>
              </w:tabs>
              <w:ind w:left="-108" w:firstLine="141"/>
              <w:rPr>
                <w:color w:val="333333"/>
              </w:rPr>
            </w:pPr>
            <w:r w:rsidRPr="005F71AA">
              <w:rPr>
                <w:color w:val="333333"/>
              </w:rPr>
              <w:t>ИНН</w:t>
            </w:r>
            <w:r w:rsidRPr="005672E8">
              <w:rPr>
                <w:color w:val="333333"/>
              </w:rPr>
              <w:t xml:space="preserve"> 244804247373</w:t>
            </w:r>
          </w:p>
          <w:p w:rsidR="00AC4F7E" w:rsidRPr="005F71AA" w:rsidRDefault="00AC4F7E" w:rsidP="00AC4F7E">
            <w:pPr>
              <w:tabs>
                <w:tab w:val="left" w:pos="0"/>
              </w:tabs>
              <w:ind w:left="-108" w:firstLine="141"/>
              <w:rPr>
                <w:color w:val="333333"/>
              </w:rPr>
            </w:pPr>
            <w:r w:rsidRPr="005F71AA">
              <w:rPr>
                <w:color w:val="333333"/>
              </w:rPr>
              <w:t>ОГРНИП 319246800065410</w:t>
            </w:r>
          </w:p>
          <w:p w:rsidR="00AC4F7E" w:rsidRPr="005F71AA" w:rsidRDefault="00AC4F7E" w:rsidP="00AC4F7E">
            <w:pPr>
              <w:tabs>
                <w:tab w:val="left" w:pos="0"/>
              </w:tabs>
              <w:ind w:left="33"/>
              <w:jc w:val="left"/>
              <w:rPr>
                <w:color w:val="333333"/>
              </w:rPr>
            </w:pPr>
            <w:r w:rsidRPr="005F71AA">
              <w:rPr>
                <w:color w:val="333333"/>
              </w:rPr>
              <w:t>Банковские реквизиты:</w:t>
            </w:r>
          </w:p>
          <w:p w:rsidR="00226296" w:rsidRPr="00226296" w:rsidRDefault="00226296" w:rsidP="00226296">
            <w:proofErr w:type="spellStart"/>
            <w:proofErr w:type="gramStart"/>
            <w:r w:rsidRPr="00226296">
              <w:t>р</w:t>
            </w:r>
            <w:proofErr w:type="gramEnd"/>
            <w:r w:rsidRPr="00226296">
              <w:t>\счет</w:t>
            </w:r>
            <w:proofErr w:type="spellEnd"/>
            <w:r w:rsidRPr="00226296">
              <w:t xml:space="preserve"> 40802810831000030786 в Красноярское отделение №8646 ПАО Сбербанк г. Красноярск</w:t>
            </w:r>
          </w:p>
          <w:p w:rsidR="00226296" w:rsidRPr="00226296" w:rsidRDefault="00226296" w:rsidP="00226296">
            <w:proofErr w:type="spellStart"/>
            <w:proofErr w:type="gramStart"/>
            <w:r w:rsidRPr="00226296">
              <w:t>к</w:t>
            </w:r>
            <w:proofErr w:type="gramEnd"/>
            <w:r w:rsidRPr="00226296">
              <w:t>\счет</w:t>
            </w:r>
            <w:proofErr w:type="spellEnd"/>
            <w:r w:rsidRPr="00226296">
              <w:t xml:space="preserve"> 30101810800000000627</w:t>
            </w:r>
          </w:p>
          <w:p w:rsidR="00226296" w:rsidRPr="00226296" w:rsidRDefault="00226296" w:rsidP="00226296">
            <w:r w:rsidRPr="00226296">
              <w:t>БИК 040407627</w:t>
            </w:r>
          </w:p>
          <w:p w:rsidR="00AC4F7E" w:rsidRPr="00CF3662" w:rsidRDefault="00AC4F7E" w:rsidP="00AC4F7E">
            <w:pPr>
              <w:tabs>
                <w:tab w:val="left" w:pos="0"/>
              </w:tabs>
              <w:rPr>
                <w:b/>
              </w:rPr>
            </w:pPr>
          </w:p>
          <w:p w:rsidR="00AC4F7E" w:rsidRPr="005F71AA" w:rsidRDefault="00AC4F7E" w:rsidP="00AC4F7E">
            <w:pPr>
              <w:tabs>
                <w:tab w:val="left" w:pos="0"/>
              </w:tabs>
              <w:spacing w:after="240"/>
              <w:rPr>
                <w:b/>
              </w:rPr>
            </w:pPr>
          </w:p>
          <w:p w:rsidR="00AC4F7E" w:rsidRPr="005F71AA" w:rsidRDefault="00AC4F7E" w:rsidP="00AC4F7E">
            <w:pPr>
              <w:tabs>
                <w:tab w:val="left" w:pos="0"/>
              </w:tabs>
              <w:spacing w:after="240"/>
            </w:pPr>
            <w:r w:rsidRPr="005F71AA">
              <w:t>Индивидуальный предприниматель</w:t>
            </w:r>
          </w:p>
          <w:p w:rsidR="00AC4F7E" w:rsidRPr="005F71AA" w:rsidRDefault="00AC4F7E" w:rsidP="00AC4F7E">
            <w:pPr>
              <w:tabs>
                <w:tab w:val="left" w:pos="0"/>
              </w:tabs>
            </w:pPr>
            <w:r w:rsidRPr="005F71AA">
              <w:t>___________________ Э.Ч.о. Гасанов</w:t>
            </w:r>
          </w:p>
          <w:p w:rsidR="00AC4F7E" w:rsidRPr="005A5145" w:rsidRDefault="00AC4F7E" w:rsidP="00AC4F7E">
            <w:pPr>
              <w:pStyle w:val="af1"/>
              <w:jc w:val="center"/>
              <w:rPr>
                <w:b/>
              </w:rPr>
            </w:pPr>
          </w:p>
          <w:p w:rsidR="00AC4F7E" w:rsidRPr="005A5145" w:rsidRDefault="00AC4F7E" w:rsidP="00AC4F7E">
            <w:pPr>
              <w:pStyle w:val="af1"/>
              <w:jc w:val="center"/>
              <w:rPr>
                <w:b/>
              </w:rPr>
            </w:pPr>
          </w:p>
        </w:tc>
      </w:tr>
    </w:tbl>
    <w:p w:rsidR="00AC4F7E" w:rsidRDefault="00AC4F7E" w:rsidP="00975C07">
      <w:pPr>
        <w:autoSpaceDE w:val="0"/>
        <w:autoSpaceDN w:val="0"/>
        <w:adjustRightInd w:val="0"/>
        <w:ind w:firstLine="709"/>
        <w:jc w:val="center"/>
        <w:rPr>
          <w:b/>
        </w:rPr>
      </w:pPr>
    </w:p>
    <w:p w:rsidR="00D91BD0" w:rsidRPr="000D795A" w:rsidRDefault="00D91BD0" w:rsidP="00AC4F7E">
      <w:pPr>
        <w:widowControl w:val="0"/>
        <w:tabs>
          <w:tab w:val="left" w:pos="450"/>
          <w:tab w:val="right" w:pos="9354"/>
        </w:tabs>
        <w:autoSpaceDE w:val="0"/>
        <w:autoSpaceDN w:val="0"/>
        <w:adjustRightInd w:val="0"/>
        <w:rPr>
          <w:b/>
        </w:rPr>
      </w:pPr>
    </w:p>
    <w:p w:rsidR="00A1078C" w:rsidRPr="000D795A" w:rsidRDefault="00A1078C" w:rsidP="00957D43">
      <w:pPr>
        <w:jc w:val="left"/>
        <w:rPr>
          <w:b/>
        </w:rPr>
      </w:pPr>
    </w:p>
    <w:p w:rsidR="00BD4BA7" w:rsidRPr="000D795A" w:rsidRDefault="00BD4BA7">
      <w:pPr>
        <w:jc w:val="left"/>
        <w:rPr>
          <w:b/>
        </w:rPr>
      </w:pPr>
    </w:p>
    <w:p w:rsidR="000128A1" w:rsidRPr="00F846F3" w:rsidRDefault="000128A1" w:rsidP="00975C07">
      <w:pPr>
        <w:widowControl w:val="0"/>
        <w:tabs>
          <w:tab w:val="left" w:pos="450"/>
          <w:tab w:val="right" w:pos="9354"/>
        </w:tabs>
        <w:autoSpaceDE w:val="0"/>
        <w:autoSpaceDN w:val="0"/>
        <w:adjustRightInd w:val="0"/>
        <w:ind w:firstLine="709"/>
        <w:jc w:val="right"/>
      </w:pPr>
      <w:r w:rsidRPr="00F846F3">
        <w:lastRenderedPageBreak/>
        <w:t>Приложение № 1</w:t>
      </w:r>
    </w:p>
    <w:p w:rsidR="003C5B4F" w:rsidRPr="00F846F3" w:rsidRDefault="000128A1" w:rsidP="00975C07">
      <w:pPr>
        <w:widowControl w:val="0"/>
        <w:tabs>
          <w:tab w:val="left" w:pos="450"/>
          <w:tab w:val="right" w:pos="9354"/>
        </w:tabs>
        <w:autoSpaceDE w:val="0"/>
        <w:autoSpaceDN w:val="0"/>
        <w:adjustRightInd w:val="0"/>
        <w:ind w:firstLine="709"/>
        <w:jc w:val="right"/>
      </w:pPr>
      <w:r w:rsidRPr="00F846F3">
        <w:t xml:space="preserve">к </w:t>
      </w:r>
      <w:r w:rsidR="0049722D" w:rsidRPr="00F846F3">
        <w:t xml:space="preserve">муниципальному </w:t>
      </w:r>
      <w:r w:rsidRPr="00F846F3">
        <w:t xml:space="preserve">контракту </w:t>
      </w:r>
      <w:r w:rsidR="00AC4F7E">
        <w:t>№034</w:t>
      </w:r>
    </w:p>
    <w:p w:rsidR="000128A1" w:rsidRPr="00F846F3" w:rsidRDefault="000128A1" w:rsidP="00975C07">
      <w:pPr>
        <w:widowControl w:val="0"/>
        <w:tabs>
          <w:tab w:val="left" w:pos="450"/>
          <w:tab w:val="right" w:pos="9354"/>
        </w:tabs>
        <w:autoSpaceDE w:val="0"/>
        <w:autoSpaceDN w:val="0"/>
        <w:adjustRightInd w:val="0"/>
        <w:ind w:firstLine="709"/>
        <w:jc w:val="right"/>
      </w:pPr>
      <w:r w:rsidRPr="00F846F3">
        <w:t>от _________ № ________</w:t>
      </w:r>
    </w:p>
    <w:p w:rsidR="000128A1" w:rsidRPr="000D795A" w:rsidRDefault="000128A1" w:rsidP="00975C07">
      <w:pPr>
        <w:widowControl w:val="0"/>
        <w:tabs>
          <w:tab w:val="left" w:pos="450"/>
          <w:tab w:val="right" w:pos="9354"/>
        </w:tabs>
        <w:autoSpaceDE w:val="0"/>
        <w:autoSpaceDN w:val="0"/>
        <w:adjustRightInd w:val="0"/>
        <w:ind w:firstLine="709"/>
        <w:jc w:val="right"/>
        <w:rPr>
          <w:b/>
        </w:rPr>
      </w:pPr>
    </w:p>
    <w:p w:rsidR="000128A1" w:rsidRPr="000D795A" w:rsidRDefault="000128A1" w:rsidP="00975C07">
      <w:pPr>
        <w:widowControl w:val="0"/>
        <w:tabs>
          <w:tab w:val="left" w:pos="450"/>
          <w:tab w:val="right" w:pos="9354"/>
        </w:tabs>
        <w:autoSpaceDE w:val="0"/>
        <w:autoSpaceDN w:val="0"/>
        <w:adjustRightInd w:val="0"/>
        <w:ind w:firstLine="709"/>
        <w:jc w:val="right"/>
        <w:rPr>
          <w:b/>
        </w:rPr>
      </w:pPr>
    </w:p>
    <w:p w:rsidR="000128A1" w:rsidRPr="000D795A" w:rsidRDefault="003C5B4F" w:rsidP="00975C07">
      <w:pPr>
        <w:widowControl w:val="0"/>
        <w:tabs>
          <w:tab w:val="left" w:pos="450"/>
          <w:tab w:val="right" w:pos="9354"/>
        </w:tabs>
        <w:autoSpaceDE w:val="0"/>
        <w:autoSpaceDN w:val="0"/>
        <w:adjustRightInd w:val="0"/>
        <w:ind w:firstLine="709"/>
        <w:jc w:val="center"/>
        <w:rPr>
          <w:b/>
        </w:rPr>
      </w:pPr>
      <w:r w:rsidRPr="000D795A">
        <w:rPr>
          <w:b/>
        </w:rPr>
        <w:t>Проектная документация</w:t>
      </w:r>
      <w:r w:rsidR="00534A67" w:rsidRPr="000D795A">
        <w:rPr>
          <w:b/>
        </w:rPr>
        <w:t xml:space="preserve"> </w:t>
      </w:r>
    </w:p>
    <w:p w:rsidR="000128A1" w:rsidRPr="000D795A" w:rsidRDefault="000128A1" w:rsidP="00975C07">
      <w:pPr>
        <w:widowControl w:val="0"/>
        <w:tabs>
          <w:tab w:val="left" w:pos="450"/>
          <w:tab w:val="right" w:pos="9354"/>
        </w:tabs>
        <w:autoSpaceDE w:val="0"/>
        <w:autoSpaceDN w:val="0"/>
        <w:adjustRightInd w:val="0"/>
        <w:ind w:firstLine="709"/>
        <w:jc w:val="left"/>
        <w:rPr>
          <w:b/>
        </w:rPr>
      </w:pPr>
    </w:p>
    <w:p w:rsidR="000128A1" w:rsidRPr="00F846F3" w:rsidRDefault="00F846F3" w:rsidP="00975C07">
      <w:pPr>
        <w:widowControl w:val="0"/>
        <w:tabs>
          <w:tab w:val="left" w:pos="450"/>
          <w:tab w:val="right" w:pos="9354"/>
        </w:tabs>
        <w:autoSpaceDE w:val="0"/>
        <w:autoSpaceDN w:val="0"/>
        <w:adjustRightInd w:val="0"/>
        <w:ind w:firstLine="709"/>
        <w:jc w:val="left"/>
      </w:pPr>
      <w:proofErr w:type="gramStart"/>
      <w:r w:rsidRPr="00F846F3">
        <w:t>Представлена</w:t>
      </w:r>
      <w:proofErr w:type="gramEnd"/>
      <w:r w:rsidRPr="00F846F3">
        <w:t xml:space="preserve"> отдельным файлом</w:t>
      </w:r>
    </w:p>
    <w:p w:rsidR="000128A1" w:rsidRPr="000D795A" w:rsidRDefault="000128A1" w:rsidP="00975C07">
      <w:pPr>
        <w:widowControl w:val="0"/>
        <w:tabs>
          <w:tab w:val="left" w:pos="450"/>
          <w:tab w:val="right" w:pos="9354"/>
        </w:tabs>
        <w:autoSpaceDE w:val="0"/>
        <w:autoSpaceDN w:val="0"/>
        <w:adjustRightInd w:val="0"/>
        <w:ind w:firstLine="709"/>
        <w:jc w:val="left"/>
        <w:rPr>
          <w:b/>
        </w:rPr>
      </w:pPr>
    </w:p>
    <w:p w:rsidR="000128A1" w:rsidRPr="000D795A" w:rsidRDefault="000128A1" w:rsidP="00975C07">
      <w:pPr>
        <w:widowControl w:val="0"/>
        <w:tabs>
          <w:tab w:val="left" w:pos="450"/>
          <w:tab w:val="right" w:pos="9354"/>
        </w:tabs>
        <w:autoSpaceDE w:val="0"/>
        <w:autoSpaceDN w:val="0"/>
        <w:adjustRightInd w:val="0"/>
        <w:ind w:firstLine="709"/>
        <w:jc w:val="left"/>
        <w:rPr>
          <w:b/>
        </w:rPr>
      </w:pPr>
    </w:p>
    <w:p w:rsidR="000128A1" w:rsidRPr="000D795A" w:rsidRDefault="000128A1" w:rsidP="00975C07">
      <w:pPr>
        <w:widowControl w:val="0"/>
        <w:tabs>
          <w:tab w:val="left" w:pos="450"/>
          <w:tab w:val="right" w:pos="9354"/>
        </w:tabs>
        <w:autoSpaceDE w:val="0"/>
        <w:autoSpaceDN w:val="0"/>
        <w:adjustRightInd w:val="0"/>
        <w:ind w:firstLine="709"/>
        <w:jc w:val="left"/>
        <w:rPr>
          <w:b/>
        </w:rPr>
      </w:pPr>
    </w:p>
    <w:p w:rsidR="000128A1" w:rsidRPr="000D795A" w:rsidRDefault="000128A1" w:rsidP="00975C07">
      <w:pPr>
        <w:widowControl w:val="0"/>
        <w:tabs>
          <w:tab w:val="left" w:pos="450"/>
          <w:tab w:val="right" w:pos="9354"/>
        </w:tabs>
        <w:autoSpaceDE w:val="0"/>
        <w:autoSpaceDN w:val="0"/>
        <w:adjustRightInd w:val="0"/>
        <w:ind w:firstLine="709"/>
        <w:rPr>
          <w:b/>
        </w:rPr>
      </w:pPr>
    </w:p>
    <w:p w:rsidR="000128A1" w:rsidRPr="000D795A" w:rsidRDefault="000128A1" w:rsidP="00975C07">
      <w:pPr>
        <w:widowControl w:val="0"/>
        <w:suppressAutoHyphens/>
        <w:autoSpaceDN w:val="0"/>
        <w:ind w:right="-108" w:firstLine="709"/>
        <w:jc w:val="left"/>
        <w:rPr>
          <w:kern w:val="3"/>
          <w:lang w:eastAsia="zh-CN"/>
        </w:rPr>
        <w:sectPr w:rsidR="000128A1" w:rsidRPr="000D795A" w:rsidSect="00DD27F9">
          <w:pgSz w:w="11906" w:h="16838"/>
          <w:pgMar w:top="709" w:right="746" w:bottom="1134" w:left="1260" w:header="708" w:footer="708" w:gutter="0"/>
          <w:cols w:space="708"/>
          <w:docGrid w:linePitch="360"/>
        </w:sectPr>
      </w:pPr>
    </w:p>
    <w:p w:rsidR="00EE650E" w:rsidRPr="00F846F3" w:rsidRDefault="00EE650E" w:rsidP="00975C07">
      <w:pPr>
        <w:widowControl w:val="0"/>
        <w:tabs>
          <w:tab w:val="left" w:pos="450"/>
          <w:tab w:val="right" w:pos="9354"/>
        </w:tabs>
        <w:autoSpaceDE w:val="0"/>
        <w:autoSpaceDN w:val="0"/>
        <w:adjustRightInd w:val="0"/>
        <w:ind w:firstLine="709"/>
        <w:jc w:val="right"/>
      </w:pPr>
    </w:p>
    <w:p w:rsidR="003C5B4F" w:rsidRPr="00F846F3" w:rsidRDefault="003C5B4F" w:rsidP="00975C07">
      <w:pPr>
        <w:widowControl w:val="0"/>
        <w:tabs>
          <w:tab w:val="left" w:pos="450"/>
          <w:tab w:val="right" w:pos="9354"/>
        </w:tabs>
        <w:autoSpaceDE w:val="0"/>
        <w:autoSpaceDN w:val="0"/>
        <w:adjustRightInd w:val="0"/>
        <w:ind w:firstLine="709"/>
        <w:jc w:val="right"/>
      </w:pPr>
      <w:r w:rsidRPr="00F846F3">
        <w:t xml:space="preserve">Приложение № </w:t>
      </w:r>
      <w:r w:rsidR="00E6427F" w:rsidRPr="00F846F3">
        <w:t>2</w:t>
      </w:r>
    </w:p>
    <w:p w:rsidR="003C5B4F" w:rsidRPr="00F846F3" w:rsidRDefault="003C5B4F" w:rsidP="00975C07">
      <w:pPr>
        <w:widowControl w:val="0"/>
        <w:tabs>
          <w:tab w:val="left" w:pos="450"/>
          <w:tab w:val="right" w:pos="9354"/>
        </w:tabs>
        <w:autoSpaceDE w:val="0"/>
        <w:autoSpaceDN w:val="0"/>
        <w:adjustRightInd w:val="0"/>
        <w:ind w:firstLine="709"/>
        <w:jc w:val="right"/>
      </w:pPr>
      <w:r w:rsidRPr="00F846F3">
        <w:t xml:space="preserve">к </w:t>
      </w:r>
      <w:r w:rsidR="0049722D" w:rsidRPr="00F846F3">
        <w:t xml:space="preserve">муниципальному </w:t>
      </w:r>
      <w:r w:rsidRPr="00F846F3">
        <w:t>контракту</w:t>
      </w:r>
      <w:r w:rsidR="00AC4F7E">
        <w:t xml:space="preserve"> № 034</w:t>
      </w:r>
      <w:r w:rsidRPr="00F846F3">
        <w:t xml:space="preserve"> </w:t>
      </w:r>
    </w:p>
    <w:p w:rsidR="003C5B4F" w:rsidRPr="00F846F3" w:rsidRDefault="003C5B4F" w:rsidP="00975C07">
      <w:pPr>
        <w:widowControl w:val="0"/>
        <w:tabs>
          <w:tab w:val="left" w:pos="450"/>
          <w:tab w:val="right" w:pos="9354"/>
        </w:tabs>
        <w:autoSpaceDE w:val="0"/>
        <w:autoSpaceDN w:val="0"/>
        <w:adjustRightInd w:val="0"/>
        <w:ind w:firstLine="709"/>
        <w:jc w:val="right"/>
      </w:pPr>
      <w:r w:rsidRPr="00F846F3">
        <w:t>от _________ № ________</w:t>
      </w:r>
    </w:p>
    <w:p w:rsidR="006A14DC" w:rsidRPr="000D795A" w:rsidRDefault="006A14DC" w:rsidP="00975C07">
      <w:pPr>
        <w:widowControl w:val="0"/>
        <w:tabs>
          <w:tab w:val="left" w:pos="450"/>
          <w:tab w:val="right" w:pos="9354"/>
        </w:tabs>
        <w:autoSpaceDE w:val="0"/>
        <w:autoSpaceDN w:val="0"/>
        <w:adjustRightInd w:val="0"/>
        <w:ind w:firstLine="709"/>
        <w:jc w:val="right"/>
        <w:rPr>
          <w:b/>
        </w:rPr>
      </w:pPr>
    </w:p>
    <w:p w:rsidR="006A14DC" w:rsidRPr="000D795A" w:rsidRDefault="006A14DC" w:rsidP="00975C07">
      <w:pPr>
        <w:widowControl w:val="0"/>
        <w:tabs>
          <w:tab w:val="left" w:pos="450"/>
          <w:tab w:val="right" w:pos="9354"/>
        </w:tabs>
        <w:autoSpaceDE w:val="0"/>
        <w:autoSpaceDN w:val="0"/>
        <w:adjustRightInd w:val="0"/>
        <w:ind w:firstLine="709"/>
        <w:jc w:val="right"/>
        <w:rPr>
          <w:b/>
        </w:rPr>
      </w:pPr>
    </w:p>
    <w:p w:rsidR="006A14DC" w:rsidRPr="000D795A" w:rsidRDefault="006A14DC" w:rsidP="00975C07">
      <w:pPr>
        <w:widowControl w:val="0"/>
        <w:tabs>
          <w:tab w:val="left" w:pos="450"/>
          <w:tab w:val="right" w:pos="9354"/>
        </w:tabs>
        <w:autoSpaceDE w:val="0"/>
        <w:autoSpaceDN w:val="0"/>
        <w:adjustRightInd w:val="0"/>
        <w:ind w:firstLine="709"/>
        <w:jc w:val="right"/>
        <w:rPr>
          <w:b/>
        </w:rPr>
      </w:pPr>
    </w:p>
    <w:p w:rsidR="006A14DC" w:rsidRPr="000D795A" w:rsidRDefault="006A14DC" w:rsidP="00975C07">
      <w:pPr>
        <w:widowControl w:val="0"/>
        <w:tabs>
          <w:tab w:val="left" w:pos="450"/>
          <w:tab w:val="right" w:pos="9354"/>
        </w:tabs>
        <w:autoSpaceDE w:val="0"/>
        <w:autoSpaceDN w:val="0"/>
        <w:adjustRightInd w:val="0"/>
        <w:ind w:firstLine="709"/>
        <w:jc w:val="center"/>
        <w:rPr>
          <w:b/>
        </w:rPr>
      </w:pPr>
      <w:r w:rsidRPr="000D795A">
        <w:rPr>
          <w:b/>
        </w:rPr>
        <w:t>ГРАФИК ВЫПОЛНЕНИЯ РАБОТ</w:t>
      </w:r>
    </w:p>
    <w:p w:rsidR="006A14DC" w:rsidRPr="000D795A" w:rsidRDefault="006A14DC" w:rsidP="00975C07">
      <w:pPr>
        <w:widowControl w:val="0"/>
        <w:tabs>
          <w:tab w:val="left" w:pos="450"/>
          <w:tab w:val="right" w:pos="9354"/>
        </w:tabs>
        <w:autoSpaceDE w:val="0"/>
        <w:autoSpaceDN w:val="0"/>
        <w:adjustRightInd w:val="0"/>
        <w:ind w:firstLine="709"/>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
        <w:gridCol w:w="4485"/>
        <w:gridCol w:w="2038"/>
        <w:gridCol w:w="1998"/>
      </w:tblGrid>
      <w:tr w:rsidR="00C80B57" w:rsidRPr="000D795A" w:rsidTr="00C80B57">
        <w:trPr>
          <w:trHeight w:val="291"/>
          <w:jc w:val="center"/>
        </w:trPr>
        <w:tc>
          <w:tcPr>
            <w:tcW w:w="548" w:type="pct"/>
            <w:vMerge w:val="restart"/>
            <w:tcBorders>
              <w:top w:val="single" w:sz="4" w:space="0" w:color="auto"/>
              <w:left w:val="single" w:sz="4" w:space="0" w:color="auto"/>
              <w:right w:val="single" w:sz="4" w:space="0" w:color="auto"/>
            </w:tcBorders>
            <w:vAlign w:val="center"/>
          </w:tcPr>
          <w:p w:rsidR="00C80B57" w:rsidRPr="000D795A" w:rsidRDefault="00C80B57" w:rsidP="00975C07">
            <w:pPr>
              <w:shd w:val="clear" w:color="auto" w:fill="FFFFFF"/>
              <w:jc w:val="center"/>
              <w:rPr>
                <w:b/>
                <w:spacing w:val="-1"/>
                <w:sz w:val="20"/>
                <w:szCs w:val="20"/>
              </w:rPr>
            </w:pPr>
            <w:r w:rsidRPr="000D795A">
              <w:rPr>
                <w:b/>
                <w:spacing w:val="-1"/>
                <w:sz w:val="20"/>
                <w:szCs w:val="20"/>
              </w:rPr>
              <w:t>№ п/п</w:t>
            </w:r>
          </w:p>
        </w:tc>
        <w:tc>
          <w:tcPr>
            <w:tcW w:w="2343" w:type="pct"/>
            <w:vMerge w:val="restart"/>
            <w:tcBorders>
              <w:top w:val="single" w:sz="4" w:space="0" w:color="auto"/>
              <w:left w:val="single" w:sz="4" w:space="0" w:color="auto"/>
              <w:right w:val="single" w:sz="4" w:space="0" w:color="auto"/>
            </w:tcBorders>
            <w:vAlign w:val="center"/>
          </w:tcPr>
          <w:p w:rsidR="00C80B57" w:rsidRPr="000D795A" w:rsidRDefault="00C80B57" w:rsidP="00975C07">
            <w:pPr>
              <w:shd w:val="clear" w:color="auto" w:fill="FFFFFF"/>
              <w:jc w:val="center"/>
              <w:rPr>
                <w:b/>
                <w:spacing w:val="-1"/>
                <w:sz w:val="20"/>
                <w:szCs w:val="20"/>
              </w:rPr>
            </w:pPr>
            <w:r w:rsidRPr="000D795A">
              <w:rPr>
                <w:b/>
                <w:spacing w:val="-1"/>
                <w:sz w:val="20"/>
                <w:szCs w:val="20"/>
              </w:rPr>
              <w:t>Наименование видов работ</w:t>
            </w:r>
          </w:p>
        </w:tc>
        <w:tc>
          <w:tcPr>
            <w:tcW w:w="2110" w:type="pct"/>
            <w:gridSpan w:val="2"/>
            <w:tcBorders>
              <w:top w:val="single" w:sz="4" w:space="0" w:color="auto"/>
              <w:left w:val="single" w:sz="4" w:space="0" w:color="auto"/>
              <w:bottom w:val="single" w:sz="4" w:space="0" w:color="auto"/>
              <w:right w:val="single" w:sz="4" w:space="0" w:color="auto"/>
            </w:tcBorders>
            <w:vAlign w:val="center"/>
          </w:tcPr>
          <w:p w:rsidR="00C80B57" w:rsidRPr="000D795A" w:rsidRDefault="00C80B57" w:rsidP="00975C07">
            <w:pPr>
              <w:shd w:val="clear" w:color="auto" w:fill="FFFFFF"/>
              <w:jc w:val="center"/>
              <w:rPr>
                <w:b/>
                <w:spacing w:val="-1"/>
                <w:sz w:val="20"/>
                <w:szCs w:val="20"/>
              </w:rPr>
            </w:pPr>
            <w:r w:rsidRPr="000D795A">
              <w:rPr>
                <w:b/>
                <w:spacing w:val="-1"/>
                <w:sz w:val="20"/>
                <w:szCs w:val="20"/>
              </w:rPr>
              <w:t>Срок выполнения работ</w:t>
            </w:r>
          </w:p>
        </w:tc>
      </w:tr>
      <w:tr w:rsidR="00C80B57" w:rsidRPr="000D795A" w:rsidTr="00C80B57">
        <w:trPr>
          <w:trHeight w:val="291"/>
          <w:jc w:val="center"/>
        </w:trPr>
        <w:tc>
          <w:tcPr>
            <w:tcW w:w="548" w:type="pct"/>
            <w:vMerge/>
            <w:tcBorders>
              <w:left w:val="single" w:sz="4" w:space="0" w:color="auto"/>
              <w:bottom w:val="single" w:sz="4" w:space="0" w:color="auto"/>
              <w:right w:val="single" w:sz="4" w:space="0" w:color="auto"/>
            </w:tcBorders>
            <w:vAlign w:val="center"/>
          </w:tcPr>
          <w:p w:rsidR="00C80B57" w:rsidRPr="000D795A" w:rsidRDefault="00C80B57" w:rsidP="00975C07">
            <w:pPr>
              <w:shd w:val="clear" w:color="auto" w:fill="FFFFFF"/>
              <w:jc w:val="center"/>
              <w:rPr>
                <w:b/>
                <w:spacing w:val="-1"/>
                <w:sz w:val="20"/>
                <w:szCs w:val="20"/>
              </w:rPr>
            </w:pPr>
          </w:p>
        </w:tc>
        <w:tc>
          <w:tcPr>
            <w:tcW w:w="2343" w:type="pct"/>
            <w:vMerge/>
            <w:tcBorders>
              <w:left w:val="single" w:sz="4" w:space="0" w:color="auto"/>
              <w:bottom w:val="single" w:sz="4" w:space="0" w:color="auto"/>
              <w:right w:val="single" w:sz="4" w:space="0" w:color="auto"/>
            </w:tcBorders>
            <w:vAlign w:val="center"/>
          </w:tcPr>
          <w:p w:rsidR="00C80B57" w:rsidRPr="000D795A" w:rsidRDefault="00C80B57" w:rsidP="00975C07">
            <w:pPr>
              <w:shd w:val="clear" w:color="auto" w:fill="FFFFFF"/>
              <w:jc w:val="center"/>
              <w:rPr>
                <w:b/>
                <w:spacing w:val="-1"/>
                <w:sz w:val="20"/>
                <w:szCs w:val="20"/>
              </w:rPr>
            </w:pPr>
          </w:p>
        </w:tc>
        <w:tc>
          <w:tcPr>
            <w:tcW w:w="1065" w:type="pct"/>
            <w:tcBorders>
              <w:top w:val="single" w:sz="4" w:space="0" w:color="auto"/>
              <w:left w:val="single" w:sz="4" w:space="0" w:color="auto"/>
              <w:bottom w:val="single" w:sz="4" w:space="0" w:color="auto"/>
              <w:right w:val="single" w:sz="4" w:space="0" w:color="auto"/>
            </w:tcBorders>
            <w:vAlign w:val="center"/>
          </w:tcPr>
          <w:p w:rsidR="00C80B57" w:rsidRPr="000D795A" w:rsidRDefault="00C80B57" w:rsidP="00975C07">
            <w:pPr>
              <w:shd w:val="clear" w:color="auto" w:fill="FFFFFF"/>
              <w:jc w:val="center"/>
              <w:rPr>
                <w:b/>
                <w:spacing w:val="-1"/>
                <w:sz w:val="20"/>
                <w:szCs w:val="20"/>
              </w:rPr>
            </w:pPr>
            <w:r w:rsidRPr="000D795A">
              <w:rPr>
                <w:b/>
                <w:spacing w:val="-1"/>
                <w:sz w:val="20"/>
                <w:szCs w:val="20"/>
              </w:rPr>
              <w:t>Дата начала выполнения работ</w:t>
            </w:r>
          </w:p>
        </w:tc>
        <w:tc>
          <w:tcPr>
            <w:tcW w:w="1045" w:type="pct"/>
            <w:tcBorders>
              <w:top w:val="single" w:sz="4" w:space="0" w:color="auto"/>
              <w:left w:val="single" w:sz="4" w:space="0" w:color="auto"/>
              <w:bottom w:val="single" w:sz="4" w:space="0" w:color="auto"/>
              <w:right w:val="single" w:sz="4" w:space="0" w:color="auto"/>
            </w:tcBorders>
            <w:vAlign w:val="center"/>
          </w:tcPr>
          <w:p w:rsidR="00C80B57" w:rsidRPr="000D795A" w:rsidRDefault="00C80B57" w:rsidP="00975C07">
            <w:pPr>
              <w:shd w:val="clear" w:color="auto" w:fill="FFFFFF"/>
              <w:jc w:val="center"/>
              <w:rPr>
                <w:b/>
                <w:spacing w:val="-1"/>
                <w:sz w:val="20"/>
                <w:szCs w:val="20"/>
              </w:rPr>
            </w:pPr>
            <w:r w:rsidRPr="000D795A">
              <w:rPr>
                <w:b/>
                <w:spacing w:val="-1"/>
                <w:sz w:val="20"/>
                <w:szCs w:val="20"/>
              </w:rPr>
              <w:t>Дата окончания выполнения работ</w:t>
            </w:r>
          </w:p>
        </w:tc>
      </w:tr>
      <w:tr w:rsidR="006A14DC" w:rsidRPr="000D795A" w:rsidTr="00C80B57">
        <w:trPr>
          <w:trHeight w:val="291"/>
          <w:jc w:val="center"/>
        </w:trPr>
        <w:tc>
          <w:tcPr>
            <w:tcW w:w="548" w:type="pct"/>
            <w:tcBorders>
              <w:top w:val="single" w:sz="4" w:space="0" w:color="auto"/>
              <w:left w:val="single" w:sz="4" w:space="0" w:color="auto"/>
              <w:bottom w:val="single" w:sz="4" w:space="0" w:color="auto"/>
              <w:right w:val="single" w:sz="4" w:space="0" w:color="auto"/>
            </w:tcBorders>
            <w:vAlign w:val="center"/>
          </w:tcPr>
          <w:p w:rsidR="006A14DC" w:rsidRPr="00F846F3" w:rsidRDefault="006A14DC" w:rsidP="00975C07">
            <w:pPr>
              <w:shd w:val="clear" w:color="auto" w:fill="FFFFFF"/>
              <w:jc w:val="center"/>
              <w:rPr>
                <w:spacing w:val="-1"/>
                <w:sz w:val="16"/>
                <w:szCs w:val="16"/>
              </w:rPr>
            </w:pPr>
            <w:r w:rsidRPr="00F846F3">
              <w:rPr>
                <w:spacing w:val="-1"/>
                <w:sz w:val="16"/>
                <w:szCs w:val="16"/>
              </w:rPr>
              <w:t>1</w:t>
            </w:r>
          </w:p>
        </w:tc>
        <w:tc>
          <w:tcPr>
            <w:tcW w:w="2343" w:type="pct"/>
            <w:tcBorders>
              <w:top w:val="single" w:sz="4" w:space="0" w:color="auto"/>
              <w:left w:val="single" w:sz="4" w:space="0" w:color="auto"/>
              <w:bottom w:val="single" w:sz="4" w:space="0" w:color="auto"/>
              <w:right w:val="single" w:sz="4" w:space="0" w:color="auto"/>
            </w:tcBorders>
            <w:vAlign w:val="center"/>
          </w:tcPr>
          <w:p w:rsidR="006A14DC" w:rsidRPr="00F846F3" w:rsidRDefault="006A14DC" w:rsidP="00975C07">
            <w:pPr>
              <w:shd w:val="clear" w:color="auto" w:fill="FFFFFF"/>
              <w:jc w:val="center"/>
              <w:rPr>
                <w:spacing w:val="-1"/>
                <w:sz w:val="16"/>
                <w:szCs w:val="16"/>
              </w:rPr>
            </w:pPr>
            <w:r w:rsidRPr="00F846F3">
              <w:rPr>
                <w:spacing w:val="-1"/>
                <w:sz w:val="16"/>
                <w:szCs w:val="16"/>
              </w:rPr>
              <w:t>2</w:t>
            </w:r>
          </w:p>
        </w:tc>
        <w:tc>
          <w:tcPr>
            <w:tcW w:w="1065" w:type="pct"/>
            <w:tcBorders>
              <w:top w:val="single" w:sz="4" w:space="0" w:color="auto"/>
              <w:left w:val="single" w:sz="4" w:space="0" w:color="auto"/>
              <w:bottom w:val="single" w:sz="4" w:space="0" w:color="auto"/>
              <w:right w:val="single" w:sz="4" w:space="0" w:color="auto"/>
            </w:tcBorders>
            <w:vAlign w:val="center"/>
          </w:tcPr>
          <w:p w:rsidR="006A14DC" w:rsidRPr="00F846F3" w:rsidRDefault="006A14DC" w:rsidP="00975C07">
            <w:pPr>
              <w:shd w:val="clear" w:color="auto" w:fill="FFFFFF"/>
              <w:jc w:val="center"/>
              <w:rPr>
                <w:spacing w:val="-1"/>
                <w:sz w:val="16"/>
                <w:szCs w:val="16"/>
              </w:rPr>
            </w:pPr>
            <w:r w:rsidRPr="00F846F3">
              <w:rPr>
                <w:spacing w:val="-1"/>
                <w:sz w:val="16"/>
                <w:szCs w:val="16"/>
              </w:rPr>
              <w:t>3</w:t>
            </w:r>
          </w:p>
        </w:tc>
        <w:tc>
          <w:tcPr>
            <w:tcW w:w="1045" w:type="pct"/>
            <w:tcBorders>
              <w:top w:val="single" w:sz="4" w:space="0" w:color="auto"/>
              <w:left w:val="single" w:sz="4" w:space="0" w:color="auto"/>
              <w:bottom w:val="single" w:sz="4" w:space="0" w:color="auto"/>
              <w:right w:val="single" w:sz="4" w:space="0" w:color="auto"/>
            </w:tcBorders>
            <w:vAlign w:val="center"/>
          </w:tcPr>
          <w:p w:rsidR="006A14DC" w:rsidRPr="00F846F3" w:rsidRDefault="00C80B57" w:rsidP="00975C07">
            <w:pPr>
              <w:shd w:val="clear" w:color="auto" w:fill="FFFFFF"/>
              <w:jc w:val="center"/>
              <w:rPr>
                <w:spacing w:val="-1"/>
                <w:sz w:val="16"/>
                <w:szCs w:val="16"/>
              </w:rPr>
            </w:pPr>
            <w:r w:rsidRPr="00F846F3">
              <w:rPr>
                <w:spacing w:val="-1"/>
                <w:sz w:val="16"/>
                <w:szCs w:val="16"/>
              </w:rPr>
              <w:t>4</w:t>
            </w:r>
          </w:p>
        </w:tc>
      </w:tr>
      <w:tr w:rsidR="006A14DC" w:rsidRPr="000D795A" w:rsidTr="00C80B57">
        <w:trPr>
          <w:trHeight w:val="291"/>
          <w:jc w:val="center"/>
        </w:trPr>
        <w:tc>
          <w:tcPr>
            <w:tcW w:w="548" w:type="pct"/>
            <w:tcBorders>
              <w:top w:val="single" w:sz="4" w:space="0" w:color="auto"/>
              <w:left w:val="single" w:sz="4" w:space="0" w:color="auto"/>
              <w:bottom w:val="single" w:sz="4" w:space="0" w:color="auto"/>
              <w:right w:val="single" w:sz="4" w:space="0" w:color="auto"/>
            </w:tcBorders>
            <w:vAlign w:val="center"/>
          </w:tcPr>
          <w:p w:rsidR="006A14DC" w:rsidRPr="000D795A" w:rsidRDefault="006A14DC" w:rsidP="00975C07">
            <w:pPr>
              <w:shd w:val="clear" w:color="auto" w:fill="FFFFFF"/>
              <w:rPr>
                <w:spacing w:val="-1"/>
              </w:rPr>
            </w:pPr>
          </w:p>
        </w:tc>
        <w:tc>
          <w:tcPr>
            <w:tcW w:w="2343" w:type="pct"/>
            <w:tcBorders>
              <w:top w:val="single" w:sz="4" w:space="0" w:color="auto"/>
              <w:left w:val="single" w:sz="4" w:space="0" w:color="auto"/>
              <w:bottom w:val="single" w:sz="4" w:space="0" w:color="auto"/>
              <w:right w:val="single" w:sz="4" w:space="0" w:color="auto"/>
            </w:tcBorders>
            <w:vAlign w:val="center"/>
          </w:tcPr>
          <w:p w:rsidR="006A14DC" w:rsidRPr="008E6868" w:rsidRDefault="006A14DC" w:rsidP="008E6868">
            <w:pPr>
              <w:shd w:val="clear" w:color="auto" w:fill="FFFFFF"/>
              <w:rPr>
                <w:spacing w:val="-1"/>
              </w:rPr>
            </w:pPr>
          </w:p>
        </w:tc>
        <w:tc>
          <w:tcPr>
            <w:tcW w:w="1065" w:type="pct"/>
            <w:tcBorders>
              <w:top w:val="single" w:sz="4" w:space="0" w:color="auto"/>
              <w:left w:val="single" w:sz="4" w:space="0" w:color="auto"/>
              <w:bottom w:val="single" w:sz="4" w:space="0" w:color="auto"/>
              <w:right w:val="single" w:sz="4" w:space="0" w:color="auto"/>
            </w:tcBorders>
            <w:vAlign w:val="center"/>
          </w:tcPr>
          <w:p w:rsidR="008E6868" w:rsidRPr="000D795A" w:rsidRDefault="008E6868" w:rsidP="008E6868">
            <w:pPr>
              <w:widowControl w:val="0"/>
              <w:autoSpaceDE w:val="0"/>
              <w:autoSpaceDN w:val="0"/>
              <w:adjustRightInd w:val="0"/>
              <w:outlineLvl w:val="2"/>
            </w:pPr>
          </w:p>
          <w:p w:rsidR="006A14DC" w:rsidRPr="000D795A" w:rsidRDefault="006A14DC" w:rsidP="00975C07">
            <w:pPr>
              <w:shd w:val="clear" w:color="auto" w:fill="FFFFFF"/>
              <w:jc w:val="center"/>
              <w:rPr>
                <w:b/>
                <w:spacing w:val="-1"/>
              </w:rPr>
            </w:pPr>
          </w:p>
        </w:tc>
        <w:tc>
          <w:tcPr>
            <w:tcW w:w="1045" w:type="pct"/>
            <w:tcBorders>
              <w:top w:val="single" w:sz="4" w:space="0" w:color="auto"/>
              <w:left w:val="single" w:sz="4" w:space="0" w:color="auto"/>
              <w:bottom w:val="single" w:sz="4" w:space="0" w:color="auto"/>
              <w:right w:val="single" w:sz="4" w:space="0" w:color="auto"/>
            </w:tcBorders>
            <w:vAlign w:val="center"/>
          </w:tcPr>
          <w:p w:rsidR="006A14DC" w:rsidRPr="000D795A" w:rsidRDefault="006A14DC" w:rsidP="00F846F3">
            <w:pPr>
              <w:widowControl w:val="0"/>
              <w:autoSpaceDE w:val="0"/>
              <w:autoSpaceDN w:val="0"/>
              <w:adjustRightInd w:val="0"/>
              <w:jc w:val="center"/>
              <w:outlineLvl w:val="2"/>
              <w:rPr>
                <w:b/>
                <w:spacing w:val="-1"/>
              </w:rPr>
            </w:pPr>
          </w:p>
        </w:tc>
      </w:tr>
      <w:tr w:rsidR="006A14DC" w:rsidRPr="000D795A" w:rsidTr="00C80B57">
        <w:trPr>
          <w:trHeight w:val="275"/>
          <w:jc w:val="center"/>
        </w:trPr>
        <w:tc>
          <w:tcPr>
            <w:tcW w:w="548" w:type="pct"/>
            <w:tcBorders>
              <w:top w:val="single" w:sz="4" w:space="0" w:color="auto"/>
              <w:left w:val="single" w:sz="4" w:space="0" w:color="auto"/>
              <w:bottom w:val="single" w:sz="4" w:space="0" w:color="auto"/>
              <w:right w:val="single" w:sz="4" w:space="0" w:color="auto"/>
            </w:tcBorders>
            <w:vAlign w:val="center"/>
          </w:tcPr>
          <w:p w:rsidR="006A14DC" w:rsidRPr="000D795A" w:rsidRDefault="006A14DC" w:rsidP="00975C07">
            <w:pPr>
              <w:shd w:val="clear" w:color="auto" w:fill="FFFFFF"/>
              <w:rPr>
                <w:spacing w:val="-1"/>
              </w:rPr>
            </w:pPr>
          </w:p>
        </w:tc>
        <w:tc>
          <w:tcPr>
            <w:tcW w:w="2343" w:type="pct"/>
            <w:tcBorders>
              <w:top w:val="single" w:sz="4" w:space="0" w:color="auto"/>
              <w:left w:val="single" w:sz="4" w:space="0" w:color="auto"/>
              <w:bottom w:val="single" w:sz="4" w:space="0" w:color="auto"/>
              <w:right w:val="single" w:sz="4" w:space="0" w:color="auto"/>
            </w:tcBorders>
            <w:vAlign w:val="center"/>
          </w:tcPr>
          <w:p w:rsidR="006A14DC" w:rsidRPr="000D795A" w:rsidRDefault="006A14DC" w:rsidP="00975C07">
            <w:pPr>
              <w:shd w:val="clear" w:color="auto" w:fill="FFFFFF"/>
              <w:rPr>
                <w:spacing w:val="-1"/>
              </w:rPr>
            </w:pPr>
          </w:p>
        </w:tc>
        <w:tc>
          <w:tcPr>
            <w:tcW w:w="1065" w:type="pct"/>
            <w:tcBorders>
              <w:top w:val="single" w:sz="4" w:space="0" w:color="auto"/>
              <w:left w:val="single" w:sz="4" w:space="0" w:color="auto"/>
              <w:bottom w:val="single" w:sz="4" w:space="0" w:color="auto"/>
              <w:right w:val="single" w:sz="4" w:space="0" w:color="auto"/>
            </w:tcBorders>
            <w:vAlign w:val="center"/>
          </w:tcPr>
          <w:p w:rsidR="006A14DC" w:rsidRPr="000D795A" w:rsidRDefault="006A14DC" w:rsidP="00975C07">
            <w:pPr>
              <w:shd w:val="clear" w:color="auto" w:fill="FFFFFF"/>
              <w:jc w:val="center"/>
              <w:rPr>
                <w:b/>
                <w:spacing w:val="-1"/>
              </w:rPr>
            </w:pPr>
          </w:p>
        </w:tc>
        <w:tc>
          <w:tcPr>
            <w:tcW w:w="1045" w:type="pct"/>
            <w:tcBorders>
              <w:top w:val="single" w:sz="4" w:space="0" w:color="auto"/>
              <w:left w:val="single" w:sz="4" w:space="0" w:color="auto"/>
              <w:bottom w:val="single" w:sz="4" w:space="0" w:color="auto"/>
              <w:right w:val="single" w:sz="4" w:space="0" w:color="auto"/>
            </w:tcBorders>
            <w:vAlign w:val="center"/>
          </w:tcPr>
          <w:p w:rsidR="006A14DC" w:rsidRPr="000D795A" w:rsidRDefault="006A14DC" w:rsidP="00975C07">
            <w:pPr>
              <w:shd w:val="clear" w:color="auto" w:fill="FFFFFF"/>
              <w:jc w:val="center"/>
              <w:rPr>
                <w:b/>
                <w:spacing w:val="-1"/>
              </w:rPr>
            </w:pPr>
          </w:p>
        </w:tc>
      </w:tr>
    </w:tbl>
    <w:p w:rsidR="006A14DC" w:rsidRPr="000D795A" w:rsidRDefault="006A14DC" w:rsidP="00975C07">
      <w:pPr>
        <w:ind w:firstLine="709"/>
        <w:jc w:val="right"/>
      </w:pPr>
    </w:p>
    <w:p w:rsidR="006A14DC" w:rsidRPr="000D795A" w:rsidRDefault="006A14DC" w:rsidP="00975C07">
      <w:pPr>
        <w:ind w:firstLine="709"/>
        <w:jc w:val="right"/>
      </w:pPr>
    </w:p>
    <w:tbl>
      <w:tblPr>
        <w:tblW w:w="10218" w:type="dxa"/>
        <w:tblInd w:w="-15" w:type="dxa"/>
        <w:tblLayout w:type="fixed"/>
        <w:tblLook w:val="0000"/>
      </w:tblPr>
      <w:tblGrid>
        <w:gridCol w:w="4788"/>
        <w:gridCol w:w="360"/>
        <w:gridCol w:w="5070"/>
      </w:tblGrid>
      <w:tr w:rsidR="006A14DC" w:rsidRPr="000D795A" w:rsidTr="00AD1048">
        <w:tc>
          <w:tcPr>
            <w:tcW w:w="4788" w:type="dxa"/>
          </w:tcPr>
          <w:p w:rsidR="006A14DC" w:rsidRPr="000D795A" w:rsidRDefault="006A14DC" w:rsidP="00975C07">
            <w:pPr>
              <w:widowControl w:val="0"/>
              <w:autoSpaceDE w:val="0"/>
              <w:autoSpaceDN w:val="0"/>
              <w:adjustRightInd w:val="0"/>
              <w:ind w:right="162" w:firstLine="709"/>
              <w:jc w:val="left"/>
              <w:rPr>
                <w:b/>
                <w:bCs/>
                <w:highlight w:val="yellow"/>
              </w:rPr>
            </w:pPr>
            <w:r w:rsidRPr="000D795A">
              <w:rPr>
                <w:b/>
                <w:bCs/>
                <w:highlight w:val="yellow"/>
              </w:rPr>
              <w:t>Заказчик:</w:t>
            </w:r>
          </w:p>
          <w:p w:rsidR="006A14DC" w:rsidRPr="000D795A" w:rsidRDefault="006A14DC" w:rsidP="00975C07">
            <w:pPr>
              <w:autoSpaceDE w:val="0"/>
              <w:adjustRightInd w:val="0"/>
              <w:ind w:firstLine="709"/>
              <w:rPr>
                <w:bCs/>
                <w:highlight w:val="yellow"/>
              </w:rPr>
            </w:pPr>
          </w:p>
          <w:p w:rsidR="00B16B06" w:rsidRPr="008E6868" w:rsidRDefault="00B16B06" w:rsidP="008E6868">
            <w:pPr>
              <w:pStyle w:val="af1"/>
              <w:rPr>
                <w:b/>
              </w:rPr>
            </w:pPr>
            <w:r w:rsidRPr="00DD6303">
              <w:t xml:space="preserve">Глава города ____________ С.А. Букета </w:t>
            </w:r>
          </w:p>
          <w:p w:rsidR="006A14DC" w:rsidRPr="000D795A" w:rsidRDefault="006A14DC" w:rsidP="00975C07">
            <w:pPr>
              <w:widowControl w:val="0"/>
              <w:autoSpaceDE w:val="0"/>
              <w:autoSpaceDN w:val="0"/>
              <w:adjustRightInd w:val="0"/>
              <w:ind w:firstLine="709"/>
            </w:pPr>
          </w:p>
          <w:p w:rsidR="006A14DC" w:rsidRPr="000D795A" w:rsidRDefault="006A14DC" w:rsidP="00975C07">
            <w:pPr>
              <w:widowControl w:val="0"/>
              <w:autoSpaceDE w:val="0"/>
              <w:autoSpaceDN w:val="0"/>
              <w:adjustRightInd w:val="0"/>
              <w:ind w:firstLine="709"/>
            </w:pPr>
          </w:p>
          <w:p w:rsidR="006A14DC" w:rsidRPr="000D795A" w:rsidRDefault="006A14DC" w:rsidP="00975C07">
            <w:pPr>
              <w:widowControl w:val="0"/>
              <w:autoSpaceDE w:val="0"/>
              <w:autoSpaceDN w:val="0"/>
              <w:adjustRightInd w:val="0"/>
              <w:ind w:firstLine="709"/>
            </w:pPr>
          </w:p>
        </w:tc>
        <w:tc>
          <w:tcPr>
            <w:tcW w:w="360" w:type="dxa"/>
          </w:tcPr>
          <w:p w:rsidR="006A14DC" w:rsidRPr="000D795A" w:rsidRDefault="006A14DC" w:rsidP="00975C07">
            <w:pPr>
              <w:widowControl w:val="0"/>
              <w:autoSpaceDE w:val="0"/>
              <w:autoSpaceDN w:val="0"/>
              <w:adjustRightInd w:val="0"/>
              <w:snapToGrid w:val="0"/>
              <w:ind w:firstLine="709"/>
              <w:jc w:val="left"/>
            </w:pPr>
          </w:p>
        </w:tc>
        <w:tc>
          <w:tcPr>
            <w:tcW w:w="5070" w:type="dxa"/>
          </w:tcPr>
          <w:p w:rsidR="006A14DC" w:rsidRPr="000D795A" w:rsidRDefault="006A14DC" w:rsidP="00975C07">
            <w:pPr>
              <w:widowControl w:val="0"/>
              <w:autoSpaceDE w:val="0"/>
              <w:autoSpaceDN w:val="0"/>
              <w:adjustRightInd w:val="0"/>
              <w:ind w:firstLine="709"/>
              <w:jc w:val="left"/>
              <w:rPr>
                <w:b/>
              </w:rPr>
            </w:pPr>
            <w:r w:rsidRPr="000D795A">
              <w:rPr>
                <w:b/>
              </w:rPr>
              <w:t>Подрядчик:</w:t>
            </w:r>
          </w:p>
          <w:p w:rsidR="006A14DC" w:rsidRPr="000D795A" w:rsidRDefault="006A14DC" w:rsidP="00975C07">
            <w:pPr>
              <w:widowControl w:val="0"/>
              <w:autoSpaceDE w:val="0"/>
              <w:autoSpaceDN w:val="0"/>
              <w:adjustRightInd w:val="0"/>
              <w:ind w:firstLine="709"/>
              <w:contextualSpacing/>
              <w:jc w:val="left"/>
              <w:rPr>
                <w:color w:val="00000A"/>
                <w:lang w:eastAsia="zh-CN"/>
              </w:rPr>
            </w:pPr>
          </w:p>
          <w:p w:rsidR="006A14DC" w:rsidRPr="000D795A" w:rsidRDefault="00C80B57" w:rsidP="00975C07">
            <w:pPr>
              <w:widowControl w:val="0"/>
              <w:autoSpaceDE w:val="0"/>
              <w:autoSpaceDN w:val="0"/>
              <w:adjustRightInd w:val="0"/>
              <w:ind w:firstLine="709"/>
              <w:contextualSpacing/>
              <w:jc w:val="left"/>
              <w:rPr>
                <w:color w:val="00000A"/>
                <w:lang w:eastAsia="zh-CN"/>
              </w:rPr>
            </w:pPr>
            <w:r w:rsidRPr="000D795A">
              <w:rPr>
                <w:color w:val="00000A"/>
                <w:lang w:eastAsia="zh-CN"/>
              </w:rPr>
              <w:t>Д</w:t>
            </w:r>
            <w:r w:rsidR="006A14DC" w:rsidRPr="000D795A">
              <w:rPr>
                <w:color w:val="00000A"/>
                <w:lang w:eastAsia="zh-CN"/>
              </w:rPr>
              <w:t>олжность</w:t>
            </w:r>
          </w:p>
          <w:p w:rsidR="006A14DC" w:rsidRPr="000D795A" w:rsidRDefault="006A14DC" w:rsidP="00975C07">
            <w:pPr>
              <w:widowControl w:val="0"/>
              <w:autoSpaceDE w:val="0"/>
              <w:autoSpaceDN w:val="0"/>
              <w:adjustRightInd w:val="0"/>
              <w:ind w:firstLine="709"/>
              <w:contextualSpacing/>
              <w:jc w:val="left"/>
              <w:rPr>
                <w:color w:val="00000A"/>
                <w:lang w:eastAsia="zh-CN"/>
              </w:rPr>
            </w:pPr>
          </w:p>
          <w:p w:rsidR="006A14DC" w:rsidRPr="000D795A" w:rsidRDefault="006A14DC" w:rsidP="00975C07">
            <w:pPr>
              <w:widowControl w:val="0"/>
              <w:autoSpaceDE w:val="0"/>
              <w:autoSpaceDN w:val="0"/>
              <w:adjustRightInd w:val="0"/>
              <w:ind w:firstLine="709"/>
            </w:pPr>
            <w:r w:rsidRPr="000D795A">
              <w:rPr>
                <w:b/>
                <w:color w:val="00000A"/>
                <w:spacing w:val="-10"/>
                <w:lang w:eastAsia="zh-CN"/>
              </w:rPr>
              <w:t>__________________/</w:t>
            </w:r>
            <w:r w:rsidR="008E6868">
              <w:t>_____</w:t>
            </w:r>
            <w:r w:rsidRPr="000D795A">
              <w:t>________/</w:t>
            </w:r>
          </w:p>
          <w:p w:rsidR="006A14DC" w:rsidRPr="000D795A" w:rsidRDefault="006A14DC" w:rsidP="00975C07">
            <w:pPr>
              <w:widowControl w:val="0"/>
              <w:autoSpaceDE w:val="0"/>
              <w:autoSpaceDN w:val="0"/>
              <w:adjustRightInd w:val="0"/>
              <w:ind w:firstLine="709"/>
            </w:pPr>
          </w:p>
          <w:p w:rsidR="006A14DC" w:rsidRPr="000D795A" w:rsidRDefault="006A14DC" w:rsidP="00975C07">
            <w:pPr>
              <w:widowControl w:val="0"/>
              <w:autoSpaceDE w:val="0"/>
              <w:autoSpaceDN w:val="0"/>
              <w:adjustRightInd w:val="0"/>
              <w:ind w:firstLine="709"/>
            </w:pPr>
          </w:p>
          <w:p w:rsidR="006A14DC" w:rsidRPr="000D795A" w:rsidRDefault="006A14DC" w:rsidP="00975C07">
            <w:pPr>
              <w:widowControl w:val="0"/>
              <w:autoSpaceDE w:val="0"/>
              <w:autoSpaceDN w:val="0"/>
              <w:adjustRightInd w:val="0"/>
              <w:ind w:firstLine="709"/>
              <w:jc w:val="left"/>
            </w:pPr>
          </w:p>
        </w:tc>
      </w:tr>
    </w:tbl>
    <w:p w:rsidR="006A14DC" w:rsidRPr="000D795A" w:rsidRDefault="006A14DC" w:rsidP="00975C07">
      <w:pPr>
        <w:widowControl w:val="0"/>
        <w:tabs>
          <w:tab w:val="left" w:pos="450"/>
          <w:tab w:val="right" w:pos="9354"/>
        </w:tabs>
        <w:autoSpaceDE w:val="0"/>
        <w:autoSpaceDN w:val="0"/>
        <w:adjustRightInd w:val="0"/>
        <w:ind w:firstLine="709"/>
        <w:jc w:val="right"/>
      </w:pPr>
    </w:p>
    <w:p w:rsidR="00802B08" w:rsidRPr="000D795A" w:rsidRDefault="00802B08" w:rsidP="00975C07">
      <w:pPr>
        <w:widowControl w:val="0"/>
        <w:tabs>
          <w:tab w:val="left" w:pos="450"/>
          <w:tab w:val="right" w:pos="9354"/>
        </w:tabs>
        <w:autoSpaceDE w:val="0"/>
        <w:autoSpaceDN w:val="0"/>
        <w:adjustRightInd w:val="0"/>
        <w:ind w:firstLine="709"/>
        <w:jc w:val="right"/>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BD1023" w:rsidRPr="000D795A" w:rsidRDefault="00BD1023" w:rsidP="00975C07">
      <w:pPr>
        <w:widowControl w:val="0"/>
        <w:tabs>
          <w:tab w:val="left" w:pos="450"/>
          <w:tab w:val="right" w:pos="9354"/>
        </w:tabs>
        <w:autoSpaceDE w:val="0"/>
        <w:autoSpaceDN w:val="0"/>
        <w:adjustRightInd w:val="0"/>
        <w:ind w:firstLine="709"/>
        <w:jc w:val="right"/>
        <w:rPr>
          <w:b/>
        </w:rPr>
      </w:pPr>
    </w:p>
    <w:p w:rsidR="00A1078C" w:rsidRPr="000D795A" w:rsidRDefault="00A1078C" w:rsidP="00975C07">
      <w:pPr>
        <w:ind w:firstLine="709"/>
        <w:jc w:val="left"/>
        <w:rPr>
          <w:b/>
        </w:rPr>
      </w:pPr>
      <w:r w:rsidRPr="000D795A">
        <w:rPr>
          <w:b/>
        </w:rPr>
        <w:br w:type="page"/>
      </w:r>
    </w:p>
    <w:p w:rsidR="00802B08" w:rsidRPr="00F846F3" w:rsidRDefault="00802B08" w:rsidP="00975C07">
      <w:pPr>
        <w:widowControl w:val="0"/>
        <w:tabs>
          <w:tab w:val="left" w:pos="450"/>
          <w:tab w:val="right" w:pos="9354"/>
        </w:tabs>
        <w:autoSpaceDE w:val="0"/>
        <w:autoSpaceDN w:val="0"/>
        <w:adjustRightInd w:val="0"/>
        <w:ind w:firstLine="709"/>
        <w:jc w:val="right"/>
      </w:pPr>
      <w:r w:rsidRPr="00F846F3">
        <w:lastRenderedPageBreak/>
        <w:t xml:space="preserve">Приложение № </w:t>
      </w:r>
      <w:r w:rsidR="00E6427F" w:rsidRPr="00F846F3">
        <w:t>3</w:t>
      </w:r>
    </w:p>
    <w:p w:rsidR="00802B08" w:rsidRPr="00F846F3" w:rsidRDefault="00802B08" w:rsidP="00975C07">
      <w:pPr>
        <w:widowControl w:val="0"/>
        <w:tabs>
          <w:tab w:val="left" w:pos="450"/>
          <w:tab w:val="right" w:pos="9354"/>
        </w:tabs>
        <w:autoSpaceDE w:val="0"/>
        <w:autoSpaceDN w:val="0"/>
        <w:adjustRightInd w:val="0"/>
        <w:ind w:firstLine="709"/>
        <w:jc w:val="right"/>
      </w:pPr>
      <w:r w:rsidRPr="00F846F3">
        <w:t xml:space="preserve">к </w:t>
      </w:r>
      <w:r w:rsidR="0049722D" w:rsidRPr="00F846F3">
        <w:t xml:space="preserve">муниципальному </w:t>
      </w:r>
      <w:r w:rsidRPr="00F846F3">
        <w:t xml:space="preserve">контракту </w:t>
      </w:r>
      <w:r w:rsidR="00AC4F7E">
        <w:t>№ 034</w:t>
      </w:r>
    </w:p>
    <w:p w:rsidR="00802B08" w:rsidRPr="00F846F3" w:rsidRDefault="00802B08" w:rsidP="00975C07">
      <w:pPr>
        <w:widowControl w:val="0"/>
        <w:tabs>
          <w:tab w:val="left" w:pos="450"/>
          <w:tab w:val="right" w:pos="9354"/>
        </w:tabs>
        <w:autoSpaceDE w:val="0"/>
        <w:autoSpaceDN w:val="0"/>
        <w:adjustRightInd w:val="0"/>
        <w:ind w:firstLine="709"/>
        <w:jc w:val="right"/>
      </w:pPr>
      <w:r w:rsidRPr="00F846F3">
        <w:t>от _________ № ________</w:t>
      </w:r>
    </w:p>
    <w:p w:rsidR="00802B08" w:rsidRPr="000D795A" w:rsidRDefault="00802B08" w:rsidP="00975C07">
      <w:pPr>
        <w:widowControl w:val="0"/>
        <w:tabs>
          <w:tab w:val="left" w:pos="450"/>
          <w:tab w:val="right" w:pos="9354"/>
        </w:tabs>
        <w:autoSpaceDE w:val="0"/>
        <w:autoSpaceDN w:val="0"/>
        <w:adjustRightInd w:val="0"/>
        <w:ind w:firstLine="709"/>
        <w:jc w:val="right"/>
      </w:pPr>
    </w:p>
    <w:p w:rsidR="00802B08" w:rsidRPr="000D795A" w:rsidRDefault="00802B08" w:rsidP="00975C07">
      <w:pPr>
        <w:widowControl w:val="0"/>
        <w:tabs>
          <w:tab w:val="left" w:pos="450"/>
          <w:tab w:val="right" w:pos="9354"/>
        </w:tabs>
        <w:autoSpaceDE w:val="0"/>
        <w:autoSpaceDN w:val="0"/>
        <w:adjustRightInd w:val="0"/>
        <w:ind w:firstLine="709"/>
        <w:jc w:val="right"/>
      </w:pPr>
    </w:p>
    <w:p w:rsidR="00802B08" w:rsidRPr="000D795A" w:rsidRDefault="00802B08" w:rsidP="00975C07">
      <w:pPr>
        <w:ind w:firstLine="709"/>
      </w:pPr>
    </w:p>
    <w:p w:rsidR="00802B08" w:rsidRPr="000D795A" w:rsidRDefault="00802B08" w:rsidP="00975C07">
      <w:pPr>
        <w:ind w:firstLine="709"/>
      </w:pPr>
    </w:p>
    <w:p w:rsidR="00975C07" w:rsidRPr="00F846F3" w:rsidRDefault="00802B08" w:rsidP="00975C07">
      <w:pPr>
        <w:ind w:firstLine="709"/>
        <w:jc w:val="center"/>
        <w:rPr>
          <w:b/>
        </w:rPr>
      </w:pPr>
      <w:r w:rsidRPr="00F846F3">
        <w:rPr>
          <w:b/>
        </w:rPr>
        <w:t>Сводный сметный расчет</w:t>
      </w:r>
    </w:p>
    <w:p w:rsidR="00975C07" w:rsidRPr="00F846F3" w:rsidRDefault="00975C07" w:rsidP="00975C07">
      <w:pPr>
        <w:widowControl w:val="0"/>
        <w:tabs>
          <w:tab w:val="left" w:pos="450"/>
          <w:tab w:val="right" w:pos="9354"/>
        </w:tabs>
        <w:autoSpaceDE w:val="0"/>
        <w:autoSpaceDN w:val="0"/>
        <w:adjustRightInd w:val="0"/>
        <w:ind w:firstLine="709"/>
        <w:jc w:val="left"/>
        <w:rPr>
          <w:b/>
        </w:rPr>
      </w:pPr>
    </w:p>
    <w:p w:rsidR="00975C07" w:rsidRPr="00F846F3" w:rsidRDefault="00975C07" w:rsidP="00975C07">
      <w:pPr>
        <w:widowControl w:val="0"/>
        <w:tabs>
          <w:tab w:val="left" w:pos="450"/>
          <w:tab w:val="right" w:pos="9354"/>
        </w:tabs>
        <w:autoSpaceDE w:val="0"/>
        <w:autoSpaceDN w:val="0"/>
        <w:adjustRightInd w:val="0"/>
        <w:ind w:firstLine="709"/>
        <w:jc w:val="left"/>
        <w:rPr>
          <w:b/>
        </w:rPr>
      </w:pPr>
    </w:p>
    <w:p w:rsidR="00975C07" w:rsidRPr="00F846F3" w:rsidRDefault="00F846F3" w:rsidP="00975C07">
      <w:pPr>
        <w:widowControl w:val="0"/>
        <w:tabs>
          <w:tab w:val="left" w:pos="450"/>
          <w:tab w:val="right" w:pos="9354"/>
        </w:tabs>
        <w:autoSpaceDE w:val="0"/>
        <w:autoSpaceDN w:val="0"/>
        <w:adjustRightInd w:val="0"/>
        <w:ind w:firstLine="709"/>
        <w:jc w:val="left"/>
      </w:pPr>
      <w:proofErr w:type="gramStart"/>
      <w:r w:rsidRPr="00F846F3">
        <w:t>Представлен</w:t>
      </w:r>
      <w:proofErr w:type="gramEnd"/>
      <w:r w:rsidRPr="00F846F3">
        <w:t xml:space="preserve"> отдельным файлом</w:t>
      </w:r>
    </w:p>
    <w:p w:rsidR="00975C07" w:rsidRPr="00F846F3" w:rsidRDefault="00975C07" w:rsidP="00975C07">
      <w:pPr>
        <w:widowControl w:val="0"/>
        <w:tabs>
          <w:tab w:val="left" w:pos="450"/>
          <w:tab w:val="right" w:pos="9354"/>
        </w:tabs>
        <w:autoSpaceDE w:val="0"/>
        <w:autoSpaceDN w:val="0"/>
        <w:adjustRightInd w:val="0"/>
        <w:ind w:firstLine="709"/>
        <w:jc w:val="left"/>
        <w:rPr>
          <w:b/>
        </w:rPr>
      </w:pPr>
    </w:p>
    <w:p w:rsidR="00975C07" w:rsidRPr="00F846F3" w:rsidRDefault="00975C07" w:rsidP="00975C07">
      <w:pPr>
        <w:widowControl w:val="0"/>
        <w:tabs>
          <w:tab w:val="left" w:pos="450"/>
          <w:tab w:val="right" w:pos="9354"/>
        </w:tabs>
        <w:autoSpaceDE w:val="0"/>
        <w:autoSpaceDN w:val="0"/>
        <w:adjustRightInd w:val="0"/>
        <w:ind w:firstLine="709"/>
        <w:jc w:val="left"/>
        <w:rPr>
          <w:b/>
        </w:rPr>
      </w:pPr>
    </w:p>
    <w:p w:rsidR="00975C07" w:rsidRPr="00F846F3" w:rsidRDefault="00975C07" w:rsidP="00975C07">
      <w:pPr>
        <w:widowControl w:val="0"/>
        <w:tabs>
          <w:tab w:val="left" w:pos="450"/>
          <w:tab w:val="right" w:pos="9354"/>
        </w:tabs>
        <w:autoSpaceDE w:val="0"/>
        <w:autoSpaceDN w:val="0"/>
        <w:adjustRightInd w:val="0"/>
        <w:ind w:firstLine="709"/>
        <w:jc w:val="left"/>
        <w:rPr>
          <w:b/>
        </w:rPr>
      </w:pPr>
    </w:p>
    <w:p w:rsidR="00975C07" w:rsidRPr="00F846F3" w:rsidRDefault="00975C07" w:rsidP="00975C07">
      <w:pPr>
        <w:widowControl w:val="0"/>
        <w:tabs>
          <w:tab w:val="left" w:pos="450"/>
          <w:tab w:val="right" w:pos="9354"/>
        </w:tabs>
        <w:autoSpaceDE w:val="0"/>
        <w:autoSpaceDN w:val="0"/>
        <w:adjustRightInd w:val="0"/>
        <w:ind w:firstLine="709"/>
        <w:jc w:val="left"/>
        <w:rPr>
          <w:b/>
        </w:rPr>
      </w:pPr>
    </w:p>
    <w:tbl>
      <w:tblPr>
        <w:tblW w:w="10218" w:type="dxa"/>
        <w:tblInd w:w="-15" w:type="dxa"/>
        <w:tblLayout w:type="fixed"/>
        <w:tblLook w:val="0000"/>
      </w:tblPr>
      <w:tblGrid>
        <w:gridCol w:w="4788"/>
        <w:gridCol w:w="360"/>
        <w:gridCol w:w="5070"/>
      </w:tblGrid>
      <w:tr w:rsidR="00975C07" w:rsidRPr="000D795A" w:rsidTr="00955BE5">
        <w:tc>
          <w:tcPr>
            <w:tcW w:w="4788" w:type="dxa"/>
          </w:tcPr>
          <w:p w:rsidR="00975C07" w:rsidRPr="00F846F3" w:rsidRDefault="00975C07" w:rsidP="00955BE5">
            <w:pPr>
              <w:widowControl w:val="0"/>
              <w:autoSpaceDE w:val="0"/>
              <w:autoSpaceDN w:val="0"/>
              <w:adjustRightInd w:val="0"/>
              <w:ind w:right="162" w:firstLine="709"/>
              <w:jc w:val="left"/>
              <w:rPr>
                <w:b/>
                <w:bCs/>
              </w:rPr>
            </w:pPr>
            <w:r w:rsidRPr="00F846F3">
              <w:rPr>
                <w:b/>
                <w:bCs/>
              </w:rPr>
              <w:t>Заказчик:</w:t>
            </w:r>
          </w:p>
          <w:p w:rsidR="00975C07" w:rsidRPr="00F846F3" w:rsidRDefault="00975C07" w:rsidP="00955BE5">
            <w:pPr>
              <w:widowControl w:val="0"/>
              <w:autoSpaceDE w:val="0"/>
              <w:autoSpaceDN w:val="0"/>
              <w:adjustRightInd w:val="0"/>
              <w:ind w:firstLine="709"/>
              <w:rPr>
                <w:bCs/>
              </w:rPr>
            </w:pPr>
          </w:p>
          <w:p w:rsidR="00975C07" w:rsidRPr="00F846F3" w:rsidRDefault="00975C07" w:rsidP="00955BE5">
            <w:pPr>
              <w:widowControl w:val="0"/>
              <w:autoSpaceDE w:val="0"/>
              <w:autoSpaceDN w:val="0"/>
              <w:adjustRightInd w:val="0"/>
              <w:ind w:firstLine="709"/>
              <w:rPr>
                <w:b/>
              </w:rPr>
            </w:pPr>
          </w:p>
          <w:p w:rsidR="00B16B06" w:rsidRPr="00F846F3" w:rsidRDefault="00B16B06" w:rsidP="00B16B06">
            <w:pPr>
              <w:pStyle w:val="af1"/>
              <w:rPr>
                <w:b/>
              </w:rPr>
            </w:pPr>
            <w:r w:rsidRPr="00F846F3">
              <w:t xml:space="preserve">Глава города ____________ С.А. Букета </w:t>
            </w:r>
          </w:p>
          <w:p w:rsidR="00B16B06" w:rsidRPr="00F846F3" w:rsidRDefault="00B16B06" w:rsidP="00B16B06">
            <w:pPr>
              <w:pStyle w:val="ConsPlusNormal"/>
              <w:ind w:right="-1" w:firstLine="0"/>
              <w:jc w:val="both"/>
              <w:rPr>
                <w:rFonts w:ascii="Times New Roman" w:hAnsi="Times New Roman" w:cs="Times New Roman"/>
                <w:sz w:val="24"/>
                <w:szCs w:val="24"/>
              </w:rPr>
            </w:pPr>
          </w:p>
          <w:p w:rsidR="00975C07" w:rsidRPr="00F846F3" w:rsidRDefault="00975C07" w:rsidP="00955BE5">
            <w:pPr>
              <w:widowControl w:val="0"/>
              <w:autoSpaceDE w:val="0"/>
              <w:autoSpaceDN w:val="0"/>
              <w:adjustRightInd w:val="0"/>
              <w:ind w:firstLine="709"/>
            </w:pPr>
          </w:p>
        </w:tc>
        <w:tc>
          <w:tcPr>
            <w:tcW w:w="360" w:type="dxa"/>
          </w:tcPr>
          <w:p w:rsidR="00975C07" w:rsidRPr="00F846F3" w:rsidRDefault="00975C07" w:rsidP="00955BE5">
            <w:pPr>
              <w:widowControl w:val="0"/>
              <w:autoSpaceDE w:val="0"/>
              <w:autoSpaceDN w:val="0"/>
              <w:adjustRightInd w:val="0"/>
              <w:snapToGrid w:val="0"/>
              <w:ind w:firstLine="709"/>
              <w:jc w:val="left"/>
            </w:pPr>
          </w:p>
        </w:tc>
        <w:tc>
          <w:tcPr>
            <w:tcW w:w="5070" w:type="dxa"/>
          </w:tcPr>
          <w:p w:rsidR="00975C07" w:rsidRPr="00F846F3" w:rsidRDefault="00975C07" w:rsidP="00955BE5">
            <w:pPr>
              <w:widowControl w:val="0"/>
              <w:autoSpaceDE w:val="0"/>
              <w:autoSpaceDN w:val="0"/>
              <w:adjustRightInd w:val="0"/>
              <w:ind w:firstLine="709"/>
              <w:jc w:val="left"/>
              <w:rPr>
                <w:b/>
              </w:rPr>
            </w:pPr>
            <w:r w:rsidRPr="00F846F3">
              <w:rPr>
                <w:b/>
              </w:rPr>
              <w:t>Подрядчик:</w:t>
            </w:r>
          </w:p>
          <w:p w:rsidR="00975C07" w:rsidRPr="00F846F3" w:rsidRDefault="00975C07" w:rsidP="00955BE5">
            <w:pPr>
              <w:widowControl w:val="0"/>
              <w:autoSpaceDE w:val="0"/>
              <w:autoSpaceDN w:val="0"/>
              <w:adjustRightInd w:val="0"/>
              <w:ind w:firstLine="709"/>
              <w:contextualSpacing/>
              <w:jc w:val="left"/>
              <w:rPr>
                <w:color w:val="00000A"/>
                <w:spacing w:val="-10"/>
                <w:lang w:eastAsia="zh-CN"/>
              </w:rPr>
            </w:pPr>
          </w:p>
          <w:p w:rsidR="00975C07" w:rsidRPr="00F846F3" w:rsidRDefault="00975C07" w:rsidP="00955BE5">
            <w:pPr>
              <w:widowControl w:val="0"/>
              <w:autoSpaceDE w:val="0"/>
              <w:autoSpaceDN w:val="0"/>
              <w:adjustRightInd w:val="0"/>
              <w:ind w:firstLine="709"/>
              <w:contextualSpacing/>
              <w:jc w:val="left"/>
              <w:rPr>
                <w:color w:val="00000A"/>
                <w:lang w:eastAsia="zh-CN"/>
              </w:rPr>
            </w:pPr>
          </w:p>
          <w:p w:rsidR="00975C07" w:rsidRPr="000D795A" w:rsidRDefault="00975C07" w:rsidP="00955BE5">
            <w:pPr>
              <w:widowControl w:val="0"/>
              <w:autoSpaceDE w:val="0"/>
              <w:autoSpaceDN w:val="0"/>
              <w:adjustRightInd w:val="0"/>
              <w:ind w:firstLine="709"/>
            </w:pPr>
            <w:r w:rsidRPr="00F846F3">
              <w:rPr>
                <w:b/>
                <w:color w:val="00000A"/>
                <w:spacing w:val="-10"/>
                <w:lang w:eastAsia="zh-CN"/>
              </w:rPr>
              <w:t>__________________ /_______________/</w:t>
            </w:r>
          </w:p>
          <w:p w:rsidR="00975C07" w:rsidRPr="000D795A" w:rsidRDefault="00975C07" w:rsidP="00955BE5">
            <w:pPr>
              <w:widowControl w:val="0"/>
              <w:autoSpaceDE w:val="0"/>
              <w:autoSpaceDN w:val="0"/>
              <w:adjustRightInd w:val="0"/>
              <w:ind w:firstLine="709"/>
            </w:pPr>
          </w:p>
          <w:p w:rsidR="00975C07" w:rsidRPr="000D795A" w:rsidRDefault="00975C07" w:rsidP="00955BE5">
            <w:pPr>
              <w:widowControl w:val="0"/>
              <w:autoSpaceDE w:val="0"/>
              <w:autoSpaceDN w:val="0"/>
              <w:adjustRightInd w:val="0"/>
              <w:ind w:firstLine="709"/>
            </w:pPr>
          </w:p>
          <w:p w:rsidR="00975C07" w:rsidRPr="000D795A" w:rsidRDefault="00975C07" w:rsidP="00955BE5">
            <w:pPr>
              <w:widowControl w:val="0"/>
              <w:autoSpaceDE w:val="0"/>
              <w:autoSpaceDN w:val="0"/>
              <w:adjustRightInd w:val="0"/>
              <w:ind w:firstLine="709"/>
              <w:jc w:val="left"/>
            </w:pPr>
          </w:p>
        </w:tc>
      </w:tr>
    </w:tbl>
    <w:p w:rsidR="00A1078C" w:rsidRPr="000D795A" w:rsidRDefault="00A1078C" w:rsidP="00975C07">
      <w:pPr>
        <w:jc w:val="left"/>
        <w:rPr>
          <w:b/>
        </w:rPr>
      </w:pPr>
    </w:p>
    <w:p w:rsidR="00975C07" w:rsidRPr="000D795A" w:rsidRDefault="00975C07">
      <w:pPr>
        <w:jc w:val="left"/>
        <w:rPr>
          <w:b/>
        </w:rPr>
      </w:pPr>
      <w:r w:rsidRPr="000D795A">
        <w:rPr>
          <w:b/>
        </w:rPr>
        <w:br w:type="page"/>
      </w:r>
    </w:p>
    <w:p w:rsidR="00975C07" w:rsidRPr="00F846F3" w:rsidRDefault="00975C07" w:rsidP="00975C07">
      <w:pPr>
        <w:widowControl w:val="0"/>
        <w:tabs>
          <w:tab w:val="left" w:pos="450"/>
          <w:tab w:val="right" w:pos="9354"/>
        </w:tabs>
        <w:autoSpaceDE w:val="0"/>
        <w:autoSpaceDN w:val="0"/>
        <w:adjustRightInd w:val="0"/>
        <w:ind w:firstLine="709"/>
        <w:jc w:val="right"/>
      </w:pPr>
      <w:r w:rsidRPr="00F846F3">
        <w:lastRenderedPageBreak/>
        <w:t>Приложение № 4</w:t>
      </w:r>
    </w:p>
    <w:p w:rsidR="00975C07" w:rsidRPr="00F846F3" w:rsidRDefault="00975C07" w:rsidP="00975C07">
      <w:pPr>
        <w:widowControl w:val="0"/>
        <w:tabs>
          <w:tab w:val="left" w:pos="450"/>
          <w:tab w:val="right" w:pos="9354"/>
        </w:tabs>
        <w:autoSpaceDE w:val="0"/>
        <w:autoSpaceDN w:val="0"/>
        <w:adjustRightInd w:val="0"/>
        <w:ind w:firstLine="709"/>
        <w:jc w:val="right"/>
      </w:pPr>
      <w:r w:rsidRPr="00F846F3">
        <w:t xml:space="preserve">к муниципальному контракту </w:t>
      </w:r>
    </w:p>
    <w:p w:rsidR="00975C07" w:rsidRPr="00F846F3" w:rsidRDefault="00975C07" w:rsidP="00975C07">
      <w:pPr>
        <w:widowControl w:val="0"/>
        <w:tabs>
          <w:tab w:val="left" w:pos="450"/>
          <w:tab w:val="right" w:pos="9354"/>
        </w:tabs>
        <w:autoSpaceDE w:val="0"/>
        <w:autoSpaceDN w:val="0"/>
        <w:adjustRightInd w:val="0"/>
        <w:ind w:firstLine="709"/>
        <w:jc w:val="right"/>
      </w:pPr>
      <w:r w:rsidRPr="00F846F3">
        <w:t>от _________ № ________</w:t>
      </w:r>
    </w:p>
    <w:p w:rsidR="00975C07" w:rsidRPr="000D795A" w:rsidRDefault="00975C07" w:rsidP="00F846F3">
      <w:pPr>
        <w:widowControl w:val="0"/>
        <w:tabs>
          <w:tab w:val="left" w:pos="450"/>
          <w:tab w:val="right" w:pos="9354"/>
        </w:tabs>
        <w:autoSpaceDE w:val="0"/>
        <w:autoSpaceDN w:val="0"/>
        <w:adjustRightInd w:val="0"/>
      </w:pPr>
    </w:p>
    <w:p w:rsidR="00975C07" w:rsidRPr="000D795A" w:rsidRDefault="00975C07" w:rsidP="00975C07">
      <w:pPr>
        <w:ind w:firstLine="709"/>
      </w:pPr>
    </w:p>
    <w:p w:rsidR="00BC0252" w:rsidRPr="00F846F3" w:rsidRDefault="00975C07" w:rsidP="00975C07">
      <w:pPr>
        <w:ind w:firstLine="709"/>
        <w:jc w:val="center"/>
        <w:rPr>
          <w:b/>
          <w:sz w:val="22"/>
          <w:szCs w:val="22"/>
        </w:rPr>
      </w:pPr>
      <w:r w:rsidRPr="00F846F3">
        <w:rPr>
          <w:b/>
          <w:sz w:val="22"/>
          <w:szCs w:val="22"/>
        </w:rPr>
        <w:t xml:space="preserve">Техническое задание </w:t>
      </w:r>
    </w:p>
    <w:p w:rsidR="00F846F3" w:rsidRPr="00F846F3" w:rsidRDefault="00F846F3" w:rsidP="00975C07">
      <w:pPr>
        <w:ind w:firstLine="709"/>
        <w:jc w:val="center"/>
        <w:rPr>
          <w:b/>
          <w:sz w:val="22"/>
          <w:szCs w:val="22"/>
        </w:rPr>
      </w:pPr>
    </w:p>
    <w:p w:rsidR="00F846F3" w:rsidRPr="00F846F3" w:rsidRDefault="00BC0252" w:rsidP="00F846F3">
      <w:pPr>
        <w:ind w:firstLine="709"/>
        <w:jc w:val="left"/>
        <w:rPr>
          <w:sz w:val="22"/>
          <w:szCs w:val="22"/>
        </w:rPr>
      </w:pPr>
      <w:r w:rsidRPr="00F846F3">
        <w:rPr>
          <w:b/>
          <w:sz w:val="22"/>
          <w:szCs w:val="22"/>
          <w:lang w:bidi="ru-RU"/>
        </w:rPr>
        <w:t>Наименование работы:</w:t>
      </w:r>
      <w:r w:rsidRPr="00F846F3">
        <w:rPr>
          <w:sz w:val="22"/>
          <w:szCs w:val="22"/>
        </w:rPr>
        <w:t xml:space="preserve"> </w:t>
      </w:r>
    </w:p>
    <w:p w:rsidR="008E6868" w:rsidRPr="00F846F3" w:rsidRDefault="008E6868" w:rsidP="00F846F3">
      <w:pPr>
        <w:ind w:firstLine="709"/>
        <w:rPr>
          <w:b/>
          <w:sz w:val="22"/>
          <w:szCs w:val="22"/>
        </w:rPr>
      </w:pPr>
      <w:r w:rsidRPr="00F846F3">
        <w:rPr>
          <w:b/>
          <w:sz w:val="22"/>
          <w:szCs w:val="22"/>
        </w:rPr>
        <w:t>Благоустройство общественной территории</w:t>
      </w:r>
      <w:r w:rsidR="00F846F3" w:rsidRPr="00F846F3">
        <w:rPr>
          <w:b/>
          <w:sz w:val="22"/>
          <w:szCs w:val="22"/>
        </w:rPr>
        <w:t>:</w:t>
      </w:r>
      <w:r w:rsidRPr="00F846F3">
        <w:rPr>
          <w:b/>
          <w:sz w:val="22"/>
          <w:szCs w:val="22"/>
        </w:rPr>
        <w:t xml:space="preserve"> </w:t>
      </w:r>
      <w:r w:rsidR="00F846F3" w:rsidRPr="00F846F3">
        <w:rPr>
          <w:b/>
          <w:sz w:val="22"/>
          <w:szCs w:val="22"/>
        </w:rPr>
        <w:t xml:space="preserve"> Городской парк культуры ул</w:t>
      </w:r>
      <w:proofErr w:type="gramStart"/>
      <w:r w:rsidR="00F846F3" w:rsidRPr="00F846F3">
        <w:rPr>
          <w:b/>
          <w:sz w:val="22"/>
          <w:szCs w:val="22"/>
        </w:rPr>
        <w:t>.</w:t>
      </w:r>
      <w:r w:rsidRPr="00F846F3">
        <w:rPr>
          <w:b/>
          <w:sz w:val="22"/>
          <w:szCs w:val="22"/>
        </w:rPr>
        <w:t>Ф</w:t>
      </w:r>
      <w:proofErr w:type="gramEnd"/>
      <w:r w:rsidRPr="00F846F3">
        <w:rPr>
          <w:b/>
          <w:sz w:val="22"/>
          <w:szCs w:val="22"/>
        </w:rPr>
        <w:t xml:space="preserve">абричная д. 2а (юго-западная часть), расположенный в г. Заозерный Рыбинского района Красноярского края </w:t>
      </w:r>
      <w:r w:rsidRPr="00F846F3">
        <w:rPr>
          <w:sz w:val="22"/>
          <w:szCs w:val="22"/>
        </w:rPr>
        <w:t xml:space="preserve"> </w:t>
      </w:r>
    </w:p>
    <w:p w:rsidR="00BC0252" w:rsidRPr="00F846F3" w:rsidRDefault="00BC0252" w:rsidP="00BC0252">
      <w:pPr>
        <w:suppressAutoHyphens/>
        <w:ind w:firstLine="567"/>
        <w:rPr>
          <w:sz w:val="22"/>
          <w:szCs w:val="22"/>
          <w:lang w:bidi="ru-RU"/>
        </w:rPr>
      </w:pPr>
    </w:p>
    <w:p w:rsidR="00BC0252" w:rsidRPr="00F846F3" w:rsidRDefault="00BC0252" w:rsidP="00BC0252">
      <w:pPr>
        <w:suppressAutoHyphens/>
        <w:ind w:firstLine="567"/>
        <w:rPr>
          <w:b/>
          <w:sz w:val="22"/>
          <w:szCs w:val="22"/>
          <w:lang w:bidi="ru-RU"/>
        </w:rPr>
      </w:pPr>
      <w:r w:rsidRPr="00F846F3">
        <w:rPr>
          <w:b/>
          <w:sz w:val="22"/>
          <w:szCs w:val="22"/>
          <w:lang w:bidi="ru-RU"/>
        </w:rPr>
        <w:t>Ко</w:t>
      </w:r>
      <w:proofErr w:type="gramStart"/>
      <w:r w:rsidRPr="00F846F3">
        <w:rPr>
          <w:b/>
          <w:sz w:val="22"/>
          <w:szCs w:val="22"/>
          <w:lang w:bidi="ru-RU"/>
        </w:rPr>
        <w:t>д(</w:t>
      </w:r>
      <w:proofErr w:type="spellStart"/>
      <w:proofErr w:type="gramEnd"/>
      <w:r w:rsidRPr="00F846F3">
        <w:rPr>
          <w:b/>
          <w:sz w:val="22"/>
          <w:szCs w:val="22"/>
          <w:lang w:bidi="ru-RU"/>
        </w:rPr>
        <w:t>ы</w:t>
      </w:r>
      <w:proofErr w:type="spellEnd"/>
      <w:r w:rsidRPr="00F846F3">
        <w:rPr>
          <w:b/>
          <w:sz w:val="22"/>
          <w:szCs w:val="22"/>
          <w:lang w:bidi="ru-RU"/>
        </w:rPr>
        <w:t>) позиции по КТРУ и (или) код(</w:t>
      </w:r>
      <w:proofErr w:type="spellStart"/>
      <w:r w:rsidRPr="00F846F3">
        <w:rPr>
          <w:b/>
          <w:sz w:val="22"/>
          <w:szCs w:val="22"/>
          <w:lang w:bidi="ru-RU"/>
        </w:rPr>
        <w:t>ы</w:t>
      </w:r>
      <w:proofErr w:type="spellEnd"/>
      <w:r w:rsidRPr="00F846F3">
        <w:rPr>
          <w:b/>
          <w:sz w:val="22"/>
          <w:szCs w:val="22"/>
          <w:lang w:bidi="ru-RU"/>
        </w:rPr>
        <w:t xml:space="preserve">) по ОКПД2: </w:t>
      </w:r>
    </w:p>
    <w:p w:rsidR="00BC0252" w:rsidRPr="00F846F3" w:rsidRDefault="00BC0252" w:rsidP="00BC0252">
      <w:pPr>
        <w:suppressAutoHyphens/>
        <w:ind w:firstLine="567"/>
        <w:rPr>
          <w:sz w:val="22"/>
          <w:szCs w:val="22"/>
          <w:lang w:bidi="ru-RU"/>
        </w:rPr>
      </w:pPr>
      <w:r w:rsidRPr="00F846F3">
        <w:rPr>
          <w:sz w:val="22"/>
          <w:szCs w:val="22"/>
          <w:lang w:bidi="ru-RU"/>
        </w:rPr>
        <w:t>Код по ОКПД</w:t>
      </w:r>
      <w:proofErr w:type="gramStart"/>
      <w:r w:rsidRPr="00F846F3">
        <w:rPr>
          <w:sz w:val="22"/>
          <w:szCs w:val="22"/>
          <w:lang w:bidi="ru-RU"/>
        </w:rPr>
        <w:t>2</w:t>
      </w:r>
      <w:proofErr w:type="gramEnd"/>
      <w:r w:rsidRPr="00F846F3">
        <w:rPr>
          <w:sz w:val="22"/>
          <w:szCs w:val="22"/>
          <w:lang w:bidi="ru-RU"/>
        </w:rPr>
        <w:t xml:space="preserve">: </w:t>
      </w:r>
      <w:r w:rsidRPr="00F846F3">
        <w:rPr>
          <w:sz w:val="22"/>
          <w:szCs w:val="22"/>
        </w:rPr>
        <w:t>43.99.90.190 - Работы строительные специализированные прочие, не включенные в другие группировки</w:t>
      </w:r>
      <w:r w:rsidRPr="00F846F3">
        <w:rPr>
          <w:sz w:val="22"/>
          <w:szCs w:val="22"/>
          <w:lang w:bidi="ru-RU"/>
        </w:rPr>
        <w:t>.</w:t>
      </w:r>
    </w:p>
    <w:p w:rsidR="00BC0252" w:rsidRPr="00F846F3" w:rsidRDefault="00BC0252" w:rsidP="00BC0252">
      <w:pPr>
        <w:suppressAutoHyphens/>
        <w:ind w:firstLine="567"/>
        <w:rPr>
          <w:color w:val="FF0000"/>
          <w:sz w:val="22"/>
          <w:szCs w:val="22"/>
          <w:lang w:bidi="ru-RU"/>
        </w:rPr>
      </w:pPr>
    </w:p>
    <w:p w:rsidR="00BC0252" w:rsidRPr="00F846F3" w:rsidRDefault="00BC0252" w:rsidP="00BC0252">
      <w:pPr>
        <w:suppressAutoHyphens/>
        <w:ind w:firstLine="567"/>
        <w:rPr>
          <w:b/>
          <w:sz w:val="22"/>
          <w:szCs w:val="22"/>
          <w:lang w:bidi="ru-RU"/>
        </w:rPr>
      </w:pPr>
      <w:r w:rsidRPr="00F846F3">
        <w:rPr>
          <w:b/>
          <w:sz w:val="22"/>
          <w:szCs w:val="22"/>
          <w:lang w:bidi="ru-RU"/>
        </w:rPr>
        <w:t>Функциональные, технические и качественные характеристики, эксплуатационные характеристики объекта  закупки:</w:t>
      </w:r>
    </w:p>
    <w:p w:rsidR="00BC0252" w:rsidRPr="00F846F3" w:rsidRDefault="00BC0252" w:rsidP="00BC0252">
      <w:pPr>
        <w:suppressAutoHyphens/>
        <w:ind w:firstLine="567"/>
        <w:rPr>
          <w:sz w:val="22"/>
          <w:szCs w:val="22"/>
          <w:lang w:bidi="ru-RU"/>
        </w:rPr>
      </w:pPr>
      <w:r w:rsidRPr="00F846F3">
        <w:rPr>
          <w:sz w:val="22"/>
          <w:szCs w:val="22"/>
          <w:lang w:bidi="ru-RU"/>
        </w:rPr>
        <w:t>Обеспечить выполнение работ на Объекте в соответствии с прилагаемой проектной документацией.</w:t>
      </w:r>
    </w:p>
    <w:p w:rsidR="00BC0252" w:rsidRPr="00F846F3" w:rsidRDefault="00BC0252" w:rsidP="00BC0252">
      <w:pPr>
        <w:suppressAutoHyphens/>
        <w:ind w:firstLine="567"/>
        <w:rPr>
          <w:sz w:val="22"/>
          <w:szCs w:val="22"/>
          <w:lang w:bidi="ru-RU"/>
        </w:rPr>
      </w:pPr>
      <w:r w:rsidRPr="00F846F3">
        <w:rPr>
          <w:sz w:val="22"/>
          <w:szCs w:val="22"/>
          <w:lang w:bidi="ru-RU"/>
        </w:rPr>
        <w:t>Качество выполняемых работ и применяемых материалов должны соответствовать требованиям прилагаемой проектной документации.</w:t>
      </w:r>
    </w:p>
    <w:p w:rsidR="00BC0252" w:rsidRPr="00F846F3" w:rsidRDefault="00BC0252" w:rsidP="00BC0252">
      <w:pPr>
        <w:suppressAutoHyphens/>
        <w:ind w:firstLine="567"/>
        <w:rPr>
          <w:sz w:val="22"/>
          <w:szCs w:val="22"/>
          <w:lang w:bidi="ru-RU"/>
        </w:rPr>
      </w:pPr>
      <w:r w:rsidRPr="00F846F3">
        <w:rPr>
          <w:sz w:val="22"/>
          <w:szCs w:val="22"/>
          <w:lang w:bidi="ru-RU"/>
        </w:rPr>
        <w:t>Во время проведения работ должны быть обеспечены мероприятия по технике безопасности, обеспечению безопасности дорожного движения в местах производства работ, экологической безопасности, пожарной безопасности, рациональному использованию территории, охране окружающей среды, зеленых насаждений и земли в соответствии с требованиями действующего законодательства.</w:t>
      </w:r>
    </w:p>
    <w:p w:rsidR="00BC0252" w:rsidRPr="00F846F3" w:rsidRDefault="00BC0252" w:rsidP="00BC0252">
      <w:pPr>
        <w:suppressAutoHyphens/>
        <w:ind w:firstLine="567"/>
        <w:rPr>
          <w:sz w:val="22"/>
          <w:szCs w:val="22"/>
          <w:lang w:bidi="ru-RU"/>
        </w:rPr>
      </w:pPr>
      <w:proofErr w:type="gramStart"/>
      <w:r w:rsidRPr="00F846F3">
        <w:rPr>
          <w:sz w:val="22"/>
          <w:szCs w:val="22"/>
          <w:lang w:bidi="ru-RU"/>
        </w:rPr>
        <w:t>Используемые в работе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F846F3">
        <w:rPr>
          <w:sz w:val="22"/>
          <w:szCs w:val="22"/>
          <w:lang w:bidi="ru-RU"/>
        </w:rPr>
        <w:t xml:space="preserve"> Не допускается поставка материалов и оборудования, бывшего в использовании, за исключением материалов и оборудования, демонтированных в процессе выполнения работ и пригодных к дальнейшему использованию в рамках данного контракта. </w:t>
      </w:r>
    </w:p>
    <w:p w:rsidR="00BC0252" w:rsidRPr="00F846F3" w:rsidRDefault="00BC0252" w:rsidP="00BC0252">
      <w:pPr>
        <w:suppressAutoHyphens/>
        <w:ind w:firstLine="567"/>
        <w:rPr>
          <w:sz w:val="22"/>
          <w:szCs w:val="22"/>
        </w:rPr>
      </w:pPr>
      <w:r w:rsidRPr="00F846F3">
        <w:rPr>
          <w:sz w:val="22"/>
          <w:szCs w:val="22"/>
          <w:lang w:bidi="ru-RU"/>
        </w:rPr>
        <w:t>Обязанность по обеспечению материалами, изделиями, в том числе деталями и конструкциями несет на себе Подрядчик.</w:t>
      </w:r>
    </w:p>
    <w:p w:rsidR="00BC0252" w:rsidRPr="00F846F3" w:rsidRDefault="00BC0252" w:rsidP="00BC0252">
      <w:pPr>
        <w:suppressAutoHyphens/>
        <w:ind w:firstLine="567"/>
        <w:rPr>
          <w:sz w:val="22"/>
          <w:szCs w:val="22"/>
        </w:rPr>
      </w:pPr>
      <w:r w:rsidRPr="00F846F3">
        <w:rPr>
          <w:sz w:val="22"/>
          <w:szCs w:val="22"/>
          <w:lang w:bidi="ru-RU"/>
        </w:rPr>
        <w:t xml:space="preserve">Примечание: Товарные </w:t>
      </w:r>
      <w:proofErr w:type="gramStart"/>
      <w:r w:rsidRPr="00F846F3">
        <w:rPr>
          <w:sz w:val="22"/>
          <w:szCs w:val="22"/>
          <w:lang w:bidi="ru-RU"/>
        </w:rPr>
        <w:t>знаки</w:t>
      </w:r>
      <w:proofErr w:type="gramEnd"/>
      <w:r w:rsidRPr="00F846F3">
        <w:rPr>
          <w:sz w:val="22"/>
          <w:szCs w:val="22"/>
          <w:lang w:bidi="ru-RU"/>
        </w:rPr>
        <w:t xml:space="preserve"> указанные в проектной документации читать со словами «или эквивалент».</w:t>
      </w:r>
    </w:p>
    <w:p w:rsidR="00BC0252" w:rsidRPr="00F846F3" w:rsidRDefault="00BC0252" w:rsidP="00BC0252">
      <w:pPr>
        <w:suppressAutoHyphens/>
        <w:ind w:firstLine="567"/>
        <w:rPr>
          <w:sz w:val="22"/>
          <w:szCs w:val="22"/>
        </w:rPr>
      </w:pPr>
    </w:p>
    <w:p w:rsidR="00BC0252" w:rsidRPr="00F846F3" w:rsidRDefault="00BC0252" w:rsidP="00BC0252">
      <w:pPr>
        <w:suppressAutoHyphens/>
        <w:ind w:firstLine="567"/>
        <w:rPr>
          <w:sz w:val="22"/>
          <w:szCs w:val="22"/>
        </w:rPr>
      </w:pPr>
      <w:r w:rsidRPr="00F846F3">
        <w:rPr>
          <w:b/>
          <w:bCs/>
          <w:iCs/>
          <w:sz w:val="22"/>
          <w:szCs w:val="22"/>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p>
    <w:p w:rsidR="00BC0252" w:rsidRPr="00F846F3" w:rsidRDefault="00BC0252" w:rsidP="00BC0252">
      <w:pPr>
        <w:suppressAutoHyphens/>
        <w:ind w:firstLine="567"/>
        <w:rPr>
          <w:bCs/>
          <w:iCs/>
          <w:sz w:val="22"/>
          <w:szCs w:val="22"/>
        </w:rPr>
      </w:pPr>
      <w:r w:rsidRPr="00F846F3">
        <w:rPr>
          <w:bCs/>
          <w:iCs/>
          <w:sz w:val="22"/>
          <w:szCs w:val="22"/>
        </w:rPr>
        <w:t>Предусмотрено</w:t>
      </w:r>
    </w:p>
    <w:p w:rsidR="00BC0252" w:rsidRPr="00F846F3" w:rsidRDefault="00BC0252" w:rsidP="00BC0252">
      <w:pPr>
        <w:autoSpaceDE w:val="0"/>
        <w:autoSpaceDN w:val="0"/>
        <w:adjustRightInd w:val="0"/>
        <w:ind w:firstLine="567"/>
        <w:rPr>
          <w:sz w:val="22"/>
          <w:szCs w:val="22"/>
        </w:rPr>
      </w:pPr>
      <w:r w:rsidRPr="00F846F3">
        <w:rPr>
          <w:sz w:val="22"/>
          <w:szCs w:val="22"/>
        </w:rPr>
        <w:t>Срок гарантии качества на выполняемые работы (за исключением случаев преднамеренного повреждения объекта со стороны третьих лиц) составляет 3 года.</w:t>
      </w:r>
    </w:p>
    <w:p w:rsidR="00BC0252" w:rsidRPr="00F846F3" w:rsidRDefault="00BC0252" w:rsidP="00BC0252">
      <w:pPr>
        <w:autoSpaceDE w:val="0"/>
        <w:autoSpaceDN w:val="0"/>
        <w:adjustRightInd w:val="0"/>
        <w:ind w:firstLine="567"/>
        <w:rPr>
          <w:sz w:val="22"/>
          <w:szCs w:val="22"/>
        </w:rPr>
      </w:pPr>
      <w:r w:rsidRPr="00F846F3">
        <w:rPr>
          <w:sz w:val="22"/>
          <w:szCs w:val="22"/>
        </w:rPr>
        <w:t>При этом началом срока действия гарантийных обязательств Подрядчика считается дата подписания окончательного акта о приемке выполненных работ.</w:t>
      </w:r>
    </w:p>
    <w:p w:rsidR="00BC0252" w:rsidRPr="00F846F3" w:rsidRDefault="00BC0252" w:rsidP="00BC0252">
      <w:pPr>
        <w:autoSpaceDE w:val="0"/>
        <w:autoSpaceDN w:val="0"/>
        <w:adjustRightInd w:val="0"/>
        <w:ind w:firstLine="567"/>
        <w:rPr>
          <w:sz w:val="22"/>
          <w:szCs w:val="22"/>
        </w:rPr>
      </w:pPr>
      <w:r w:rsidRPr="00F846F3">
        <w:rPr>
          <w:sz w:val="22"/>
          <w:szCs w:val="22"/>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BC0252" w:rsidRPr="00F846F3" w:rsidRDefault="00BC0252" w:rsidP="00BC0252">
      <w:pPr>
        <w:autoSpaceDE w:val="0"/>
        <w:autoSpaceDN w:val="0"/>
        <w:adjustRightInd w:val="0"/>
        <w:ind w:firstLine="567"/>
        <w:rPr>
          <w:sz w:val="22"/>
          <w:szCs w:val="22"/>
        </w:rPr>
      </w:pPr>
      <w:r w:rsidRPr="00F846F3">
        <w:rPr>
          <w:sz w:val="22"/>
          <w:szCs w:val="22"/>
        </w:rPr>
        <w:t>Подрядчик обязан за свой счет устранить недостатки (дефекты), обнаруженные в пределах гарантийного срока в срок, указанный Заказчиком в заявлении об обнаружении таких недостатков (дефектов). В случае если Подрядчик не устранит недостатки (дефекты) в установленный срок, Заказчик вправе привлечь для устранения третьих лиц и взыскать с Подрядчика убытки.</w:t>
      </w:r>
    </w:p>
    <w:p w:rsidR="00BC0252" w:rsidRPr="00F846F3" w:rsidRDefault="00BC0252" w:rsidP="00BC0252">
      <w:pPr>
        <w:snapToGrid w:val="0"/>
        <w:ind w:firstLine="567"/>
        <w:rPr>
          <w:sz w:val="22"/>
          <w:szCs w:val="22"/>
        </w:rPr>
      </w:pPr>
      <w:r w:rsidRPr="00F846F3">
        <w:rPr>
          <w:sz w:val="22"/>
          <w:szCs w:val="22"/>
        </w:rPr>
        <w:t xml:space="preserve">Ущерб, причиненный третьему лицу в течение гарантийного срока, причиной которого явились неудовлетворительные результаты выполненных работ, компенсируется Подрядчиком. </w:t>
      </w:r>
    </w:p>
    <w:p w:rsidR="00BC0252" w:rsidRPr="00F846F3" w:rsidRDefault="00BC0252" w:rsidP="00BC0252">
      <w:pPr>
        <w:autoSpaceDE w:val="0"/>
        <w:autoSpaceDN w:val="0"/>
        <w:adjustRightInd w:val="0"/>
        <w:ind w:firstLine="851"/>
        <w:rPr>
          <w:b/>
          <w:bCs/>
          <w:iCs/>
          <w:sz w:val="22"/>
          <w:szCs w:val="22"/>
        </w:rPr>
      </w:pPr>
    </w:p>
    <w:p w:rsidR="00BC0252" w:rsidRPr="00F846F3" w:rsidRDefault="00DA1C5E" w:rsidP="00F846F3">
      <w:pPr>
        <w:autoSpaceDE w:val="0"/>
        <w:autoSpaceDN w:val="0"/>
        <w:adjustRightInd w:val="0"/>
        <w:rPr>
          <w:b/>
          <w:bCs/>
          <w:iCs/>
          <w:sz w:val="22"/>
          <w:szCs w:val="22"/>
        </w:rPr>
      </w:pPr>
      <w:r w:rsidRPr="00F846F3">
        <w:rPr>
          <w:b/>
          <w:bCs/>
          <w:iCs/>
          <w:sz w:val="22"/>
          <w:szCs w:val="22"/>
        </w:rPr>
        <w:t xml:space="preserve">      </w:t>
      </w:r>
    </w:p>
    <w:p w:rsidR="00265DDD" w:rsidRPr="00F846F3" w:rsidRDefault="00265DDD">
      <w:pPr>
        <w:jc w:val="left"/>
        <w:rPr>
          <w:b/>
          <w:sz w:val="22"/>
          <w:szCs w:val="22"/>
        </w:rPr>
      </w:pPr>
      <w:r w:rsidRPr="00F846F3">
        <w:rPr>
          <w:b/>
          <w:sz w:val="22"/>
          <w:szCs w:val="22"/>
        </w:rPr>
        <w:br w:type="page"/>
      </w:r>
    </w:p>
    <w:p w:rsidR="00265DDD" w:rsidRPr="00F846F3" w:rsidRDefault="00265DDD" w:rsidP="00265DDD">
      <w:pPr>
        <w:widowControl w:val="0"/>
        <w:tabs>
          <w:tab w:val="left" w:pos="450"/>
          <w:tab w:val="right" w:pos="9354"/>
        </w:tabs>
        <w:autoSpaceDE w:val="0"/>
        <w:autoSpaceDN w:val="0"/>
        <w:adjustRightInd w:val="0"/>
        <w:ind w:firstLine="709"/>
        <w:jc w:val="right"/>
      </w:pPr>
      <w:r w:rsidRPr="00F846F3">
        <w:lastRenderedPageBreak/>
        <w:t>Приложение № 5</w:t>
      </w:r>
    </w:p>
    <w:p w:rsidR="00265DDD" w:rsidRPr="00F846F3" w:rsidRDefault="00265DDD" w:rsidP="00265DDD">
      <w:pPr>
        <w:widowControl w:val="0"/>
        <w:tabs>
          <w:tab w:val="left" w:pos="450"/>
          <w:tab w:val="right" w:pos="9354"/>
        </w:tabs>
        <w:autoSpaceDE w:val="0"/>
        <w:autoSpaceDN w:val="0"/>
        <w:adjustRightInd w:val="0"/>
        <w:ind w:firstLine="709"/>
        <w:jc w:val="right"/>
      </w:pPr>
      <w:r w:rsidRPr="00F846F3">
        <w:t xml:space="preserve">к муниципальному контракту </w:t>
      </w:r>
      <w:r w:rsidR="00226296">
        <w:t xml:space="preserve"> № 034</w:t>
      </w:r>
    </w:p>
    <w:p w:rsidR="00265DDD" w:rsidRPr="00F846F3" w:rsidRDefault="00265DDD" w:rsidP="00265DDD">
      <w:pPr>
        <w:widowControl w:val="0"/>
        <w:tabs>
          <w:tab w:val="left" w:pos="450"/>
          <w:tab w:val="right" w:pos="9354"/>
        </w:tabs>
        <w:autoSpaceDE w:val="0"/>
        <w:autoSpaceDN w:val="0"/>
        <w:adjustRightInd w:val="0"/>
        <w:ind w:firstLine="709"/>
        <w:jc w:val="right"/>
      </w:pPr>
      <w:r w:rsidRPr="00F846F3">
        <w:t>от _________ № ________</w:t>
      </w:r>
    </w:p>
    <w:p w:rsidR="00265DDD" w:rsidRPr="000D795A" w:rsidRDefault="00265DDD" w:rsidP="00265DDD">
      <w:pPr>
        <w:widowControl w:val="0"/>
        <w:tabs>
          <w:tab w:val="left" w:pos="450"/>
          <w:tab w:val="right" w:pos="9354"/>
        </w:tabs>
        <w:autoSpaceDE w:val="0"/>
        <w:autoSpaceDN w:val="0"/>
        <w:adjustRightInd w:val="0"/>
        <w:ind w:firstLine="709"/>
        <w:jc w:val="right"/>
      </w:pPr>
    </w:p>
    <w:p w:rsidR="00265DDD" w:rsidRPr="000D795A" w:rsidRDefault="00265DDD" w:rsidP="00265DDD">
      <w:pPr>
        <w:widowControl w:val="0"/>
        <w:tabs>
          <w:tab w:val="left" w:pos="450"/>
          <w:tab w:val="right" w:pos="9354"/>
        </w:tabs>
        <w:autoSpaceDE w:val="0"/>
        <w:autoSpaceDN w:val="0"/>
        <w:adjustRightInd w:val="0"/>
        <w:ind w:firstLine="709"/>
        <w:jc w:val="right"/>
      </w:pPr>
    </w:p>
    <w:p w:rsidR="00265DDD" w:rsidRPr="00226296" w:rsidRDefault="00265DDD" w:rsidP="00265DDD">
      <w:pPr>
        <w:jc w:val="center"/>
        <w:rPr>
          <w:b/>
          <w:bCs/>
        </w:rPr>
      </w:pPr>
      <w:r w:rsidRPr="00226296">
        <w:rPr>
          <w:b/>
          <w:bCs/>
        </w:rPr>
        <w:t>АКТ</w:t>
      </w:r>
    </w:p>
    <w:p w:rsidR="00265DDD" w:rsidRPr="00226296" w:rsidRDefault="00265DDD" w:rsidP="00265DDD">
      <w:pPr>
        <w:shd w:val="clear" w:color="auto" w:fill="FFFFFF"/>
        <w:jc w:val="center"/>
        <w:rPr>
          <w:b/>
        </w:rPr>
      </w:pPr>
      <w:r w:rsidRPr="00226296">
        <w:rPr>
          <w:b/>
        </w:rPr>
        <w:t>приёма-передачи</w:t>
      </w:r>
    </w:p>
    <w:p w:rsidR="00265DDD" w:rsidRPr="00226296" w:rsidRDefault="00265DDD" w:rsidP="00265DDD">
      <w:pPr>
        <w:shd w:val="clear" w:color="auto" w:fill="FFFFFF"/>
        <w:jc w:val="center"/>
        <w:rPr>
          <w:b/>
        </w:rPr>
      </w:pPr>
    </w:p>
    <w:p w:rsidR="00BD4F42" w:rsidRPr="00226296" w:rsidRDefault="00BD4F42" w:rsidP="00BD4F42">
      <w:pPr>
        <w:ind w:firstLine="709"/>
        <w:jc w:val="center"/>
        <w:rPr>
          <w:b/>
          <w:sz w:val="22"/>
          <w:szCs w:val="22"/>
        </w:rPr>
      </w:pPr>
      <w:r w:rsidRPr="00226296">
        <w:t xml:space="preserve">на выполнение работ по </w:t>
      </w:r>
      <w:r w:rsidRPr="00226296">
        <w:rPr>
          <w:b/>
          <w:sz w:val="22"/>
          <w:szCs w:val="22"/>
        </w:rPr>
        <w:t>Благоустройству общественной территории</w:t>
      </w:r>
      <w:r w:rsidR="00F846F3" w:rsidRPr="00226296">
        <w:rPr>
          <w:b/>
          <w:sz w:val="22"/>
          <w:szCs w:val="22"/>
        </w:rPr>
        <w:t>:</w:t>
      </w:r>
      <w:r w:rsidRPr="00226296">
        <w:rPr>
          <w:b/>
          <w:sz w:val="22"/>
          <w:szCs w:val="22"/>
        </w:rPr>
        <w:t xml:space="preserve">  Городской парк культуры ул. Фабричная д. 2а (юго-западная часть), расположенный в </w:t>
      </w:r>
      <w:proofErr w:type="gramStart"/>
      <w:r w:rsidRPr="00226296">
        <w:rPr>
          <w:b/>
          <w:sz w:val="22"/>
          <w:szCs w:val="22"/>
        </w:rPr>
        <w:t>г</w:t>
      </w:r>
      <w:proofErr w:type="gramEnd"/>
      <w:r w:rsidRPr="00226296">
        <w:rPr>
          <w:b/>
          <w:sz w:val="22"/>
          <w:szCs w:val="22"/>
        </w:rPr>
        <w:t xml:space="preserve">. Заозерный </w:t>
      </w:r>
    </w:p>
    <w:p w:rsidR="00BD4F42" w:rsidRPr="00226296" w:rsidRDefault="00BD4F42" w:rsidP="00BD4F42">
      <w:pPr>
        <w:ind w:firstLine="709"/>
        <w:jc w:val="center"/>
      </w:pPr>
      <w:r w:rsidRPr="00226296">
        <w:rPr>
          <w:b/>
          <w:sz w:val="22"/>
          <w:szCs w:val="22"/>
        </w:rPr>
        <w:t xml:space="preserve">Рыбинского района Красноярского края </w:t>
      </w:r>
      <w:r w:rsidRPr="00226296">
        <w:t xml:space="preserve"> </w:t>
      </w:r>
    </w:p>
    <w:p w:rsidR="00265DDD" w:rsidRPr="00226296" w:rsidRDefault="00265DDD" w:rsidP="008B1DF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
        <w:gridCol w:w="45"/>
        <w:gridCol w:w="342"/>
        <w:gridCol w:w="517"/>
        <w:gridCol w:w="1697"/>
        <w:gridCol w:w="518"/>
        <w:gridCol w:w="260"/>
        <w:gridCol w:w="281"/>
        <w:gridCol w:w="1520"/>
        <w:gridCol w:w="24"/>
        <w:gridCol w:w="3998"/>
        <w:gridCol w:w="29"/>
        <w:gridCol w:w="280"/>
        <w:gridCol w:w="29"/>
      </w:tblGrid>
      <w:tr w:rsidR="00265DDD" w:rsidRPr="00226296" w:rsidTr="00FE2E0F">
        <w:trPr>
          <w:gridBefore w:val="2"/>
          <w:wBefore w:w="75" w:type="dxa"/>
          <w:trHeight w:val="123"/>
        </w:trPr>
        <w:tc>
          <w:tcPr>
            <w:tcW w:w="5135" w:type="dxa"/>
            <w:gridSpan w:val="7"/>
            <w:tcBorders>
              <w:top w:val="nil"/>
              <w:left w:val="nil"/>
              <w:bottom w:val="nil"/>
              <w:right w:val="nil"/>
            </w:tcBorders>
          </w:tcPr>
          <w:p w:rsidR="00265DDD" w:rsidRPr="00226296" w:rsidRDefault="00265DDD" w:rsidP="00FE2E0F">
            <w:pPr>
              <w:tabs>
                <w:tab w:val="left" w:pos="5529"/>
              </w:tabs>
              <w:ind w:left="33"/>
            </w:pPr>
            <w:proofErr w:type="gramStart"/>
            <w:r w:rsidRPr="00226296">
              <w:t>г</w:t>
            </w:r>
            <w:proofErr w:type="gramEnd"/>
            <w:r w:rsidRPr="00226296">
              <w:t>. ____________</w:t>
            </w:r>
          </w:p>
        </w:tc>
        <w:tc>
          <w:tcPr>
            <w:tcW w:w="4360" w:type="dxa"/>
            <w:gridSpan w:val="5"/>
            <w:tcBorders>
              <w:top w:val="nil"/>
              <w:left w:val="nil"/>
              <w:bottom w:val="nil"/>
              <w:right w:val="nil"/>
            </w:tcBorders>
          </w:tcPr>
          <w:p w:rsidR="00265DDD" w:rsidRPr="00226296" w:rsidRDefault="00265DDD" w:rsidP="00FE2E0F">
            <w:pPr>
              <w:tabs>
                <w:tab w:val="left" w:pos="5529"/>
              </w:tabs>
              <w:ind w:left="33"/>
            </w:pPr>
            <w:r w:rsidRPr="00226296">
              <w:t>«_____» ______________ 20____ г.</w:t>
            </w:r>
          </w:p>
        </w:tc>
      </w:tr>
      <w:tr w:rsidR="00265DDD" w:rsidRPr="00226296" w:rsidTr="00FE2E0F">
        <w:trPr>
          <w:gridAfter w:val="1"/>
          <w:wAfter w:w="29" w:type="dxa"/>
          <w:trHeight w:val="175"/>
        </w:trPr>
        <w:tc>
          <w:tcPr>
            <w:tcW w:w="9541" w:type="dxa"/>
            <w:gridSpan w:val="13"/>
            <w:tcBorders>
              <w:top w:val="nil"/>
              <w:left w:val="nil"/>
              <w:bottom w:val="nil"/>
              <w:right w:val="nil"/>
            </w:tcBorders>
          </w:tcPr>
          <w:p w:rsidR="00265DDD" w:rsidRPr="00226296" w:rsidRDefault="00265DDD" w:rsidP="00FE2E0F">
            <w:pPr>
              <w:ind w:left="33" w:firstLine="743"/>
            </w:pPr>
            <w:r w:rsidRPr="00226296">
              <w:t xml:space="preserve"> ___________________________________________________________________________, именуемое в дальнейшем «Заказчик»,</w:t>
            </w:r>
          </w:p>
        </w:tc>
      </w:tr>
      <w:tr w:rsidR="00265DDD" w:rsidRPr="00226296" w:rsidTr="00FE2E0F">
        <w:trPr>
          <w:gridAfter w:val="1"/>
          <w:wAfter w:w="29" w:type="dxa"/>
          <w:trHeight w:val="298"/>
        </w:trPr>
        <w:tc>
          <w:tcPr>
            <w:tcW w:w="934" w:type="dxa"/>
            <w:gridSpan w:val="4"/>
            <w:tcBorders>
              <w:top w:val="nil"/>
              <w:left w:val="nil"/>
              <w:bottom w:val="nil"/>
              <w:right w:val="nil"/>
            </w:tcBorders>
          </w:tcPr>
          <w:p w:rsidR="00265DDD" w:rsidRPr="00226296" w:rsidRDefault="00265DDD" w:rsidP="00FE2E0F">
            <w:r w:rsidRPr="00226296">
              <w:t>в лице</w:t>
            </w:r>
          </w:p>
        </w:tc>
        <w:tc>
          <w:tcPr>
            <w:tcW w:w="8298" w:type="dxa"/>
            <w:gridSpan w:val="7"/>
            <w:tcBorders>
              <w:top w:val="nil"/>
              <w:left w:val="nil"/>
              <w:bottom w:val="single" w:sz="12" w:space="0" w:color="auto"/>
              <w:right w:val="nil"/>
            </w:tcBorders>
          </w:tcPr>
          <w:p w:rsidR="00265DDD" w:rsidRPr="00226296" w:rsidRDefault="00265DDD" w:rsidP="00FE2E0F">
            <w:pPr>
              <w:ind w:left="33"/>
              <w:jc w:val="center"/>
              <w:rPr>
                <w:i/>
              </w:rPr>
            </w:pPr>
          </w:p>
        </w:tc>
        <w:tc>
          <w:tcPr>
            <w:tcW w:w="309" w:type="dxa"/>
            <w:gridSpan w:val="2"/>
            <w:tcBorders>
              <w:top w:val="nil"/>
              <w:left w:val="nil"/>
              <w:bottom w:val="nil"/>
              <w:right w:val="nil"/>
            </w:tcBorders>
          </w:tcPr>
          <w:p w:rsidR="00265DDD" w:rsidRPr="00226296" w:rsidRDefault="00265DDD" w:rsidP="00FE2E0F">
            <w:r w:rsidRPr="00226296">
              <w:t>,</w:t>
            </w:r>
          </w:p>
        </w:tc>
      </w:tr>
      <w:tr w:rsidR="00265DDD" w:rsidRPr="00226296" w:rsidTr="00FE2E0F">
        <w:trPr>
          <w:gridAfter w:val="1"/>
          <w:wAfter w:w="29" w:type="dxa"/>
          <w:trHeight w:val="105"/>
        </w:trPr>
        <w:tc>
          <w:tcPr>
            <w:tcW w:w="417" w:type="dxa"/>
            <w:gridSpan w:val="3"/>
            <w:tcBorders>
              <w:top w:val="nil"/>
              <w:left w:val="nil"/>
              <w:bottom w:val="nil"/>
              <w:right w:val="nil"/>
            </w:tcBorders>
          </w:tcPr>
          <w:p w:rsidR="00265DDD" w:rsidRPr="00226296" w:rsidRDefault="00265DDD" w:rsidP="00FE2E0F"/>
        </w:tc>
        <w:tc>
          <w:tcPr>
            <w:tcW w:w="9124" w:type="dxa"/>
            <w:gridSpan w:val="10"/>
            <w:tcBorders>
              <w:top w:val="nil"/>
              <w:left w:val="nil"/>
              <w:bottom w:val="nil"/>
              <w:right w:val="nil"/>
            </w:tcBorders>
          </w:tcPr>
          <w:p w:rsidR="00265DDD" w:rsidRPr="00226296" w:rsidRDefault="00265DDD" w:rsidP="00FE2E0F">
            <w:pPr>
              <w:ind w:left="33"/>
              <w:jc w:val="center"/>
              <w:rPr>
                <w:iCs/>
                <w:sz w:val="16"/>
                <w:szCs w:val="16"/>
              </w:rPr>
            </w:pPr>
            <w:r w:rsidRPr="00226296">
              <w:rPr>
                <w:i/>
                <w:iCs/>
                <w:sz w:val="16"/>
                <w:szCs w:val="16"/>
              </w:rPr>
              <w:t>(должность, фамилия, имя, отчество)</w:t>
            </w:r>
          </w:p>
        </w:tc>
      </w:tr>
      <w:tr w:rsidR="00265DDD" w:rsidRPr="00226296" w:rsidTr="00FE2E0F">
        <w:trPr>
          <w:gridAfter w:val="1"/>
          <w:wAfter w:w="29" w:type="dxa"/>
          <w:trHeight w:val="246"/>
        </w:trPr>
        <w:tc>
          <w:tcPr>
            <w:tcW w:w="3409" w:type="dxa"/>
            <w:gridSpan w:val="7"/>
            <w:tcBorders>
              <w:top w:val="nil"/>
              <w:left w:val="nil"/>
              <w:bottom w:val="nil"/>
              <w:right w:val="nil"/>
            </w:tcBorders>
          </w:tcPr>
          <w:p w:rsidR="00265DDD" w:rsidRPr="00226296" w:rsidRDefault="00265DDD" w:rsidP="00FE2E0F">
            <w:proofErr w:type="gramStart"/>
            <w:r w:rsidRPr="00226296">
              <w:t>действующего</w:t>
            </w:r>
            <w:proofErr w:type="gramEnd"/>
            <w:r w:rsidRPr="00226296">
              <w:t xml:space="preserve"> на основании</w:t>
            </w:r>
          </w:p>
        </w:tc>
        <w:tc>
          <w:tcPr>
            <w:tcW w:w="281" w:type="dxa"/>
            <w:tcBorders>
              <w:top w:val="nil"/>
              <w:left w:val="nil"/>
              <w:bottom w:val="single" w:sz="12" w:space="0" w:color="auto"/>
              <w:right w:val="nil"/>
            </w:tcBorders>
          </w:tcPr>
          <w:p w:rsidR="00265DDD" w:rsidRPr="00226296" w:rsidRDefault="00265DDD" w:rsidP="00FE2E0F"/>
        </w:tc>
        <w:tc>
          <w:tcPr>
            <w:tcW w:w="5851" w:type="dxa"/>
            <w:gridSpan w:val="5"/>
            <w:tcBorders>
              <w:top w:val="nil"/>
              <w:left w:val="nil"/>
              <w:bottom w:val="single" w:sz="12" w:space="0" w:color="auto"/>
              <w:right w:val="nil"/>
            </w:tcBorders>
          </w:tcPr>
          <w:p w:rsidR="00265DDD" w:rsidRPr="00226296" w:rsidRDefault="00265DDD" w:rsidP="00FE2E0F">
            <w:pPr>
              <w:ind w:left="33"/>
              <w:rPr>
                <w:i/>
                <w:iCs/>
              </w:rPr>
            </w:pPr>
            <w:r w:rsidRPr="00226296">
              <w:rPr>
                <w:i/>
                <w:iCs/>
              </w:rPr>
              <w:t>г.</w:t>
            </w:r>
          </w:p>
        </w:tc>
      </w:tr>
      <w:tr w:rsidR="00265DDD" w:rsidRPr="00226296" w:rsidTr="00FE2E0F">
        <w:trPr>
          <w:gridAfter w:val="1"/>
          <w:wAfter w:w="29" w:type="dxa"/>
          <w:trHeight w:val="79"/>
        </w:trPr>
        <w:tc>
          <w:tcPr>
            <w:tcW w:w="9541" w:type="dxa"/>
            <w:gridSpan w:val="13"/>
            <w:tcBorders>
              <w:top w:val="nil"/>
              <w:left w:val="nil"/>
              <w:bottom w:val="nil"/>
              <w:right w:val="nil"/>
            </w:tcBorders>
          </w:tcPr>
          <w:p w:rsidR="00265DDD" w:rsidRPr="00226296" w:rsidRDefault="00265DDD" w:rsidP="00FE2E0F">
            <w:pPr>
              <w:jc w:val="center"/>
              <w:rPr>
                <w:sz w:val="16"/>
                <w:szCs w:val="16"/>
              </w:rPr>
            </w:pPr>
            <w:r w:rsidRPr="00226296">
              <w:rPr>
                <w:i/>
                <w:iCs/>
                <w:sz w:val="16"/>
                <w:szCs w:val="16"/>
              </w:rPr>
              <w:t xml:space="preserve">                              (вид документа, дата)</w:t>
            </w:r>
          </w:p>
        </w:tc>
      </w:tr>
      <w:tr w:rsidR="00265DDD" w:rsidRPr="00226296" w:rsidTr="00FE2E0F">
        <w:trPr>
          <w:gridBefore w:val="1"/>
          <w:gridAfter w:val="1"/>
          <w:wBefore w:w="30" w:type="dxa"/>
          <w:wAfter w:w="29" w:type="dxa"/>
          <w:trHeight w:val="193"/>
        </w:trPr>
        <w:tc>
          <w:tcPr>
            <w:tcW w:w="387" w:type="dxa"/>
            <w:gridSpan w:val="2"/>
            <w:vMerge w:val="restart"/>
            <w:tcBorders>
              <w:top w:val="nil"/>
              <w:left w:val="nil"/>
              <w:right w:val="nil"/>
            </w:tcBorders>
          </w:tcPr>
          <w:p w:rsidR="00265DDD" w:rsidRPr="00226296" w:rsidRDefault="00265DDD" w:rsidP="00FE2E0F">
            <w:pPr>
              <w:jc w:val="center"/>
              <w:rPr>
                <w:iCs/>
              </w:rPr>
            </w:pPr>
            <w:r w:rsidRPr="00226296">
              <w:rPr>
                <w:iCs/>
              </w:rPr>
              <w:t>и</w:t>
            </w:r>
          </w:p>
        </w:tc>
        <w:tc>
          <w:tcPr>
            <w:tcW w:w="9124" w:type="dxa"/>
            <w:gridSpan w:val="10"/>
            <w:tcBorders>
              <w:top w:val="nil"/>
              <w:left w:val="nil"/>
              <w:bottom w:val="single" w:sz="12" w:space="0" w:color="auto"/>
              <w:right w:val="nil"/>
            </w:tcBorders>
          </w:tcPr>
          <w:p w:rsidR="00265DDD" w:rsidRPr="00226296" w:rsidRDefault="00265DDD" w:rsidP="00FE2E0F">
            <w:pPr>
              <w:jc w:val="center"/>
              <w:rPr>
                <w:i/>
                <w:iCs/>
              </w:rPr>
            </w:pPr>
          </w:p>
        </w:tc>
      </w:tr>
      <w:tr w:rsidR="00265DDD" w:rsidRPr="00226296" w:rsidTr="00FE2E0F">
        <w:trPr>
          <w:gridBefore w:val="1"/>
          <w:gridAfter w:val="1"/>
          <w:wBefore w:w="30" w:type="dxa"/>
          <w:wAfter w:w="29" w:type="dxa"/>
          <w:trHeight w:val="111"/>
        </w:trPr>
        <w:tc>
          <w:tcPr>
            <w:tcW w:w="387" w:type="dxa"/>
            <w:gridSpan w:val="2"/>
            <w:vMerge/>
            <w:tcBorders>
              <w:left w:val="nil"/>
              <w:bottom w:val="nil"/>
              <w:right w:val="nil"/>
            </w:tcBorders>
          </w:tcPr>
          <w:p w:rsidR="00265DDD" w:rsidRPr="00226296" w:rsidRDefault="00265DDD" w:rsidP="00FE2E0F">
            <w:pPr>
              <w:jc w:val="center"/>
              <w:rPr>
                <w:iCs/>
              </w:rPr>
            </w:pPr>
          </w:p>
        </w:tc>
        <w:tc>
          <w:tcPr>
            <w:tcW w:w="9124" w:type="dxa"/>
            <w:gridSpan w:val="10"/>
            <w:tcBorders>
              <w:top w:val="single" w:sz="12" w:space="0" w:color="auto"/>
              <w:left w:val="nil"/>
              <w:bottom w:val="nil"/>
              <w:right w:val="nil"/>
            </w:tcBorders>
          </w:tcPr>
          <w:p w:rsidR="00265DDD" w:rsidRPr="00226296" w:rsidRDefault="00265DDD" w:rsidP="00FE2E0F">
            <w:pPr>
              <w:jc w:val="center"/>
              <w:rPr>
                <w:iCs/>
                <w:sz w:val="16"/>
                <w:szCs w:val="16"/>
              </w:rPr>
            </w:pPr>
            <w:r w:rsidRPr="00226296">
              <w:rPr>
                <w:i/>
                <w:iCs/>
                <w:sz w:val="16"/>
                <w:szCs w:val="16"/>
              </w:rPr>
              <w:t>(наименование организации)</w:t>
            </w:r>
          </w:p>
        </w:tc>
      </w:tr>
      <w:tr w:rsidR="00265DDD" w:rsidRPr="00226296" w:rsidTr="00FE2E0F">
        <w:trPr>
          <w:gridAfter w:val="1"/>
          <w:wAfter w:w="29" w:type="dxa"/>
          <w:trHeight w:val="108"/>
        </w:trPr>
        <w:tc>
          <w:tcPr>
            <w:tcW w:w="9541" w:type="dxa"/>
            <w:gridSpan w:val="13"/>
            <w:tcBorders>
              <w:top w:val="nil"/>
              <w:left w:val="nil"/>
              <w:bottom w:val="nil"/>
              <w:right w:val="nil"/>
            </w:tcBorders>
          </w:tcPr>
          <w:p w:rsidR="00265DDD" w:rsidRPr="00226296" w:rsidRDefault="00265DDD" w:rsidP="00FE2E0F">
            <w:pPr>
              <w:jc w:val="center"/>
              <w:rPr>
                <w:i/>
                <w:iCs/>
              </w:rPr>
            </w:pPr>
          </w:p>
        </w:tc>
      </w:tr>
      <w:tr w:rsidR="00265DDD" w:rsidRPr="00226296" w:rsidTr="00FE2E0F">
        <w:trPr>
          <w:gridAfter w:val="1"/>
          <w:wAfter w:w="29" w:type="dxa"/>
          <w:trHeight w:val="334"/>
        </w:trPr>
        <w:tc>
          <w:tcPr>
            <w:tcW w:w="5234" w:type="dxa"/>
            <w:gridSpan w:val="10"/>
            <w:tcBorders>
              <w:top w:val="nil"/>
              <w:left w:val="nil"/>
              <w:bottom w:val="nil"/>
              <w:right w:val="nil"/>
            </w:tcBorders>
          </w:tcPr>
          <w:p w:rsidR="00265DDD" w:rsidRPr="00226296" w:rsidRDefault="00265DDD" w:rsidP="00FE2E0F">
            <w:pPr>
              <w:ind w:left="33"/>
            </w:pPr>
            <w:r w:rsidRPr="00226296">
              <w:t>именуемое в дальнейшем «Подрядчик», в лице</w:t>
            </w:r>
          </w:p>
        </w:tc>
        <w:tc>
          <w:tcPr>
            <w:tcW w:w="4307" w:type="dxa"/>
            <w:gridSpan w:val="3"/>
            <w:tcBorders>
              <w:top w:val="nil"/>
              <w:left w:val="nil"/>
              <w:bottom w:val="single" w:sz="12" w:space="0" w:color="auto"/>
              <w:right w:val="nil"/>
            </w:tcBorders>
          </w:tcPr>
          <w:p w:rsidR="00265DDD" w:rsidRPr="00226296" w:rsidRDefault="00265DDD" w:rsidP="00FE2E0F">
            <w:pPr>
              <w:jc w:val="center"/>
              <w:rPr>
                <w:i/>
                <w:iCs/>
              </w:rPr>
            </w:pPr>
          </w:p>
        </w:tc>
      </w:tr>
      <w:tr w:rsidR="00265DDD" w:rsidRPr="00226296" w:rsidTr="00FE2E0F">
        <w:trPr>
          <w:trHeight w:val="123"/>
        </w:trPr>
        <w:tc>
          <w:tcPr>
            <w:tcW w:w="9261" w:type="dxa"/>
            <w:gridSpan w:val="12"/>
            <w:tcBorders>
              <w:top w:val="nil"/>
              <w:left w:val="nil"/>
              <w:bottom w:val="single" w:sz="12" w:space="0" w:color="auto"/>
              <w:right w:val="nil"/>
            </w:tcBorders>
          </w:tcPr>
          <w:p w:rsidR="00265DDD" w:rsidRPr="00226296" w:rsidRDefault="00265DDD" w:rsidP="00FE2E0F">
            <w:pPr>
              <w:ind w:left="33"/>
              <w:jc w:val="center"/>
              <w:rPr>
                <w:i/>
                <w:iCs/>
              </w:rPr>
            </w:pPr>
          </w:p>
        </w:tc>
        <w:tc>
          <w:tcPr>
            <w:tcW w:w="309" w:type="dxa"/>
            <w:gridSpan w:val="2"/>
            <w:tcBorders>
              <w:top w:val="nil"/>
              <w:left w:val="nil"/>
              <w:bottom w:val="nil"/>
              <w:right w:val="nil"/>
            </w:tcBorders>
          </w:tcPr>
          <w:p w:rsidR="00265DDD" w:rsidRPr="00226296" w:rsidRDefault="00265DDD" w:rsidP="00FE2E0F">
            <w:pPr>
              <w:ind w:left="33"/>
            </w:pPr>
            <w:r w:rsidRPr="00226296">
              <w:t>,</w:t>
            </w:r>
          </w:p>
        </w:tc>
      </w:tr>
      <w:tr w:rsidR="00265DDD" w:rsidRPr="00226296" w:rsidTr="00FE2E0F">
        <w:trPr>
          <w:gridAfter w:val="1"/>
          <w:wAfter w:w="29" w:type="dxa"/>
          <w:trHeight w:val="123"/>
        </w:trPr>
        <w:tc>
          <w:tcPr>
            <w:tcW w:w="9541" w:type="dxa"/>
            <w:gridSpan w:val="13"/>
            <w:tcBorders>
              <w:top w:val="nil"/>
              <w:left w:val="nil"/>
              <w:bottom w:val="nil"/>
              <w:right w:val="nil"/>
            </w:tcBorders>
          </w:tcPr>
          <w:p w:rsidR="00265DDD" w:rsidRPr="00226296" w:rsidRDefault="00265DDD" w:rsidP="00FE2E0F">
            <w:pPr>
              <w:jc w:val="center"/>
              <w:rPr>
                <w:i/>
                <w:iCs/>
                <w:sz w:val="16"/>
                <w:szCs w:val="16"/>
              </w:rPr>
            </w:pPr>
            <w:r w:rsidRPr="00226296">
              <w:rPr>
                <w:i/>
                <w:iCs/>
                <w:sz w:val="16"/>
                <w:szCs w:val="16"/>
              </w:rPr>
              <w:t>(должность, фамилия, имя, отчество представителя)</w:t>
            </w:r>
          </w:p>
        </w:tc>
      </w:tr>
      <w:tr w:rsidR="00265DDD" w:rsidRPr="00226296" w:rsidTr="00FE2E0F">
        <w:trPr>
          <w:trHeight w:val="123"/>
        </w:trPr>
        <w:tc>
          <w:tcPr>
            <w:tcW w:w="3409" w:type="dxa"/>
            <w:gridSpan w:val="7"/>
            <w:tcBorders>
              <w:top w:val="nil"/>
              <w:left w:val="nil"/>
              <w:bottom w:val="nil"/>
              <w:right w:val="nil"/>
            </w:tcBorders>
          </w:tcPr>
          <w:p w:rsidR="00265DDD" w:rsidRPr="00226296" w:rsidRDefault="00265DDD" w:rsidP="00FE2E0F">
            <w:pPr>
              <w:ind w:left="33"/>
            </w:pPr>
            <w:proofErr w:type="gramStart"/>
            <w:r w:rsidRPr="00226296">
              <w:t>действующего</w:t>
            </w:r>
            <w:proofErr w:type="gramEnd"/>
            <w:r w:rsidRPr="00226296">
              <w:t xml:space="preserve"> на основании</w:t>
            </w:r>
          </w:p>
        </w:tc>
        <w:tc>
          <w:tcPr>
            <w:tcW w:w="5852" w:type="dxa"/>
            <w:gridSpan w:val="5"/>
            <w:tcBorders>
              <w:top w:val="nil"/>
              <w:left w:val="nil"/>
              <w:bottom w:val="single" w:sz="12" w:space="0" w:color="auto"/>
              <w:right w:val="nil"/>
            </w:tcBorders>
          </w:tcPr>
          <w:p w:rsidR="00265DDD" w:rsidRPr="00226296" w:rsidRDefault="00265DDD" w:rsidP="00FE2E0F">
            <w:pPr>
              <w:ind w:left="33"/>
              <w:jc w:val="center"/>
              <w:rPr>
                <w:i/>
                <w:iCs/>
              </w:rPr>
            </w:pPr>
          </w:p>
        </w:tc>
        <w:tc>
          <w:tcPr>
            <w:tcW w:w="309" w:type="dxa"/>
            <w:gridSpan w:val="2"/>
            <w:tcBorders>
              <w:top w:val="nil"/>
              <w:left w:val="nil"/>
              <w:bottom w:val="nil"/>
              <w:right w:val="nil"/>
            </w:tcBorders>
          </w:tcPr>
          <w:p w:rsidR="00265DDD" w:rsidRPr="00226296" w:rsidRDefault="00265DDD" w:rsidP="00FE2E0F">
            <w:pPr>
              <w:ind w:left="33"/>
            </w:pPr>
            <w:r w:rsidRPr="00226296">
              <w:t>,</w:t>
            </w:r>
          </w:p>
        </w:tc>
      </w:tr>
      <w:tr w:rsidR="00265DDD" w:rsidRPr="00226296" w:rsidTr="00FE2E0F">
        <w:trPr>
          <w:gridAfter w:val="1"/>
          <w:wAfter w:w="29" w:type="dxa"/>
          <w:trHeight w:val="123"/>
        </w:trPr>
        <w:tc>
          <w:tcPr>
            <w:tcW w:w="9541" w:type="dxa"/>
            <w:gridSpan w:val="13"/>
            <w:tcBorders>
              <w:top w:val="nil"/>
              <w:left w:val="nil"/>
              <w:bottom w:val="nil"/>
              <w:right w:val="nil"/>
            </w:tcBorders>
          </w:tcPr>
          <w:p w:rsidR="00265DDD" w:rsidRPr="00226296" w:rsidRDefault="00265DDD" w:rsidP="00FE2E0F">
            <w:pPr>
              <w:ind w:left="33"/>
              <w:rPr>
                <w:i/>
                <w:iCs/>
                <w:sz w:val="16"/>
                <w:szCs w:val="16"/>
              </w:rPr>
            </w:pPr>
            <w:r w:rsidRPr="00226296">
              <w:rPr>
                <w:i/>
                <w:iCs/>
                <w:sz w:val="16"/>
                <w:szCs w:val="16"/>
              </w:rPr>
              <w:t xml:space="preserve">                                                                                                             (вид документа, дата)</w:t>
            </w:r>
          </w:p>
        </w:tc>
      </w:tr>
      <w:tr w:rsidR="00265DDD" w:rsidRPr="00226296" w:rsidTr="00FE2E0F">
        <w:trPr>
          <w:gridAfter w:val="1"/>
          <w:wAfter w:w="29" w:type="dxa"/>
          <w:trHeight w:val="123"/>
        </w:trPr>
        <w:tc>
          <w:tcPr>
            <w:tcW w:w="9541" w:type="dxa"/>
            <w:gridSpan w:val="13"/>
            <w:tcBorders>
              <w:top w:val="nil"/>
              <w:left w:val="nil"/>
              <w:bottom w:val="nil"/>
              <w:right w:val="nil"/>
            </w:tcBorders>
          </w:tcPr>
          <w:p w:rsidR="00265DDD" w:rsidRPr="00226296" w:rsidRDefault="00265DDD" w:rsidP="00FE2E0F">
            <w:pPr>
              <w:ind w:left="33"/>
            </w:pPr>
            <w:r w:rsidRPr="00226296">
              <w:t>именуемые в дальнейшем «Стороны», составили настоящий Акт приема-передачи (в дальнейшем – Акт) о нижеследующем:</w:t>
            </w:r>
          </w:p>
          <w:p w:rsidR="00265DDD" w:rsidRPr="00226296" w:rsidRDefault="00265DDD" w:rsidP="00FE2E0F">
            <w:pPr>
              <w:ind w:left="33"/>
            </w:pPr>
          </w:p>
        </w:tc>
      </w:tr>
      <w:tr w:rsidR="00265DDD" w:rsidRPr="00226296" w:rsidTr="00FE2E0F">
        <w:trPr>
          <w:gridAfter w:val="1"/>
          <w:wAfter w:w="29" w:type="dxa"/>
          <w:trHeight w:val="123"/>
        </w:trPr>
        <w:tc>
          <w:tcPr>
            <w:tcW w:w="9541" w:type="dxa"/>
            <w:gridSpan w:val="13"/>
            <w:tcBorders>
              <w:top w:val="nil"/>
              <w:left w:val="nil"/>
              <w:bottom w:val="nil"/>
              <w:right w:val="nil"/>
            </w:tcBorders>
          </w:tcPr>
          <w:p w:rsidR="00265DDD" w:rsidRPr="00226296" w:rsidRDefault="00265DDD" w:rsidP="00F846F3">
            <w:r w:rsidRPr="00226296">
              <w:t>1.  «Заказчик» передает, а «Подрядчик» принимает</w:t>
            </w:r>
            <w:r w:rsidR="00F846F3" w:rsidRPr="00226296">
              <w:t xml:space="preserve"> работы</w:t>
            </w:r>
            <w:r w:rsidRPr="00226296">
              <w:t xml:space="preserve"> </w:t>
            </w:r>
          </w:p>
        </w:tc>
      </w:tr>
      <w:tr w:rsidR="00265DDD" w:rsidRPr="00226296" w:rsidTr="00FE2E0F">
        <w:trPr>
          <w:gridAfter w:val="1"/>
          <w:wAfter w:w="29" w:type="dxa"/>
          <w:trHeight w:val="123"/>
        </w:trPr>
        <w:tc>
          <w:tcPr>
            <w:tcW w:w="3149" w:type="dxa"/>
            <w:gridSpan w:val="6"/>
            <w:tcBorders>
              <w:top w:val="nil"/>
              <w:left w:val="nil"/>
              <w:bottom w:val="nil"/>
              <w:right w:val="nil"/>
            </w:tcBorders>
          </w:tcPr>
          <w:p w:rsidR="00265DDD" w:rsidRPr="00226296" w:rsidRDefault="00265DDD" w:rsidP="00FE2E0F">
            <w:r w:rsidRPr="00226296">
              <w:t>по объекту</w:t>
            </w:r>
          </w:p>
        </w:tc>
        <w:tc>
          <w:tcPr>
            <w:tcW w:w="6392" w:type="dxa"/>
            <w:gridSpan w:val="7"/>
            <w:tcBorders>
              <w:top w:val="nil"/>
              <w:left w:val="nil"/>
              <w:bottom w:val="single" w:sz="12" w:space="0" w:color="auto"/>
              <w:right w:val="nil"/>
            </w:tcBorders>
          </w:tcPr>
          <w:p w:rsidR="00265DDD" w:rsidRPr="00226296" w:rsidRDefault="00265DDD" w:rsidP="00FE2E0F">
            <w:pPr>
              <w:jc w:val="center"/>
              <w:rPr>
                <w:i/>
                <w:iCs/>
              </w:rPr>
            </w:pPr>
          </w:p>
        </w:tc>
      </w:tr>
      <w:tr w:rsidR="00265DDD" w:rsidRPr="00226296" w:rsidTr="00FE2E0F">
        <w:trPr>
          <w:gridAfter w:val="1"/>
          <w:wAfter w:w="29" w:type="dxa"/>
          <w:trHeight w:val="123"/>
        </w:trPr>
        <w:tc>
          <w:tcPr>
            <w:tcW w:w="9541" w:type="dxa"/>
            <w:gridSpan w:val="13"/>
            <w:tcBorders>
              <w:top w:val="nil"/>
              <w:left w:val="nil"/>
              <w:bottom w:val="single" w:sz="12" w:space="0" w:color="auto"/>
              <w:right w:val="nil"/>
            </w:tcBorders>
          </w:tcPr>
          <w:p w:rsidR="00265DDD" w:rsidRPr="00226296" w:rsidRDefault="00265DDD" w:rsidP="00FE2E0F">
            <w:pPr>
              <w:jc w:val="center"/>
              <w:rPr>
                <w:i/>
                <w:iCs/>
              </w:rPr>
            </w:pPr>
          </w:p>
        </w:tc>
      </w:tr>
      <w:tr w:rsidR="00265DDD" w:rsidRPr="00226296" w:rsidTr="00FE2E0F">
        <w:trPr>
          <w:gridAfter w:val="1"/>
          <w:wAfter w:w="29" w:type="dxa"/>
          <w:trHeight w:val="123"/>
        </w:trPr>
        <w:tc>
          <w:tcPr>
            <w:tcW w:w="9541" w:type="dxa"/>
            <w:gridSpan w:val="13"/>
            <w:tcBorders>
              <w:top w:val="single" w:sz="12" w:space="0" w:color="auto"/>
              <w:left w:val="nil"/>
              <w:bottom w:val="nil"/>
              <w:right w:val="nil"/>
            </w:tcBorders>
          </w:tcPr>
          <w:p w:rsidR="00265DDD" w:rsidRPr="00226296" w:rsidRDefault="00265DDD" w:rsidP="00FE2E0F">
            <w:pPr>
              <w:jc w:val="center"/>
              <w:rPr>
                <w:i/>
                <w:iCs/>
                <w:sz w:val="16"/>
                <w:szCs w:val="16"/>
              </w:rPr>
            </w:pPr>
            <w:r w:rsidRPr="00226296">
              <w:rPr>
                <w:i/>
                <w:iCs/>
                <w:sz w:val="16"/>
                <w:szCs w:val="16"/>
              </w:rPr>
              <w:t>(наименование объекта)</w:t>
            </w:r>
          </w:p>
        </w:tc>
      </w:tr>
      <w:tr w:rsidR="00265DDD" w:rsidRPr="00226296" w:rsidTr="00FE2E0F">
        <w:trPr>
          <w:gridAfter w:val="1"/>
          <w:wAfter w:w="29" w:type="dxa"/>
          <w:trHeight w:val="123"/>
        </w:trPr>
        <w:tc>
          <w:tcPr>
            <w:tcW w:w="934" w:type="dxa"/>
            <w:gridSpan w:val="4"/>
            <w:tcBorders>
              <w:top w:val="nil"/>
              <w:left w:val="nil"/>
              <w:bottom w:val="nil"/>
              <w:right w:val="nil"/>
            </w:tcBorders>
          </w:tcPr>
          <w:p w:rsidR="00265DDD" w:rsidRPr="00226296" w:rsidRDefault="00265DDD" w:rsidP="00FE2E0F"/>
        </w:tc>
        <w:tc>
          <w:tcPr>
            <w:tcW w:w="1697" w:type="dxa"/>
            <w:tcBorders>
              <w:top w:val="nil"/>
              <w:left w:val="nil"/>
              <w:bottom w:val="single" w:sz="12" w:space="0" w:color="auto"/>
              <w:right w:val="nil"/>
            </w:tcBorders>
          </w:tcPr>
          <w:p w:rsidR="00265DDD" w:rsidRPr="00226296" w:rsidRDefault="00265DDD" w:rsidP="00FE2E0F">
            <w:pPr>
              <w:jc w:val="center"/>
              <w:rPr>
                <w:i/>
                <w:iCs/>
              </w:rPr>
            </w:pPr>
          </w:p>
        </w:tc>
        <w:tc>
          <w:tcPr>
            <w:tcW w:w="6910" w:type="dxa"/>
            <w:gridSpan w:val="8"/>
            <w:tcBorders>
              <w:top w:val="nil"/>
              <w:left w:val="nil"/>
              <w:bottom w:val="nil"/>
              <w:right w:val="nil"/>
            </w:tcBorders>
          </w:tcPr>
          <w:p w:rsidR="00265DDD" w:rsidRPr="00226296" w:rsidRDefault="00265DDD" w:rsidP="00FE2E0F">
            <w:r w:rsidRPr="00226296">
              <w:t>, в следующем составе:</w:t>
            </w:r>
          </w:p>
        </w:tc>
      </w:tr>
    </w:tbl>
    <w:p w:rsidR="00265DDD" w:rsidRPr="00226296" w:rsidRDefault="00265DDD" w:rsidP="00265DDD"/>
    <w:p w:rsidR="00265DDD" w:rsidRPr="00226296" w:rsidRDefault="00265DDD" w:rsidP="00265DDD">
      <w:r w:rsidRPr="00226296">
        <w:t>2. Настоящий Акт составлен в 2 (двух) подлинных экземплярах, по одному экземпляру для каждой из «Сторон».</w:t>
      </w:r>
    </w:p>
    <w:tbl>
      <w:tblPr>
        <w:tblW w:w="0" w:type="auto"/>
        <w:tblLook w:val="04A0"/>
      </w:tblPr>
      <w:tblGrid>
        <w:gridCol w:w="4775"/>
        <w:gridCol w:w="4795"/>
      </w:tblGrid>
      <w:tr w:rsidR="00265DDD" w:rsidRPr="00226296" w:rsidTr="00FE2E0F">
        <w:tc>
          <w:tcPr>
            <w:tcW w:w="4775" w:type="dxa"/>
          </w:tcPr>
          <w:p w:rsidR="00265DDD" w:rsidRPr="00226296" w:rsidRDefault="00265DDD" w:rsidP="00FE2E0F">
            <w:pPr>
              <w:pStyle w:val="a8"/>
              <w:ind w:left="0"/>
              <w:rPr>
                <w:b/>
              </w:rPr>
            </w:pPr>
            <w:r w:rsidRPr="00226296">
              <w:rPr>
                <w:b/>
              </w:rPr>
              <w:t>ЗАКАЗЧИК:</w:t>
            </w:r>
          </w:p>
        </w:tc>
        <w:tc>
          <w:tcPr>
            <w:tcW w:w="4795" w:type="dxa"/>
          </w:tcPr>
          <w:p w:rsidR="00265DDD" w:rsidRPr="00226296" w:rsidRDefault="00265DDD" w:rsidP="00FE2E0F">
            <w:pPr>
              <w:pStyle w:val="a8"/>
              <w:ind w:left="0"/>
              <w:rPr>
                <w:b/>
              </w:rPr>
            </w:pPr>
            <w:r w:rsidRPr="00226296">
              <w:rPr>
                <w:b/>
              </w:rPr>
              <w:t>ПОДРЯДЧИК:</w:t>
            </w:r>
          </w:p>
        </w:tc>
      </w:tr>
      <w:tr w:rsidR="00265DDD" w:rsidRPr="00226296" w:rsidTr="00FE2E0F">
        <w:tc>
          <w:tcPr>
            <w:tcW w:w="4775" w:type="dxa"/>
          </w:tcPr>
          <w:p w:rsidR="00B16B06" w:rsidRPr="00226296" w:rsidRDefault="00B16B06" w:rsidP="00B16B06">
            <w:pPr>
              <w:pStyle w:val="af1"/>
              <w:rPr>
                <w:b/>
              </w:rPr>
            </w:pPr>
            <w:r w:rsidRPr="00226296">
              <w:t xml:space="preserve">Глава города ____________ С.А. Букета </w:t>
            </w:r>
          </w:p>
          <w:p w:rsidR="00B16B06" w:rsidRPr="00226296" w:rsidRDefault="00B16B06" w:rsidP="00FE2E0F">
            <w:pPr>
              <w:pStyle w:val="a8"/>
              <w:ind w:left="0"/>
            </w:pPr>
          </w:p>
          <w:p w:rsidR="00265DDD" w:rsidRPr="00226296" w:rsidRDefault="00265DDD" w:rsidP="00FE2E0F">
            <w:pPr>
              <w:pStyle w:val="a8"/>
              <w:ind w:left="0"/>
            </w:pPr>
            <w:r w:rsidRPr="00226296">
              <w:t>__________________  ________________</w:t>
            </w:r>
          </w:p>
          <w:p w:rsidR="00265DDD" w:rsidRPr="00226296" w:rsidRDefault="00265DDD" w:rsidP="00FE2E0F">
            <w:pPr>
              <w:pStyle w:val="a8"/>
              <w:ind w:left="0"/>
            </w:pPr>
            <w:r w:rsidRPr="00226296">
              <w:t>М.П.</w:t>
            </w:r>
          </w:p>
        </w:tc>
        <w:tc>
          <w:tcPr>
            <w:tcW w:w="4795" w:type="dxa"/>
          </w:tcPr>
          <w:p w:rsidR="00265DDD" w:rsidRDefault="00226296" w:rsidP="00FE2E0F">
            <w:pPr>
              <w:pStyle w:val="a8"/>
              <w:ind w:left="0"/>
            </w:pPr>
            <w:r>
              <w:t>Индивидуальный предприниматель</w:t>
            </w:r>
          </w:p>
          <w:p w:rsidR="00226296" w:rsidRPr="00226296" w:rsidRDefault="00226296" w:rsidP="00FE2E0F">
            <w:pPr>
              <w:pStyle w:val="a8"/>
              <w:ind w:left="0"/>
            </w:pPr>
          </w:p>
          <w:p w:rsidR="00265DDD" w:rsidRPr="00226296" w:rsidRDefault="00265DDD" w:rsidP="00FE2E0F">
            <w:pPr>
              <w:pStyle w:val="a8"/>
              <w:ind w:left="0"/>
            </w:pPr>
            <w:r w:rsidRPr="00226296">
              <w:t xml:space="preserve">___________________ </w:t>
            </w:r>
            <w:r w:rsidR="00226296">
              <w:t>Гасанов Э.Ч.о</w:t>
            </w:r>
          </w:p>
          <w:p w:rsidR="00265DDD" w:rsidRPr="00226296" w:rsidRDefault="00265DDD" w:rsidP="00FE2E0F">
            <w:pPr>
              <w:pStyle w:val="a8"/>
              <w:ind w:left="0"/>
            </w:pPr>
            <w:r w:rsidRPr="00226296">
              <w:t>М.П.</w:t>
            </w:r>
          </w:p>
        </w:tc>
      </w:tr>
    </w:tbl>
    <w:p w:rsidR="00265DDD" w:rsidRPr="00226296" w:rsidRDefault="00265DDD" w:rsidP="00265DDD">
      <w:pPr>
        <w:rPr>
          <w:b/>
        </w:rPr>
      </w:pPr>
    </w:p>
    <w:p w:rsidR="00265DDD" w:rsidRPr="00226296" w:rsidRDefault="00265DDD" w:rsidP="00265DDD">
      <w:pPr>
        <w:rPr>
          <w:b/>
        </w:rPr>
      </w:pPr>
      <w:r w:rsidRPr="00226296">
        <w:rPr>
          <w:b/>
        </w:rPr>
        <w:t>ФОРМУ СОГЛАСОВАЛИ:</w:t>
      </w:r>
    </w:p>
    <w:tbl>
      <w:tblPr>
        <w:tblW w:w="0" w:type="auto"/>
        <w:tblLook w:val="04A0"/>
      </w:tblPr>
      <w:tblGrid>
        <w:gridCol w:w="4680"/>
        <w:gridCol w:w="4674"/>
      </w:tblGrid>
      <w:tr w:rsidR="00265DDD" w:rsidRPr="00226296" w:rsidTr="00FE2E0F">
        <w:tc>
          <w:tcPr>
            <w:tcW w:w="4680" w:type="dxa"/>
          </w:tcPr>
          <w:p w:rsidR="00265DDD" w:rsidRPr="00226296" w:rsidRDefault="00265DDD" w:rsidP="00FE2E0F">
            <w:pPr>
              <w:pStyle w:val="a8"/>
              <w:ind w:left="0"/>
              <w:rPr>
                <w:b/>
              </w:rPr>
            </w:pPr>
            <w:r w:rsidRPr="00226296">
              <w:rPr>
                <w:b/>
              </w:rPr>
              <w:t>ЗАКАЗЧИК:</w:t>
            </w:r>
          </w:p>
        </w:tc>
        <w:tc>
          <w:tcPr>
            <w:tcW w:w="4674" w:type="dxa"/>
          </w:tcPr>
          <w:p w:rsidR="00265DDD" w:rsidRPr="00226296" w:rsidRDefault="00265DDD" w:rsidP="00FE2E0F">
            <w:pPr>
              <w:pStyle w:val="a8"/>
              <w:ind w:left="0"/>
              <w:rPr>
                <w:b/>
              </w:rPr>
            </w:pPr>
            <w:r w:rsidRPr="00226296">
              <w:rPr>
                <w:b/>
              </w:rPr>
              <w:t>ПОДРЯДЧИК:</w:t>
            </w:r>
          </w:p>
        </w:tc>
      </w:tr>
      <w:tr w:rsidR="00265DDD" w:rsidRPr="000D795A" w:rsidTr="00FE2E0F">
        <w:tc>
          <w:tcPr>
            <w:tcW w:w="4680" w:type="dxa"/>
          </w:tcPr>
          <w:p w:rsidR="00B16B06" w:rsidRPr="00226296" w:rsidRDefault="00B16B06" w:rsidP="00B16B06">
            <w:pPr>
              <w:pStyle w:val="af1"/>
            </w:pPr>
          </w:p>
          <w:p w:rsidR="00B16B06" w:rsidRPr="00226296" w:rsidRDefault="00B16B06" w:rsidP="00B16B06">
            <w:pPr>
              <w:pStyle w:val="af1"/>
              <w:rPr>
                <w:b/>
              </w:rPr>
            </w:pPr>
            <w:r w:rsidRPr="00226296">
              <w:t xml:space="preserve">Глава города ____________ С.А. Букета </w:t>
            </w:r>
          </w:p>
          <w:p w:rsidR="00265DDD" w:rsidRPr="00226296" w:rsidRDefault="00265DDD" w:rsidP="00FE2E0F">
            <w:pPr>
              <w:pStyle w:val="a8"/>
              <w:ind w:left="0"/>
            </w:pPr>
            <w:r w:rsidRPr="00226296">
              <w:t>М.П.</w:t>
            </w:r>
          </w:p>
        </w:tc>
        <w:tc>
          <w:tcPr>
            <w:tcW w:w="4674" w:type="dxa"/>
          </w:tcPr>
          <w:p w:rsidR="00265DDD" w:rsidRPr="00226296" w:rsidRDefault="00265DDD" w:rsidP="00FE2E0F">
            <w:pPr>
              <w:pStyle w:val="affff4"/>
              <w:rPr>
                <w:rFonts w:ascii="Times New Roman" w:hAnsi="Times New Roman"/>
                <w:sz w:val="24"/>
                <w:szCs w:val="24"/>
              </w:rPr>
            </w:pPr>
            <w:r w:rsidRPr="00226296">
              <w:rPr>
                <w:rFonts w:ascii="Times New Roman" w:hAnsi="Times New Roman"/>
                <w:sz w:val="24"/>
                <w:szCs w:val="24"/>
              </w:rPr>
              <w:t xml:space="preserve">Директор </w:t>
            </w:r>
          </w:p>
          <w:p w:rsidR="00265DDD" w:rsidRPr="00226296" w:rsidRDefault="00265DDD" w:rsidP="00FE2E0F">
            <w:pPr>
              <w:pStyle w:val="affff4"/>
              <w:rPr>
                <w:rFonts w:ascii="Times New Roman" w:hAnsi="Times New Roman"/>
                <w:sz w:val="24"/>
                <w:szCs w:val="24"/>
              </w:rPr>
            </w:pPr>
          </w:p>
          <w:p w:rsidR="00265DDD" w:rsidRPr="00226296" w:rsidRDefault="00265DDD" w:rsidP="00FE2E0F">
            <w:pPr>
              <w:pStyle w:val="affff4"/>
              <w:rPr>
                <w:rFonts w:ascii="Times New Roman" w:hAnsi="Times New Roman"/>
                <w:sz w:val="24"/>
                <w:szCs w:val="24"/>
              </w:rPr>
            </w:pPr>
            <w:r w:rsidRPr="00226296">
              <w:rPr>
                <w:rFonts w:ascii="Times New Roman" w:hAnsi="Times New Roman"/>
                <w:sz w:val="24"/>
                <w:szCs w:val="24"/>
              </w:rPr>
              <w:t>________________И.О. Фамилия</w:t>
            </w:r>
          </w:p>
          <w:p w:rsidR="00265DDD" w:rsidRPr="000D795A" w:rsidRDefault="00265DDD" w:rsidP="00FE2E0F">
            <w:pPr>
              <w:pStyle w:val="a8"/>
              <w:ind w:left="0"/>
            </w:pPr>
            <w:r w:rsidRPr="00226296">
              <w:t>М.П.</w:t>
            </w:r>
          </w:p>
        </w:tc>
      </w:tr>
    </w:tbl>
    <w:p w:rsidR="00975C07" w:rsidRPr="000D795A" w:rsidRDefault="00975C07" w:rsidP="00975C07">
      <w:pPr>
        <w:ind w:firstLine="709"/>
        <w:jc w:val="center"/>
        <w:rPr>
          <w:b/>
        </w:rPr>
      </w:pPr>
      <w:r w:rsidRPr="000D795A">
        <w:rPr>
          <w:b/>
        </w:rPr>
        <w:br w:type="page"/>
      </w:r>
    </w:p>
    <w:p w:rsidR="00975C07" w:rsidRPr="000D795A" w:rsidRDefault="00975C07" w:rsidP="00975C07">
      <w:pPr>
        <w:rPr>
          <w:b/>
        </w:rPr>
        <w:sectPr w:rsidR="00975C07" w:rsidRPr="000D795A" w:rsidSect="00955BE5">
          <w:pgSz w:w="11906" w:h="16838" w:code="9"/>
          <w:pgMar w:top="720" w:right="851" w:bottom="539" w:left="1701" w:header="709" w:footer="709" w:gutter="0"/>
          <w:cols w:space="708"/>
          <w:titlePg/>
          <w:docGrid w:linePitch="381"/>
        </w:sectPr>
      </w:pPr>
    </w:p>
    <w:p w:rsidR="00A1078C" w:rsidRPr="00F859FE" w:rsidRDefault="00A1078C" w:rsidP="00975C07">
      <w:pPr>
        <w:widowControl w:val="0"/>
        <w:tabs>
          <w:tab w:val="left" w:pos="450"/>
          <w:tab w:val="right" w:pos="9354"/>
        </w:tabs>
        <w:autoSpaceDE w:val="0"/>
        <w:autoSpaceDN w:val="0"/>
        <w:adjustRightInd w:val="0"/>
        <w:ind w:firstLine="709"/>
        <w:jc w:val="right"/>
      </w:pPr>
      <w:r w:rsidRPr="00F859FE">
        <w:lastRenderedPageBreak/>
        <w:t xml:space="preserve">Приложение № </w:t>
      </w:r>
      <w:r w:rsidR="00265DDD" w:rsidRPr="00F859FE">
        <w:t>6</w:t>
      </w:r>
    </w:p>
    <w:p w:rsidR="00A1078C" w:rsidRPr="00F859FE" w:rsidRDefault="00A1078C" w:rsidP="00975C07">
      <w:pPr>
        <w:widowControl w:val="0"/>
        <w:tabs>
          <w:tab w:val="left" w:pos="450"/>
          <w:tab w:val="right" w:pos="9354"/>
        </w:tabs>
        <w:autoSpaceDE w:val="0"/>
        <w:autoSpaceDN w:val="0"/>
        <w:adjustRightInd w:val="0"/>
        <w:ind w:firstLine="709"/>
        <w:jc w:val="right"/>
      </w:pPr>
      <w:r w:rsidRPr="00F859FE">
        <w:t>к муниципальному контракту</w:t>
      </w:r>
      <w:r w:rsidR="00226296">
        <w:t xml:space="preserve"> № 034</w:t>
      </w:r>
      <w:r w:rsidRPr="00F859FE">
        <w:t xml:space="preserve"> </w:t>
      </w:r>
    </w:p>
    <w:p w:rsidR="00A1078C" w:rsidRPr="00F859FE" w:rsidRDefault="00A1078C" w:rsidP="00975C07">
      <w:pPr>
        <w:widowControl w:val="0"/>
        <w:tabs>
          <w:tab w:val="left" w:pos="450"/>
          <w:tab w:val="right" w:pos="9354"/>
        </w:tabs>
        <w:autoSpaceDE w:val="0"/>
        <w:autoSpaceDN w:val="0"/>
        <w:adjustRightInd w:val="0"/>
        <w:ind w:firstLine="709"/>
        <w:jc w:val="right"/>
      </w:pPr>
      <w:r w:rsidRPr="00F859FE">
        <w:t>от _________ № ________</w:t>
      </w:r>
    </w:p>
    <w:p w:rsidR="00A1078C" w:rsidRPr="000D795A" w:rsidRDefault="00A1078C" w:rsidP="00975C07">
      <w:pPr>
        <w:ind w:firstLine="709"/>
        <w:jc w:val="center"/>
      </w:pPr>
    </w:p>
    <w:p w:rsidR="00A1078C" w:rsidRDefault="00A1078C" w:rsidP="00975C07">
      <w:pPr>
        <w:ind w:firstLine="709"/>
        <w:jc w:val="center"/>
        <w:rPr>
          <w:b/>
        </w:rPr>
      </w:pPr>
      <w:r w:rsidRPr="000D795A">
        <w:rPr>
          <w:b/>
        </w:rPr>
        <w:t>Паспорт объекта</w:t>
      </w:r>
    </w:p>
    <w:p w:rsidR="00155932" w:rsidRDefault="00155932" w:rsidP="00975C07">
      <w:pPr>
        <w:ind w:firstLine="709"/>
        <w:jc w:val="center"/>
        <w:rPr>
          <w:b/>
        </w:rPr>
      </w:pPr>
    </w:p>
    <w:p w:rsidR="00155932" w:rsidRPr="000D795A" w:rsidRDefault="00155932" w:rsidP="00975C07">
      <w:pPr>
        <w:ind w:firstLine="709"/>
        <w:jc w:val="center"/>
        <w:rPr>
          <w:b/>
        </w:rPr>
      </w:pPr>
    </w:p>
    <w:p w:rsidR="00A1078C" w:rsidRPr="000D795A" w:rsidRDefault="00A1078C" w:rsidP="00975C07">
      <w:pPr>
        <w:ind w:firstLine="709"/>
        <w:jc w:val="center"/>
      </w:pPr>
    </w:p>
    <w:p w:rsidR="00A1078C" w:rsidRPr="00802B08" w:rsidRDefault="00A1078C" w:rsidP="00975C07">
      <w:pPr>
        <w:ind w:firstLine="709"/>
        <w:jc w:val="center"/>
      </w:pPr>
      <w:r w:rsidRPr="000D795A">
        <w:rPr>
          <w:noProof/>
        </w:rPr>
        <w:drawing>
          <wp:inline distT="0" distB="0" distL="0" distR="0">
            <wp:extent cx="7364095" cy="455295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l="18066" t="33475" r="36708" b="16750"/>
                    <a:stretch>
                      <a:fillRect/>
                    </a:stretch>
                  </pic:blipFill>
                  <pic:spPr bwMode="auto">
                    <a:xfrm>
                      <a:off x="0" y="0"/>
                      <a:ext cx="7364095" cy="4552950"/>
                    </a:xfrm>
                    <a:prstGeom prst="rect">
                      <a:avLst/>
                    </a:prstGeom>
                    <a:noFill/>
                    <a:ln w="9525">
                      <a:noFill/>
                      <a:miter lim="800000"/>
                      <a:headEnd/>
                      <a:tailEnd/>
                    </a:ln>
                  </pic:spPr>
                </pic:pic>
              </a:graphicData>
            </a:graphic>
          </wp:inline>
        </w:drawing>
      </w:r>
    </w:p>
    <w:sectPr w:rsidR="00A1078C" w:rsidRPr="00802B08" w:rsidSect="00975C07">
      <w:footerReference w:type="even" r:id="rId25"/>
      <w:footerReference w:type="default" r:id="rId26"/>
      <w:pgSz w:w="16838" w:h="11906" w:orient="landscape"/>
      <w:pgMar w:top="568" w:right="709" w:bottom="851" w:left="89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E69" w:rsidRDefault="00CD4E69">
      <w:r>
        <w:separator/>
      </w:r>
    </w:p>
  </w:endnote>
  <w:endnote w:type="continuationSeparator" w:id="0">
    <w:p w:rsidR="00CD4E69" w:rsidRDefault="00CD4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aramondC">
    <w:charset w:val="00"/>
    <w:family w:val="roman"/>
    <w:pitch w:val="variable"/>
    <w:sig w:usb0="00000000" w:usb1="00000000" w:usb2="00000000" w:usb3="00000000" w:csb0="0000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w:charset w:val="CC"/>
    <w:family w:val="swiss"/>
    <w:pitch w:val="variable"/>
    <w:sig w:usb0="00000000" w:usb1="D200FDFF" w:usb2="00000029" w:usb3="00000000" w:csb0="000001FF" w:csb1="00000000"/>
  </w:font>
  <w:font w:name="Lohit Hindi">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7E" w:rsidRDefault="007B6105">
    <w:pPr>
      <w:pStyle w:val="af"/>
      <w:framePr w:wrap="around" w:vAnchor="text" w:hAnchor="margin" w:xAlign="right" w:y="1"/>
      <w:rPr>
        <w:rStyle w:val="ac"/>
      </w:rPr>
    </w:pPr>
    <w:r>
      <w:rPr>
        <w:rStyle w:val="ac"/>
      </w:rPr>
      <w:fldChar w:fldCharType="begin"/>
    </w:r>
    <w:r w:rsidR="00AC4F7E">
      <w:rPr>
        <w:rStyle w:val="ac"/>
      </w:rPr>
      <w:instrText xml:space="preserve">PAGE  </w:instrText>
    </w:r>
    <w:r>
      <w:rPr>
        <w:rStyle w:val="ac"/>
      </w:rPr>
      <w:fldChar w:fldCharType="end"/>
    </w:r>
  </w:p>
  <w:p w:rsidR="00AC4F7E" w:rsidRDefault="00AC4F7E">
    <w:pPr>
      <w:pStyle w:val="af"/>
      <w:ind w:right="360"/>
    </w:pPr>
  </w:p>
  <w:p w:rsidR="00AC4F7E" w:rsidRDefault="00AC4F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7E" w:rsidRDefault="00AC4F7E">
    <w:pPr>
      <w:pStyle w:val="af"/>
      <w:ind w:right="360"/>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E69" w:rsidRDefault="00CD4E69">
      <w:r>
        <w:separator/>
      </w:r>
    </w:p>
  </w:footnote>
  <w:footnote w:type="continuationSeparator" w:id="0">
    <w:p w:rsidR="00CD4E69" w:rsidRDefault="00CD4E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5"/>
      <w:lvlText w:val="%1."/>
      <w:lvlJc w:val="left"/>
      <w:pPr>
        <w:tabs>
          <w:tab w:val="num" w:pos="1209"/>
        </w:tabs>
        <w:ind w:left="1209" w:hanging="360"/>
      </w:pPr>
    </w:lvl>
  </w:abstractNum>
  <w:abstractNum w:abstractNumId="2">
    <w:nsid w:val="FFFFFF7E"/>
    <w:multiLevelType w:val="singleLevel"/>
    <w:tmpl w:val="63E85BA2"/>
    <w:lvl w:ilvl="0">
      <w:start w:val="1"/>
      <w:numFmt w:val="decimal"/>
      <w:pStyle w:val="4"/>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3"/>
        </w:tabs>
        <w:ind w:left="643" w:hanging="360"/>
      </w:pPr>
    </w:lvl>
  </w:abstractNum>
  <w:abstractNum w:abstractNumId="4">
    <w:nsid w:val="FFFFFF80"/>
    <w:multiLevelType w:val="singleLevel"/>
    <w:tmpl w:val="70C49E8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30"/>
      <w:lvlText w:val="%1."/>
      <w:lvlJc w:val="left"/>
      <w:pPr>
        <w:tabs>
          <w:tab w:val="num" w:pos="360"/>
        </w:tabs>
        <w:ind w:left="360" w:hanging="360"/>
      </w:pPr>
    </w:lvl>
  </w:abstractNum>
  <w:abstractNum w:abstractNumId="9">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nsid w:val="00000002"/>
    <w:multiLevelType w:val="multilevel"/>
    <w:tmpl w:val="4EA8ED0A"/>
    <w:name w:val="WW8Num2"/>
    <w:lvl w:ilvl="0">
      <w:start w:val="1"/>
      <w:numFmt w:val="bullet"/>
      <w:lvlText w:val=""/>
      <w:lvlJc w:val="left"/>
      <w:pPr>
        <w:tabs>
          <w:tab w:val="num" w:pos="644"/>
        </w:tabs>
        <w:ind w:left="644" w:hanging="360"/>
      </w:pPr>
      <w:rPr>
        <w:rFonts w:ascii="Symbol" w:hAnsi="Symbol" w:hint="default"/>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11">
    <w:nsid w:val="014857EF"/>
    <w:multiLevelType w:val="multilevel"/>
    <w:tmpl w:val="49EA2DCE"/>
    <w:lvl w:ilvl="0">
      <w:start w:val="4"/>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07CB2E22"/>
    <w:multiLevelType w:val="multilevel"/>
    <w:tmpl w:val="5FCA5AE4"/>
    <w:lvl w:ilvl="0">
      <w:start w:val="1"/>
      <w:numFmt w:val="upperRoman"/>
      <w:lvlText w:val="%1."/>
      <w:lvlJc w:val="right"/>
      <w:pPr>
        <w:ind w:left="3054" w:hanging="360"/>
      </w:pPr>
      <w:rPr>
        <w:rFonts w:ascii="Times New Roman" w:hAnsi="Times New Roman" w:cs="Times New Roman" w:hint="default"/>
        <w:b/>
        <w:sz w:val="24"/>
        <w:szCs w:val="24"/>
      </w:rPr>
    </w:lvl>
    <w:lvl w:ilvl="1">
      <w:start w:val="1"/>
      <w:numFmt w:val="decimal"/>
      <w:isLgl/>
      <w:lvlText w:val="%1.%2."/>
      <w:lvlJc w:val="left"/>
      <w:pPr>
        <w:ind w:left="4273" w:hanging="1230"/>
      </w:pPr>
      <w:rPr>
        <w:rFonts w:ascii="Times New Roman" w:hAnsi="Times New Roman" w:cs="Times New Roman" w:hint="default"/>
        <w:sz w:val="24"/>
        <w:szCs w:val="24"/>
      </w:rPr>
    </w:lvl>
    <w:lvl w:ilvl="2">
      <w:start w:val="1"/>
      <w:numFmt w:val="decimal"/>
      <w:isLgl/>
      <w:lvlText w:val="%1.%2.%3."/>
      <w:lvlJc w:val="left"/>
      <w:pPr>
        <w:ind w:left="4622" w:hanging="1230"/>
      </w:pPr>
      <w:rPr>
        <w:rFonts w:ascii="Times New Roman" w:hAnsi="Times New Roman" w:cs="Times New Roman" w:hint="default"/>
        <w:sz w:val="24"/>
        <w:szCs w:val="24"/>
      </w:rPr>
    </w:lvl>
    <w:lvl w:ilvl="3">
      <w:start w:val="1"/>
      <w:numFmt w:val="decimal"/>
      <w:isLgl/>
      <w:lvlText w:val="%1.%2.%3.%4."/>
      <w:lvlJc w:val="left"/>
      <w:pPr>
        <w:ind w:left="4971" w:hanging="1230"/>
      </w:pPr>
      <w:rPr>
        <w:rFonts w:hint="default"/>
      </w:rPr>
    </w:lvl>
    <w:lvl w:ilvl="4">
      <w:start w:val="1"/>
      <w:numFmt w:val="decimal"/>
      <w:isLgl/>
      <w:lvlText w:val="%1.%2.%3.%4.%5."/>
      <w:lvlJc w:val="left"/>
      <w:pPr>
        <w:ind w:left="5320" w:hanging="1230"/>
      </w:pPr>
      <w:rPr>
        <w:rFonts w:hint="default"/>
      </w:rPr>
    </w:lvl>
    <w:lvl w:ilvl="5">
      <w:start w:val="1"/>
      <w:numFmt w:val="decimal"/>
      <w:isLgl/>
      <w:lvlText w:val="%1.%2.%3.%4.%5.%6."/>
      <w:lvlJc w:val="left"/>
      <w:pPr>
        <w:ind w:left="5669" w:hanging="1230"/>
      </w:pPr>
      <w:rPr>
        <w:rFonts w:hint="default"/>
      </w:rPr>
    </w:lvl>
    <w:lvl w:ilvl="6">
      <w:start w:val="1"/>
      <w:numFmt w:val="decimal"/>
      <w:isLgl/>
      <w:lvlText w:val="%1.%2.%3.%4.%5.%6.%7."/>
      <w:lvlJc w:val="left"/>
      <w:pPr>
        <w:ind w:left="6228" w:hanging="1440"/>
      </w:pPr>
      <w:rPr>
        <w:rFonts w:hint="default"/>
      </w:rPr>
    </w:lvl>
    <w:lvl w:ilvl="7">
      <w:start w:val="1"/>
      <w:numFmt w:val="decimal"/>
      <w:isLgl/>
      <w:lvlText w:val="%1.%2.%3.%4.%5.%6.%7.%8."/>
      <w:lvlJc w:val="left"/>
      <w:pPr>
        <w:ind w:left="6577" w:hanging="1440"/>
      </w:pPr>
      <w:rPr>
        <w:rFonts w:hint="default"/>
      </w:rPr>
    </w:lvl>
    <w:lvl w:ilvl="8">
      <w:start w:val="1"/>
      <w:numFmt w:val="decimal"/>
      <w:isLgl/>
      <w:lvlText w:val="%1.%2.%3.%4.%5.%6.%7.%8.%9."/>
      <w:lvlJc w:val="left"/>
      <w:pPr>
        <w:ind w:left="7286" w:hanging="1800"/>
      </w:pPr>
      <w:rPr>
        <w:rFonts w:hint="default"/>
      </w:rPr>
    </w:lvl>
  </w:abstractNum>
  <w:abstractNum w:abstractNumId="13">
    <w:nsid w:val="143601C9"/>
    <w:multiLevelType w:val="multilevel"/>
    <w:tmpl w:val="45F0961C"/>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14BB7405"/>
    <w:multiLevelType w:val="multilevel"/>
    <w:tmpl w:val="75BC3484"/>
    <w:lvl w:ilvl="0">
      <w:start w:val="1"/>
      <w:numFmt w:val="decimal"/>
      <w:lvlText w:val="%1."/>
      <w:lvlJc w:val="left"/>
      <w:pPr>
        <w:ind w:left="360" w:hanging="360"/>
      </w:pPr>
      <w:rPr>
        <w:rFonts w:hint="default"/>
      </w:rPr>
    </w:lvl>
    <w:lvl w:ilvl="1">
      <w:start w:val="5"/>
      <w:numFmt w:val="decimal"/>
      <w:lvlText w:val="%1.%2."/>
      <w:lvlJc w:val="left"/>
      <w:pPr>
        <w:ind w:left="1000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158B1845"/>
    <w:multiLevelType w:val="hybridMultilevel"/>
    <w:tmpl w:val="8ADCAC68"/>
    <w:lvl w:ilvl="0" w:tplc="8E280EB6">
      <w:start w:val="1"/>
      <w:numFmt w:val="bullet"/>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16">
    <w:nsid w:val="1E0967C9"/>
    <w:multiLevelType w:val="multilevel"/>
    <w:tmpl w:val="6BF2AC06"/>
    <w:lvl w:ilvl="0">
      <w:start w:val="1"/>
      <w:numFmt w:val="decimal"/>
      <w:pStyle w:val="a1"/>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18">
    <w:nsid w:val="23EB1967"/>
    <w:multiLevelType w:val="multilevel"/>
    <w:tmpl w:val="868C11F0"/>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19">
    <w:nsid w:val="29B53D0B"/>
    <w:multiLevelType w:val="multilevel"/>
    <w:tmpl w:val="39365072"/>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2A2208B4"/>
    <w:multiLevelType w:val="hybridMultilevel"/>
    <w:tmpl w:val="C0923D50"/>
    <w:name w:val="WW8Num4"/>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1">
    <w:nsid w:val="2B407922"/>
    <w:multiLevelType w:val="hybridMultilevel"/>
    <w:tmpl w:val="D778A462"/>
    <w:lvl w:ilvl="0" w:tplc="8014E640">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2">
    <w:nsid w:val="3C4E43B4"/>
    <w:multiLevelType w:val="hybridMultilevel"/>
    <w:tmpl w:val="5CC6AB5E"/>
    <w:lvl w:ilvl="0" w:tplc="2DCAF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E738C8"/>
    <w:multiLevelType w:val="hybridMultilevel"/>
    <w:tmpl w:val="AF0A8A46"/>
    <w:lvl w:ilvl="0" w:tplc="1B4A28F0">
      <w:start w:val="1"/>
      <w:numFmt w:val="russianLower"/>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D53952"/>
    <w:multiLevelType w:val="multilevel"/>
    <w:tmpl w:val="C47C57A4"/>
    <w:lvl w:ilvl="0">
      <w:start w:val="1"/>
      <w:numFmt w:val="decimal"/>
      <w:pStyle w:val="22"/>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14E0260"/>
    <w:multiLevelType w:val="multilevel"/>
    <w:tmpl w:val="1EF886AA"/>
    <w:lvl w:ilvl="0">
      <w:start w:val="1"/>
      <w:numFmt w:val="decimal"/>
      <w:lvlText w:val="%1"/>
      <w:lvlJc w:val="left"/>
      <w:pPr>
        <w:tabs>
          <w:tab w:val="num" w:pos="0"/>
        </w:tabs>
        <w:ind w:left="1211" w:hanging="360"/>
      </w:pPr>
      <w:rPr>
        <w:rFonts w:cs="Times New Roman" w:hint="default"/>
      </w:rPr>
    </w:lvl>
    <w:lvl w:ilvl="1">
      <w:start w:val="1"/>
      <w:numFmt w:val="decimal"/>
      <w:isLgl/>
      <w:lvlText w:val="%1.%2"/>
      <w:lvlJc w:val="left"/>
      <w:pPr>
        <w:tabs>
          <w:tab w:val="num" w:pos="-167"/>
        </w:tabs>
        <w:ind w:left="1404" w:hanging="720"/>
      </w:pPr>
      <w:rPr>
        <w:rFonts w:cs="Times New Roman" w:hint="default"/>
      </w:rPr>
    </w:lvl>
    <w:lvl w:ilvl="2">
      <w:start w:val="1"/>
      <w:numFmt w:val="decimal"/>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26">
    <w:nsid w:val="491C6945"/>
    <w:multiLevelType w:val="hybridMultilevel"/>
    <w:tmpl w:val="D972640A"/>
    <w:lvl w:ilvl="0" w:tplc="68448B8E">
      <w:start w:val="1"/>
      <w:numFmt w:val="russianLower"/>
      <w:lvlText w:val="%1)"/>
      <w:lvlJc w:val="center"/>
      <w:pPr>
        <w:tabs>
          <w:tab w:val="num" w:pos="72"/>
        </w:tabs>
        <w:ind w:left="72" w:firstLine="288"/>
      </w:pPr>
      <w:rPr>
        <w:rFonts w:ascii="Times New Roman" w:hAnsi="Times New Roman" w:hint="default"/>
        <w:b w:val="0"/>
        <w:i w:val="0"/>
        <w:sz w:val="24"/>
        <w:szCs w:val="24"/>
      </w:rPr>
    </w:lvl>
    <w:lvl w:ilvl="1" w:tplc="8C8C6FD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1FA1908"/>
    <w:multiLevelType w:val="multilevel"/>
    <w:tmpl w:val="EAF09BC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60075F5"/>
    <w:multiLevelType w:val="hybridMultilevel"/>
    <w:tmpl w:val="DB78176C"/>
    <w:lvl w:ilvl="0" w:tplc="F6744C4A">
      <w:start w:val="1"/>
      <w:numFmt w:val="bullet"/>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30">
    <w:nsid w:val="5EDA16BA"/>
    <w:multiLevelType w:val="hybridMultilevel"/>
    <w:tmpl w:val="99524D3A"/>
    <w:lvl w:ilvl="0" w:tplc="33CC8546">
      <w:start w:val="1"/>
      <w:numFmt w:val="decimal"/>
      <w:lvlText w:val="%1) "/>
      <w:lvlJc w:val="left"/>
      <w:pPr>
        <w:tabs>
          <w:tab w:val="num" w:pos="0"/>
        </w:tabs>
        <w:ind w:left="0" w:firstLine="851"/>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32">
    <w:nsid w:val="66EC4094"/>
    <w:multiLevelType w:val="singleLevel"/>
    <w:tmpl w:val="1A42A242"/>
    <w:lvl w:ilvl="0">
      <w:start w:val="1"/>
      <w:numFmt w:val="decimal"/>
      <w:lvlText w:val="%1)"/>
      <w:lvlJc w:val="left"/>
      <w:pPr>
        <w:tabs>
          <w:tab w:val="num" w:pos="360"/>
        </w:tabs>
        <w:ind w:left="360" w:hanging="360"/>
      </w:pPr>
    </w:lvl>
  </w:abstractNum>
  <w:abstractNum w:abstractNumId="3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FF14F78"/>
    <w:multiLevelType w:val="multilevel"/>
    <w:tmpl w:val="C358C174"/>
    <w:lvl w:ilvl="0">
      <w:start w:val="9"/>
      <w:numFmt w:val="decimal"/>
      <w:lvlText w:val="%1."/>
      <w:lvlJc w:val="left"/>
      <w:pPr>
        <w:ind w:left="78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abstractNum w:abstractNumId="35">
    <w:nsid w:val="71494EBA"/>
    <w:multiLevelType w:val="multilevel"/>
    <w:tmpl w:val="D83E3FBA"/>
    <w:lvl w:ilvl="0">
      <w:start w:val="5"/>
      <w:numFmt w:val="decimal"/>
      <w:lvlText w:val="%1"/>
      <w:lvlJc w:val="left"/>
      <w:pPr>
        <w:ind w:left="420" w:hanging="420"/>
      </w:pPr>
      <w:rPr>
        <w:rFonts w:hint="default"/>
      </w:rPr>
    </w:lvl>
    <w:lvl w:ilvl="1">
      <w:start w:val="1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CE28F6"/>
    <w:multiLevelType w:val="multilevel"/>
    <w:tmpl w:val="2C32EA64"/>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
  </w:num>
  <w:num w:numId="2">
    <w:abstractNumId w:val="33"/>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6"/>
  </w:num>
  <w:num w:numId="12">
    <w:abstractNumId w:val="17"/>
  </w:num>
  <w:num w:numId="13">
    <w:abstractNumId w:val="16"/>
  </w:num>
  <w:num w:numId="14">
    <w:abstractNumId w:val="24"/>
  </w:num>
  <w:num w:numId="15">
    <w:abstractNumId w:val="27"/>
  </w:num>
  <w:num w:numId="16">
    <w:abstractNumId w:val="23"/>
  </w:num>
  <w:num w:numId="17">
    <w:abstractNumId w:val="32"/>
  </w:num>
  <w:num w:numId="18">
    <w:abstractNumId w:val="26"/>
  </w:num>
  <w:num w:numId="19">
    <w:abstractNumId w:val="15"/>
  </w:num>
  <w:num w:numId="20">
    <w:abstractNumId w:val="29"/>
  </w:num>
  <w:num w:numId="21">
    <w:abstractNumId w:val="30"/>
  </w:num>
  <w:num w:numId="22">
    <w:abstractNumId w:val="25"/>
  </w:num>
  <w:num w:numId="23">
    <w:abstractNumId w:val="21"/>
  </w:num>
  <w:num w:numId="24">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2"/>
  </w:num>
  <w:num w:numId="27">
    <w:abstractNumId w:val="9"/>
  </w:num>
  <w:num w:numId="28">
    <w:abstractNumId w:val="14"/>
  </w:num>
  <w:num w:numId="29">
    <w:abstractNumId w:val="28"/>
  </w:num>
  <w:num w:numId="30">
    <w:abstractNumId w:val="19"/>
  </w:num>
  <w:num w:numId="31">
    <w:abstractNumId w:val="37"/>
  </w:num>
  <w:num w:numId="32">
    <w:abstractNumId w:val="35"/>
  </w:num>
  <w:num w:numId="33">
    <w:abstractNumId w:val="13"/>
  </w:num>
  <w:num w:numId="34">
    <w:abstractNumId w:val="34"/>
  </w:num>
  <w:num w:numId="35">
    <w:abstractNumId w:val="12"/>
  </w:num>
  <w:num w:numId="36">
    <w:abstractNumId w:val="1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3252A8"/>
    <w:rsid w:val="00000D71"/>
    <w:rsid w:val="000012B3"/>
    <w:rsid w:val="00004BDC"/>
    <w:rsid w:val="000063F1"/>
    <w:rsid w:val="000070AF"/>
    <w:rsid w:val="00007E0E"/>
    <w:rsid w:val="00011149"/>
    <w:rsid w:val="000126AD"/>
    <w:rsid w:val="000128A1"/>
    <w:rsid w:val="000139AD"/>
    <w:rsid w:val="00014046"/>
    <w:rsid w:val="000161ED"/>
    <w:rsid w:val="00020DEA"/>
    <w:rsid w:val="00024B22"/>
    <w:rsid w:val="00030089"/>
    <w:rsid w:val="00034DCF"/>
    <w:rsid w:val="000367C0"/>
    <w:rsid w:val="0004230C"/>
    <w:rsid w:val="00043D8E"/>
    <w:rsid w:val="00046610"/>
    <w:rsid w:val="00046A78"/>
    <w:rsid w:val="000641AF"/>
    <w:rsid w:val="0007476A"/>
    <w:rsid w:val="00077442"/>
    <w:rsid w:val="0007767C"/>
    <w:rsid w:val="000778CD"/>
    <w:rsid w:val="00077A58"/>
    <w:rsid w:val="00082C31"/>
    <w:rsid w:val="00083336"/>
    <w:rsid w:val="00083816"/>
    <w:rsid w:val="00087967"/>
    <w:rsid w:val="00091140"/>
    <w:rsid w:val="00092571"/>
    <w:rsid w:val="00092C6C"/>
    <w:rsid w:val="000A176B"/>
    <w:rsid w:val="000A3553"/>
    <w:rsid w:val="000A398C"/>
    <w:rsid w:val="000A79A4"/>
    <w:rsid w:val="000A7F84"/>
    <w:rsid w:val="000B2E40"/>
    <w:rsid w:val="000C2EA8"/>
    <w:rsid w:val="000C3D0F"/>
    <w:rsid w:val="000C67F5"/>
    <w:rsid w:val="000C7677"/>
    <w:rsid w:val="000D3DBF"/>
    <w:rsid w:val="000D795A"/>
    <w:rsid w:val="000E3700"/>
    <w:rsid w:val="000E781B"/>
    <w:rsid w:val="000F3A5B"/>
    <w:rsid w:val="000F4732"/>
    <w:rsid w:val="000F6301"/>
    <w:rsid w:val="000F7137"/>
    <w:rsid w:val="00101BB4"/>
    <w:rsid w:val="0010632C"/>
    <w:rsid w:val="001133E8"/>
    <w:rsid w:val="00115334"/>
    <w:rsid w:val="00117F39"/>
    <w:rsid w:val="001227A2"/>
    <w:rsid w:val="001264BE"/>
    <w:rsid w:val="001332BE"/>
    <w:rsid w:val="0014567F"/>
    <w:rsid w:val="00145B5E"/>
    <w:rsid w:val="00153964"/>
    <w:rsid w:val="00155932"/>
    <w:rsid w:val="00161528"/>
    <w:rsid w:val="001638F7"/>
    <w:rsid w:val="00164313"/>
    <w:rsid w:val="00167403"/>
    <w:rsid w:val="001706CF"/>
    <w:rsid w:val="001752DA"/>
    <w:rsid w:val="00181678"/>
    <w:rsid w:val="001850BE"/>
    <w:rsid w:val="00197405"/>
    <w:rsid w:val="00197643"/>
    <w:rsid w:val="00197DD5"/>
    <w:rsid w:val="001A1C8C"/>
    <w:rsid w:val="001B0504"/>
    <w:rsid w:val="001B0E2F"/>
    <w:rsid w:val="001B2C2C"/>
    <w:rsid w:val="001B6E2D"/>
    <w:rsid w:val="001C089C"/>
    <w:rsid w:val="001C6AAF"/>
    <w:rsid w:val="001E1472"/>
    <w:rsid w:val="001E35B2"/>
    <w:rsid w:val="001E406D"/>
    <w:rsid w:val="001E4FBF"/>
    <w:rsid w:val="001E7BE7"/>
    <w:rsid w:val="001F1F1A"/>
    <w:rsid w:val="00200D2C"/>
    <w:rsid w:val="00201656"/>
    <w:rsid w:val="00202F5C"/>
    <w:rsid w:val="00207791"/>
    <w:rsid w:val="00214AD1"/>
    <w:rsid w:val="002235E5"/>
    <w:rsid w:val="002235EE"/>
    <w:rsid w:val="00226296"/>
    <w:rsid w:val="002267CD"/>
    <w:rsid w:val="002272B5"/>
    <w:rsid w:val="00231D33"/>
    <w:rsid w:val="002329FA"/>
    <w:rsid w:val="00236DA6"/>
    <w:rsid w:val="00240667"/>
    <w:rsid w:val="0024191B"/>
    <w:rsid w:val="002428F0"/>
    <w:rsid w:val="002440B8"/>
    <w:rsid w:val="00251D72"/>
    <w:rsid w:val="0025232D"/>
    <w:rsid w:val="002526AE"/>
    <w:rsid w:val="002534F0"/>
    <w:rsid w:val="00254883"/>
    <w:rsid w:val="00264A3A"/>
    <w:rsid w:val="00265DDD"/>
    <w:rsid w:val="00266B93"/>
    <w:rsid w:val="002732B8"/>
    <w:rsid w:val="002745A3"/>
    <w:rsid w:val="00274B7B"/>
    <w:rsid w:val="00277DB4"/>
    <w:rsid w:val="00281D3E"/>
    <w:rsid w:val="00282194"/>
    <w:rsid w:val="002836FF"/>
    <w:rsid w:val="00283DEA"/>
    <w:rsid w:val="002843AE"/>
    <w:rsid w:val="00286049"/>
    <w:rsid w:val="00297B70"/>
    <w:rsid w:val="002A2A69"/>
    <w:rsid w:val="002A74FE"/>
    <w:rsid w:val="002B1DD7"/>
    <w:rsid w:val="002C043A"/>
    <w:rsid w:val="002C19E3"/>
    <w:rsid w:val="002C41FE"/>
    <w:rsid w:val="002D1DF6"/>
    <w:rsid w:val="002D23B5"/>
    <w:rsid w:val="002D32C1"/>
    <w:rsid w:val="002E16C5"/>
    <w:rsid w:val="002E1FBC"/>
    <w:rsid w:val="002E40B0"/>
    <w:rsid w:val="002E7E3D"/>
    <w:rsid w:val="002F2BF7"/>
    <w:rsid w:val="002F314C"/>
    <w:rsid w:val="002F5B2A"/>
    <w:rsid w:val="003019E1"/>
    <w:rsid w:val="00302737"/>
    <w:rsid w:val="003042EB"/>
    <w:rsid w:val="00305C8A"/>
    <w:rsid w:val="003073C7"/>
    <w:rsid w:val="00310816"/>
    <w:rsid w:val="00312303"/>
    <w:rsid w:val="00313766"/>
    <w:rsid w:val="00315418"/>
    <w:rsid w:val="00315753"/>
    <w:rsid w:val="00316E77"/>
    <w:rsid w:val="00317C40"/>
    <w:rsid w:val="003220E5"/>
    <w:rsid w:val="003252A8"/>
    <w:rsid w:val="00326709"/>
    <w:rsid w:val="00327799"/>
    <w:rsid w:val="00330D3F"/>
    <w:rsid w:val="00331603"/>
    <w:rsid w:val="003318E1"/>
    <w:rsid w:val="00332BD9"/>
    <w:rsid w:val="00335304"/>
    <w:rsid w:val="003361BD"/>
    <w:rsid w:val="00347595"/>
    <w:rsid w:val="00351554"/>
    <w:rsid w:val="003527DA"/>
    <w:rsid w:val="00352D14"/>
    <w:rsid w:val="0035528C"/>
    <w:rsid w:val="00355511"/>
    <w:rsid w:val="00360DC2"/>
    <w:rsid w:val="00361560"/>
    <w:rsid w:val="00362724"/>
    <w:rsid w:val="00363750"/>
    <w:rsid w:val="003659D7"/>
    <w:rsid w:val="00367BA7"/>
    <w:rsid w:val="00371AFE"/>
    <w:rsid w:val="00373644"/>
    <w:rsid w:val="003820F3"/>
    <w:rsid w:val="00382EFB"/>
    <w:rsid w:val="003841AA"/>
    <w:rsid w:val="003852C2"/>
    <w:rsid w:val="00390C9F"/>
    <w:rsid w:val="00392702"/>
    <w:rsid w:val="00393EEB"/>
    <w:rsid w:val="00394C82"/>
    <w:rsid w:val="00397071"/>
    <w:rsid w:val="003970DA"/>
    <w:rsid w:val="003A4417"/>
    <w:rsid w:val="003A5899"/>
    <w:rsid w:val="003B48CA"/>
    <w:rsid w:val="003B5D7B"/>
    <w:rsid w:val="003B612A"/>
    <w:rsid w:val="003C0827"/>
    <w:rsid w:val="003C246D"/>
    <w:rsid w:val="003C2996"/>
    <w:rsid w:val="003C37C8"/>
    <w:rsid w:val="003C3D46"/>
    <w:rsid w:val="003C5971"/>
    <w:rsid w:val="003C5B4F"/>
    <w:rsid w:val="003D1E41"/>
    <w:rsid w:val="003D57D0"/>
    <w:rsid w:val="003E3EBC"/>
    <w:rsid w:val="003E7B07"/>
    <w:rsid w:val="003F0773"/>
    <w:rsid w:val="003F3CFB"/>
    <w:rsid w:val="003F430E"/>
    <w:rsid w:val="0040042C"/>
    <w:rsid w:val="00400C1F"/>
    <w:rsid w:val="004018FA"/>
    <w:rsid w:val="00403061"/>
    <w:rsid w:val="00403989"/>
    <w:rsid w:val="0040695D"/>
    <w:rsid w:val="00411C51"/>
    <w:rsid w:val="00414567"/>
    <w:rsid w:val="00417D95"/>
    <w:rsid w:val="00427E34"/>
    <w:rsid w:val="00430E73"/>
    <w:rsid w:val="00431FF0"/>
    <w:rsid w:val="0043274E"/>
    <w:rsid w:val="00441DFE"/>
    <w:rsid w:val="00441FA1"/>
    <w:rsid w:val="00442D41"/>
    <w:rsid w:val="0044392E"/>
    <w:rsid w:val="0044757A"/>
    <w:rsid w:val="00454C99"/>
    <w:rsid w:val="0046128C"/>
    <w:rsid w:val="004625E8"/>
    <w:rsid w:val="00470189"/>
    <w:rsid w:val="004735CB"/>
    <w:rsid w:val="00475146"/>
    <w:rsid w:val="0047604F"/>
    <w:rsid w:val="00477878"/>
    <w:rsid w:val="00480F02"/>
    <w:rsid w:val="0048360F"/>
    <w:rsid w:val="00483723"/>
    <w:rsid w:val="00486C0C"/>
    <w:rsid w:val="00490626"/>
    <w:rsid w:val="00491667"/>
    <w:rsid w:val="00492096"/>
    <w:rsid w:val="0049722D"/>
    <w:rsid w:val="004A256F"/>
    <w:rsid w:val="004A5E28"/>
    <w:rsid w:val="004B07F6"/>
    <w:rsid w:val="004B4863"/>
    <w:rsid w:val="004B6F19"/>
    <w:rsid w:val="004C6CCC"/>
    <w:rsid w:val="004D2FEB"/>
    <w:rsid w:val="004D430E"/>
    <w:rsid w:val="004D4BE3"/>
    <w:rsid w:val="004E486F"/>
    <w:rsid w:val="004E5EB4"/>
    <w:rsid w:val="004E7D97"/>
    <w:rsid w:val="004F036B"/>
    <w:rsid w:val="004F1342"/>
    <w:rsid w:val="004F42D4"/>
    <w:rsid w:val="004F765B"/>
    <w:rsid w:val="004F7A02"/>
    <w:rsid w:val="004F7C3B"/>
    <w:rsid w:val="004F7C71"/>
    <w:rsid w:val="00502A0A"/>
    <w:rsid w:val="00505852"/>
    <w:rsid w:val="00506813"/>
    <w:rsid w:val="0052075B"/>
    <w:rsid w:val="00521630"/>
    <w:rsid w:val="00525DEF"/>
    <w:rsid w:val="00527707"/>
    <w:rsid w:val="0053031F"/>
    <w:rsid w:val="00534A67"/>
    <w:rsid w:val="00540C90"/>
    <w:rsid w:val="00542CB4"/>
    <w:rsid w:val="00546D0A"/>
    <w:rsid w:val="0055572C"/>
    <w:rsid w:val="00555A8A"/>
    <w:rsid w:val="005628F0"/>
    <w:rsid w:val="00563083"/>
    <w:rsid w:val="005730E7"/>
    <w:rsid w:val="00577934"/>
    <w:rsid w:val="00585091"/>
    <w:rsid w:val="00593823"/>
    <w:rsid w:val="005A0401"/>
    <w:rsid w:val="005A170C"/>
    <w:rsid w:val="005A47F7"/>
    <w:rsid w:val="005A77D3"/>
    <w:rsid w:val="005A78C6"/>
    <w:rsid w:val="005B77E0"/>
    <w:rsid w:val="005C270F"/>
    <w:rsid w:val="005C6400"/>
    <w:rsid w:val="005C6E45"/>
    <w:rsid w:val="005C713E"/>
    <w:rsid w:val="005D1F52"/>
    <w:rsid w:val="005E09C7"/>
    <w:rsid w:val="005F07C7"/>
    <w:rsid w:val="006018E0"/>
    <w:rsid w:val="006031F5"/>
    <w:rsid w:val="00603BCD"/>
    <w:rsid w:val="00605D3B"/>
    <w:rsid w:val="00612026"/>
    <w:rsid w:val="00615D24"/>
    <w:rsid w:val="00617327"/>
    <w:rsid w:val="006223D7"/>
    <w:rsid w:val="00622CDE"/>
    <w:rsid w:val="006266D1"/>
    <w:rsid w:val="00630070"/>
    <w:rsid w:val="0063140D"/>
    <w:rsid w:val="00634D1A"/>
    <w:rsid w:val="00641BF0"/>
    <w:rsid w:val="00643A5F"/>
    <w:rsid w:val="0064483B"/>
    <w:rsid w:val="006544A6"/>
    <w:rsid w:val="0065543D"/>
    <w:rsid w:val="00657CB4"/>
    <w:rsid w:val="00657EAA"/>
    <w:rsid w:val="00661CA3"/>
    <w:rsid w:val="006636BB"/>
    <w:rsid w:val="00667D06"/>
    <w:rsid w:val="00670A75"/>
    <w:rsid w:val="00671465"/>
    <w:rsid w:val="00673C3A"/>
    <w:rsid w:val="00687F8D"/>
    <w:rsid w:val="00690713"/>
    <w:rsid w:val="00691ACA"/>
    <w:rsid w:val="006A14DC"/>
    <w:rsid w:val="006A1862"/>
    <w:rsid w:val="006A6896"/>
    <w:rsid w:val="006A7056"/>
    <w:rsid w:val="006B1ADE"/>
    <w:rsid w:val="006B2A9F"/>
    <w:rsid w:val="006B6912"/>
    <w:rsid w:val="006C4B73"/>
    <w:rsid w:val="006C4D8C"/>
    <w:rsid w:val="006D5762"/>
    <w:rsid w:val="006D6408"/>
    <w:rsid w:val="006E5667"/>
    <w:rsid w:val="006E5B77"/>
    <w:rsid w:val="006E7A47"/>
    <w:rsid w:val="006E7DD1"/>
    <w:rsid w:val="006F0A95"/>
    <w:rsid w:val="006F5214"/>
    <w:rsid w:val="006F5222"/>
    <w:rsid w:val="006F5B96"/>
    <w:rsid w:val="006F6309"/>
    <w:rsid w:val="00700A2A"/>
    <w:rsid w:val="00702326"/>
    <w:rsid w:val="007027D7"/>
    <w:rsid w:val="00703EA8"/>
    <w:rsid w:val="00705AA0"/>
    <w:rsid w:val="00707AE9"/>
    <w:rsid w:val="00715E75"/>
    <w:rsid w:val="007167E9"/>
    <w:rsid w:val="0071762E"/>
    <w:rsid w:val="00720B76"/>
    <w:rsid w:val="00722729"/>
    <w:rsid w:val="007239C6"/>
    <w:rsid w:val="00724C60"/>
    <w:rsid w:val="00725C91"/>
    <w:rsid w:val="00727664"/>
    <w:rsid w:val="00741DA4"/>
    <w:rsid w:val="00742D98"/>
    <w:rsid w:val="00743B75"/>
    <w:rsid w:val="00745313"/>
    <w:rsid w:val="00747E0E"/>
    <w:rsid w:val="0075000F"/>
    <w:rsid w:val="00755B54"/>
    <w:rsid w:val="00762058"/>
    <w:rsid w:val="00763301"/>
    <w:rsid w:val="007636C9"/>
    <w:rsid w:val="00764310"/>
    <w:rsid w:val="0076582F"/>
    <w:rsid w:val="007736EC"/>
    <w:rsid w:val="007767C8"/>
    <w:rsid w:val="00781EE2"/>
    <w:rsid w:val="00784B85"/>
    <w:rsid w:val="0078626D"/>
    <w:rsid w:val="00790A33"/>
    <w:rsid w:val="00792D64"/>
    <w:rsid w:val="00796623"/>
    <w:rsid w:val="007B0FE6"/>
    <w:rsid w:val="007B4C4B"/>
    <w:rsid w:val="007B6105"/>
    <w:rsid w:val="007C03F5"/>
    <w:rsid w:val="007C0F70"/>
    <w:rsid w:val="007C2227"/>
    <w:rsid w:val="007C27C7"/>
    <w:rsid w:val="007C365A"/>
    <w:rsid w:val="007C3676"/>
    <w:rsid w:val="007C3C9F"/>
    <w:rsid w:val="007C401A"/>
    <w:rsid w:val="007C50EB"/>
    <w:rsid w:val="007C62C2"/>
    <w:rsid w:val="007D12A0"/>
    <w:rsid w:val="007D222F"/>
    <w:rsid w:val="007D31C7"/>
    <w:rsid w:val="007D5523"/>
    <w:rsid w:val="007D608F"/>
    <w:rsid w:val="007D6577"/>
    <w:rsid w:val="007D7D3B"/>
    <w:rsid w:val="007F7E76"/>
    <w:rsid w:val="00802B08"/>
    <w:rsid w:val="00805429"/>
    <w:rsid w:val="00805976"/>
    <w:rsid w:val="0080632B"/>
    <w:rsid w:val="00806672"/>
    <w:rsid w:val="008209C1"/>
    <w:rsid w:val="00821F95"/>
    <w:rsid w:val="00823D7C"/>
    <w:rsid w:val="00832134"/>
    <w:rsid w:val="008327C3"/>
    <w:rsid w:val="00833889"/>
    <w:rsid w:val="008365F8"/>
    <w:rsid w:val="00840494"/>
    <w:rsid w:val="00840CDC"/>
    <w:rsid w:val="00842F1F"/>
    <w:rsid w:val="00843AAB"/>
    <w:rsid w:val="00850D29"/>
    <w:rsid w:val="00850EC3"/>
    <w:rsid w:val="00852C1A"/>
    <w:rsid w:val="008575A8"/>
    <w:rsid w:val="00861215"/>
    <w:rsid w:val="00861BED"/>
    <w:rsid w:val="00862184"/>
    <w:rsid w:val="00863175"/>
    <w:rsid w:val="008701BA"/>
    <w:rsid w:val="00877A56"/>
    <w:rsid w:val="0088041C"/>
    <w:rsid w:val="00886BFA"/>
    <w:rsid w:val="0089104A"/>
    <w:rsid w:val="008917A3"/>
    <w:rsid w:val="008A28F4"/>
    <w:rsid w:val="008B1DFE"/>
    <w:rsid w:val="008B2171"/>
    <w:rsid w:val="008B5BCB"/>
    <w:rsid w:val="008B6D47"/>
    <w:rsid w:val="008B758F"/>
    <w:rsid w:val="008B77FD"/>
    <w:rsid w:val="008B7C1F"/>
    <w:rsid w:val="008C13F2"/>
    <w:rsid w:val="008C5D99"/>
    <w:rsid w:val="008D7716"/>
    <w:rsid w:val="008E24EC"/>
    <w:rsid w:val="008E519C"/>
    <w:rsid w:val="008E596A"/>
    <w:rsid w:val="008E685B"/>
    <w:rsid w:val="008E6868"/>
    <w:rsid w:val="008E703E"/>
    <w:rsid w:val="008F23FF"/>
    <w:rsid w:val="008F309D"/>
    <w:rsid w:val="008F5209"/>
    <w:rsid w:val="008F528F"/>
    <w:rsid w:val="009108C6"/>
    <w:rsid w:val="009129BD"/>
    <w:rsid w:val="00914160"/>
    <w:rsid w:val="009166BA"/>
    <w:rsid w:val="00920125"/>
    <w:rsid w:val="009220C7"/>
    <w:rsid w:val="00922FC2"/>
    <w:rsid w:val="00926234"/>
    <w:rsid w:val="00926605"/>
    <w:rsid w:val="0092688E"/>
    <w:rsid w:val="00935ED2"/>
    <w:rsid w:val="00937C5F"/>
    <w:rsid w:val="009410FA"/>
    <w:rsid w:val="009414D4"/>
    <w:rsid w:val="00942A60"/>
    <w:rsid w:val="00953C49"/>
    <w:rsid w:val="00953FF2"/>
    <w:rsid w:val="00955BE5"/>
    <w:rsid w:val="00957D43"/>
    <w:rsid w:val="00960835"/>
    <w:rsid w:val="00963A4B"/>
    <w:rsid w:val="00964023"/>
    <w:rsid w:val="00964AAF"/>
    <w:rsid w:val="00965C1E"/>
    <w:rsid w:val="00967D18"/>
    <w:rsid w:val="009744DF"/>
    <w:rsid w:val="00975C07"/>
    <w:rsid w:val="009778ED"/>
    <w:rsid w:val="009823FE"/>
    <w:rsid w:val="00985AC1"/>
    <w:rsid w:val="0099041E"/>
    <w:rsid w:val="00992498"/>
    <w:rsid w:val="00992E6F"/>
    <w:rsid w:val="009931CD"/>
    <w:rsid w:val="009933DE"/>
    <w:rsid w:val="00994784"/>
    <w:rsid w:val="00996017"/>
    <w:rsid w:val="00997E44"/>
    <w:rsid w:val="009A0BCE"/>
    <w:rsid w:val="009A628F"/>
    <w:rsid w:val="009B1151"/>
    <w:rsid w:val="009B2931"/>
    <w:rsid w:val="009B2C3F"/>
    <w:rsid w:val="009B5D2D"/>
    <w:rsid w:val="009B703B"/>
    <w:rsid w:val="009C2911"/>
    <w:rsid w:val="009C3DE8"/>
    <w:rsid w:val="009D30CC"/>
    <w:rsid w:val="009D311B"/>
    <w:rsid w:val="009D39C5"/>
    <w:rsid w:val="009D4B01"/>
    <w:rsid w:val="009F0686"/>
    <w:rsid w:val="009F7A9B"/>
    <w:rsid w:val="00A00729"/>
    <w:rsid w:val="00A06534"/>
    <w:rsid w:val="00A1078C"/>
    <w:rsid w:val="00A14191"/>
    <w:rsid w:val="00A15E48"/>
    <w:rsid w:val="00A15FAA"/>
    <w:rsid w:val="00A16C4C"/>
    <w:rsid w:val="00A24479"/>
    <w:rsid w:val="00A3015E"/>
    <w:rsid w:val="00A331CA"/>
    <w:rsid w:val="00A40C0F"/>
    <w:rsid w:val="00A44CD0"/>
    <w:rsid w:val="00A44F71"/>
    <w:rsid w:val="00A552A2"/>
    <w:rsid w:val="00A575F5"/>
    <w:rsid w:val="00A667E0"/>
    <w:rsid w:val="00A715FE"/>
    <w:rsid w:val="00A80DA5"/>
    <w:rsid w:val="00A840DA"/>
    <w:rsid w:val="00A85D7F"/>
    <w:rsid w:val="00A86BD2"/>
    <w:rsid w:val="00A875B0"/>
    <w:rsid w:val="00A960F0"/>
    <w:rsid w:val="00A96B82"/>
    <w:rsid w:val="00A971CE"/>
    <w:rsid w:val="00AA1E7A"/>
    <w:rsid w:val="00AA2FF2"/>
    <w:rsid w:val="00AA56A0"/>
    <w:rsid w:val="00AB12E2"/>
    <w:rsid w:val="00AC03CB"/>
    <w:rsid w:val="00AC132E"/>
    <w:rsid w:val="00AC21ED"/>
    <w:rsid w:val="00AC4F7E"/>
    <w:rsid w:val="00AC67E4"/>
    <w:rsid w:val="00AC7109"/>
    <w:rsid w:val="00AD0799"/>
    <w:rsid w:val="00AD1048"/>
    <w:rsid w:val="00AD3122"/>
    <w:rsid w:val="00AE0F01"/>
    <w:rsid w:val="00AE2E2C"/>
    <w:rsid w:val="00AE3607"/>
    <w:rsid w:val="00AE571B"/>
    <w:rsid w:val="00AF2EB3"/>
    <w:rsid w:val="00AF3760"/>
    <w:rsid w:val="00AF498C"/>
    <w:rsid w:val="00AF4B0F"/>
    <w:rsid w:val="00B00000"/>
    <w:rsid w:val="00B01164"/>
    <w:rsid w:val="00B039AE"/>
    <w:rsid w:val="00B06333"/>
    <w:rsid w:val="00B07782"/>
    <w:rsid w:val="00B141A1"/>
    <w:rsid w:val="00B14336"/>
    <w:rsid w:val="00B156AF"/>
    <w:rsid w:val="00B161C0"/>
    <w:rsid w:val="00B16B06"/>
    <w:rsid w:val="00B17A4B"/>
    <w:rsid w:val="00B231C1"/>
    <w:rsid w:val="00B23629"/>
    <w:rsid w:val="00B30E4E"/>
    <w:rsid w:val="00B314A0"/>
    <w:rsid w:val="00B33419"/>
    <w:rsid w:val="00B343FA"/>
    <w:rsid w:val="00B410B0"/>
    <w:rsid w:val="00B435D1"/>
    <w:rsid w:val="00B4380B"/>
    <w:rsid w:val="00B44012"/>
    <w:rsid w:val="00B44FAD"/>
    <w:rsid w:val="00B450BD"/>
    <w:rsid w:val="00B56AD5"/>
    <w:rsid w:val="00B60FDF"/>
    <w:rsid w:val="00B764B6"/>
    <w:rsid w:val="00B87921"/>
    <w:rsid w:val="00B90D3D"/>
    <w:rsid w:val="00B91C44"/>
    <w:rsid w:val="00BA1DBA"/>
    <w:rsid w:val="00BA3A8E"/>
    <w:rsid w:val="00BA5564"/>
    <w:rsid w:val="00BB5B92"/>
    <w:rsid w:val="00BC0252"/>
    <w:rsid w:val="00BC057A"/>
    <w:rsid w:val="00BC08B9"/>
    <w:rsid w:val="00BC4EED"/>
    <w:rsid w:val="00BC6243"/>
    <w:rsid w:val="00BC7AA8"/>
    <w:rsid w:val="00BD1023"/>
    <w:rsid w:val="00BD4BA7"/>
    <w:rsid w:val="00BD4F42"/>
    <w:rsid w:val="00BD561F"/>
    <w:rsid w:val="00BE2318"/>
    <w:rsid w:val="00BE6AD2"/>
    <w:rsid w:val="00BF0302"/>
    <w:rsid w:val="00BF1F0D"/>
    <w:rsid w:val="00C00C66"/>
    <w:rsid w:val="00C014F7"/>
    <w:rsid w:val="00C03BFB"/>
    <w:rsid w:val="00C0538A"/>
    <w:rsid w:val="00C10B01"/>
    <w:rsid w:val="00C10B98"/>
    <w:rsid w:val="00C1143C"/>
    <w:rsid w:val="00C11841"/>
    <w:rsid w:val="00C1185D"/>
    <w:rsid w:val="00C246D3"/>
    <w:rsid w:val="00C2551B"/>
    <w:rsid w:val="00C256C5"/>
    <w:rsid w:val="00C25DA2"/>
    <w:rsid w:val="00C2733C"/>
    <w:rsid w:val="00C27B05"/>
    <w:rsid w:val="00C30EB9"/>
    <w:rsid w:val="00C31BAE"/>
    <w:rsid w:val="00C361C6"/>
    <w:rsid w:val="00C42A3E"/>
    <w:rsid w:val="00C51CFA"/>
    <w:rsid w:val="00C54341"/>
    <w:rsid w:val="00C55C2B"/>
    <w:rsid w:val="00C56379"/>
    <w:rsid w:val="00C61E4D"/>
    <w:rsid w:val="00C621E6"/>
    <w:rsid w:val="00C62463"/>
    <w:rsid w:val="00C648CF"/>
    <w:rsid w:val="00C72B10"/>
    <w:rsid w:val="00C74D23"/>
    <w:rsid w:val="00C8083A"/>
    <w:rsid w:val="00C80B57"/>
    <w:rsid w:val="00C82F73"/>
    <w:rsid w:val="00C85829"/>
    <w:rsid w:val="00C85D71"/>
    <w:rsid w:val="00C93FD2"/>
    <w:rsid w:val="00C95736"/>
    <w:rsid w:val="00CA236D"/>
    <w:rsid w:val="00CA3104"/>
    <w:rsid w:val="00CA5742"/>
    <w:rsid w:val="00CB156B"/>
    <w:rsid w:val="00CB2B84"/>
    <w:rsid w:val="00CB4624"/>
    <w:rsid w:val="00CB533E"/>
    <w:rsid w:val="00CB6A17"/>
    <w:rsid w:val="00CC0F3C"/>
    <w:rsid w:val="00CC264F"/>
    <w:rsid w:val="00CC51CC"/>
    <w:rsid w:val="00CC7848"/>
    <w:rsid w:val="00CD161D"/>
    <w:rsid w:val="00CD349D"/>
    <w:rsid w:val="00CD4E69"/>
    <w:rsid w:val="00CE0E41"/>
    <w:rsid w:val="00CE4B3D"/>
    <w:rsid w:val="00CE5161"/>
    <w:rsid w:val="00CE5929"/>
    <w:rsid w:val="00CE63BB"/>
    <w:rsid w:val="00CE7A65"/>
    <w:rsid w:val="00CF13DA"/>
    <w:rsid w:val="00CF4382"/>
    <w:rsid w:val="00CF77A9"/>
    <w:rsid w:val="00D01248"/>
    <w:rsid w:val="00D06A5B"/>
    <w:rsid w:val="00D07836"/>
    <w:rsid w:val="00D17055"/>
    <w:rsid w:val="00D176C5"/>
    <w:rsid w:val="00D20A2D"/>
    <w:rsid w:val="00D26219"/>
    <w:rsid w:val="00D341A5"/>
    <w:rsid w:val="00D34890"/>
    <w:rsid w:val="00D35218"/>
    <w:rsid w:val="00D36F96"/>
    <w:rsid w:val="00D37196"/>
    <w:rsid w:val="00D467C6"/>
    <w:rsid w:val="00D518DC"/>
    <w:rsid w:val="00D627AF"/>
    <w:rsid w:val="00D63D9A"/>
    <w:rsid w:val="00D6484B"/>
    <w:rsid w:val="00D64A8D"/>
    <w:rsid w:val="00D70020"/>
    <w:rsid w:val="00D70956"/>
    <w:rsid w:val="00D72D46"/>
    <w:rsid w:val="00D73B59"/>
    <w:rsid w:val="00D74693"/>
    <w:rsid w:val="00D7697C"/>
    <w:rsid w:val="00D837E4"/>
    <w:rsid w:val="00D86A4A"/>
    <w:rsid w:val="00D876C9"/>
    <w:rsid w:val="00D9117A"/>
    <w:rsid w:val="00D9167E"/>
    <w:rsid w:val="00D91BD0"/>
    <w:rsid w:val="00D94E68"/>
    <w:rsid w:val="00D97A26"/>
    <w:rsid w:val="00DA0C8B"/>
    <w:rsid w:val="00DA1A14"/>
    <w:rsid w:val="00DA1C5E"/>
    <w:rsid w:val="00DA1CC7"/>
    <w:rsid w:val="00DA270D"/>
    <w:rsid w:val="00DA2BAA"/>
    <w:rsid w:val="00DA7811"/>
    <w:rsid w:val="00DB2E4B"/>
    <w:rsid w:val="00DB2F06"/>
    <w:rsid w:val="00DB5D74"/>
    <w:rsid w:val="00DC1BC3"/>
    <w:rsid w:val="00DD0DF1"/>
    <w:rsid w:val="00DD1446"/>
    <w:rsid w:val="00DD27F9"/>
    <w:rsid w:val="00DD546C"/>
    <w:rsid w:val="00DD5B57"/>
    <w:rsid w:val="00DD7F3C"/>
    <w:rsid w:val="00DE09CF"/>
    <w:rsid w:val="00DE1D29"/>
    <w:rsid w:val="00DE2252"/>
    <w:rsid w:val="00DE2646"/>
    <w:rsid w:val="00DE33F4"/>
    <w:rsid w:val="00DF0548"/>
    <w:rsid w:val="00DF0E27"/>
    <w:rsid w:val="00DF2E84"/>
    <w:rsid w:val="00E0415D"/>
    <w:rsid w:val="00E13DAE"/>
    <w:rsid w:val="00E16F71"/>
    <w:rsid w:val="00E175EC"/>
    <w:rsid w:val="00E34172"/>
    <w:rsid w:val="00E3478C"/>
    <w:rsid w:val="00E35ADB"/>
    <w:rsid w:val="00E37372"/>
    <w:rsid w:val="00E40315"/>
    <w:rsid w:val="00E40EDE"/>
    <w:rsid w:val="00E4381F"/>
    <w:rsid w:val="00E4487F"/>
    <w:rsid w:val="00E47F31"/>
    <w:rsid w:val="00E527EE"/>
    <w:rsid w:val="00E63D80"/>
    <w:rsid w:val="00E6427F"/>
    <w:rsid w:val="00E64DE9"/>
    <w:rsid w:val="00E64F76"/>
    <w:rsid w:val="00E67DCA"/>
    <w:rsid w:val="00E7227E"/>
    <w:rsid w:val="00E73215"/>
    <w:rsid w:val="00E747F9"/>
    <w:rsid w:val="00E74C59"/>
    <w:rsid w:val="00E77392"/>
    <w:rsid w:val="00E811DA"/>
    <w:rsid w:val="00E81585"/>
    <w:rsid w:val="00E82E1D"/>
    <w:rsid w:val="00E86BA2"/>
    <w:rsid w:val="00E93C88"/>
    <w:rsid w:val="00EA0630"/>
    <w:rsid w:val="00EA5229"/>
    <w:rsid w:val="00EC498A"/>
    <w:rsid w:val="00EC5BDE"/>
    <w:rsid w:val="00ED37FA"/>
    <w:rsid w:val="00ED7977"/>
    <w:rsid w:val="00EE23BA"/>
    <w:rsid w:val="00EE51EE"/>
    <w:rsid w:val="00EE650E"/>
    <w:rsid w:val="00EF0BAF"/>
    <w:rsid w:val="00EF25AA"/>
    <w:rsid w:val="00EF6AC3"/>
    <w:rsid w:val="00EF7B87"/>
    <w:rsid w:val="00F01309"/>
    <w:rsid w:val="00F019A7"/>
    <w:rsid w:val="00F04032"/>
    <w:rsid w:val="00F046F2"/>
    <w:rsid w:val="00F052CF"/>
    <w:rsid w:val="00F07D38"/>
    <w:rsid w:val="00F14576"/>
    <w:rsid w:val="00F164B9"/>
    <w:rsid w:val="00F16CE2"/>
    <w:rsid w:val="00F22CDA"/>
    <w:rsid w:val="00F23D5A"/>
    <w:rsid w:val="00F4216B"/>
    <w:rsid w:val="00F42C69"/>
    <w:rsid w:val="00F51510"/>
    <w:rsid w:val="00F571F5"/>
    <w:rsid w:val="00F65821"/>
    <w:rsid w:val="00F72E46"/>
    <w:rsid w:val="00F7371A"/>
    <w:rsid w:val="00F73C73"/>
    <w:rsid w:val="00F80B65"/>
    <w:rsid w:val="00F846F3"/>
    <w:rsid w:val="00F859FE"/>
    <w:rsid w:val="00F90926"/>
    <w:rsid w:val="00F9179E"/>
    <w:rsid w:val="00F935EE"/>
    <w:rsid w:val="00F96ACA"/>
    <w:rsid w:val="00F97288"/>
    <w:rsid w:val="00F97F34"/>
    <w:rsid w:val="00FA4657"/>
    <w:rsid w:val="00FA5151"/>
    <w:rsid w:val="00FA6171"/>
    <w:rsid w:val="00FB0E8C"/>
    <w:rsid w:val="00FC78AA"/>
    <w:rsid w:val="00FD27F3"/>
    <w:rsid w:val="00FD3D22"/>
    <w:rsid w:val="00FD4387"/>
    <w:rsid w:val="00FD6D99"/>
    <w:rsid w:val="00FE2E0F"/>
    <w:rsid w:val="00FE62A3"/>
    <w:rsid w:val="00FE638F"/>
    <w:rsid w:val="00FF3891"/>
    <w:rsid w:val="00FF5694"/>
    <w:rsid w:val="00FF5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14046"/>
    <w:pPr>
      <w:jc w:val="both"/>
    </w:pPr>
    <w:rPr>
      <w:sz w:val="24"/>
      <w:szCs w:val="24"/>
    </w:rPr>
  </w:style>
  <w:style w:type="paragraph" w:styleId="11">
    <w:name w:val="heading 1"/>
    <w:basedOn w:val="a4"/>
    <w:next w:val="a4"/>
    <w:qFormat/>
    <w:rsid w:val="00014046"/>
    <w:pPr>
      <w:keepNext/>
      <w:spacing w:before="240" w:after="60"/>
      <w:jc w:val="center"/>
      <w:outlineLvl w:val="0"/>
    </w:pPr>
    <w:rPr>
      <w:b/>
      <w:kern w:val="28"/>
      <w:sz w:val="36"/>
      <w:szCs w:val="20"/>
    </w:rPr>
  </w:style>
  <w:style w:type="paragraph" w:styleId="24">
    <w:name w:val="heading 2"/>
    <w:basedOn w:val="a4"/>
    <w:next w:val="a4"/>
    <w:qFormat/>
    <w:rsid w:val="00014046"/>
    <w:pPr>
      <w:keepNext/>
      <w:jc w:val="center"/>
      <w:outlineLvl w:val="1"/>
    </w:pPr>
    <w:rPr>
      <w:b/>
      <w:bCs/>
    </w:rPr>
  </w:style>
  <w:style w:type="paragraph" w:styleId="34">
    <w:name w:val="heading 3"/>
    <w:aliases w:val="H3"/>
    <w:basedOn w:val="a4"/>
    <w:next w:val="a4"/>
    <w:qFormat/>
    <w:rsid w:val="00014046"/>
    <w:pPr>
      <w:keepNext/>
      <w:spacing w:before="240" w:after="60"/>
      <w:outlineLvl w:val="2"/>
    </w:pPr>
    <w:rPr>
      <w:rFonts w:ascii="Arial" w:hAnsi="Arial"/>
      <w:b/>
      <w:szCs w:val="20"/>
    </w:rPr>
  </w:style>
  <w:style w:type="paragraph" w:styleId="41">
    <w:name w:val="heading 4"/>
    <w:basedOn w:val="a4"/>
    <w:next w:val="a4"/>
    <w:qFormat/>
    <w:rsid w:val="00014046"/>
    <w:pPr>
      <w:keepNext/>
      <w:spacing w:before="240" w:after="60"/>
      <w:outlineLvl w:val="3"/>
    </w:pPr>
    <w:rPr>
      <w:rFonts w:ascii="Arial" w:hAnsi="Arial"/>
      <w:szCs w:val="20"/>
    </w:rPr>
  </w:style>
  <w:style w:type="paragraph" w:styleId="51">
    <w:name w:val="heading 5"/>
    <w:basedOn w:val="a4"/>
    <w:next w:val="a4"/>
    <w:qFormat/>
    <w:rsid w:val="00014046"/>
    <w:pPr>
      <w:spacing w:before="240" w:after="60"/>
      <w:outlineLvl w:val="4"/>
    </w:pPr>
    <w:rPr>
      <w:sz w:val="22"/>
      <w:szCs w:val="20"/>
    </w:rPr>
  </w:style>
  <w:style w:type="paragraph" w:styleId="6">
    <w:name w:val="heading 6"/>
    <w:basedOn w:val="a4"/>
    <w:next w:val="a4"/>
    <w:qFormat/>
    <w:rsid w:val="00014046"/>
    <w:pPr>
      <w:spacing w:before="240" w:after="60"/>
      <w:outlineLvl w:val="5"/>
    </w:pPr>
    <w:rPr>
      <w:i/>
      <w:sz w:val="22"/>
      <w:szCs w:val="20"/>
    </w:rPr>
  </w:style>
  <w:style w:type="paragraph" w:styleId="7">
    <w:name w:val="heading 7"/>
    <w:basedOn w:val="a4"/>
    <w:next w:val="a4"/>
    <w:qFormat/>
    <w:rsid w:val="00014046"/>
    <w:pPr>
      <w:spacing w:before="240" w:after="60"/>
      <w:outlineLvl w:val="6"/>
    </w:pPr>
    <w:rPr>
      <w:rFonts w:ascii="Arial" w:hAnsi="Arial"/>
      <w:sz w:val="20"/>
      <w:szCs w:val="20"/>
    </w:rPr>
  </w:style>
  <w:style w:type="paragraph" w:styleId="8">
    <w:name w:val="heading 8"/>
    <w:basedOn w:val="a4"/>
    <w:next w:val="a4"/>
    <w:qFormat/>
    <w:rsid w:val="00014046"/>
    <w:pPr>
      <w:spacing w:before="240" w:after="60"/>
      <w:outlineLvl w:val="7"/>
    </w:pPr>
    <w:rPr>
      <w:rFonts w:ascii="Arial" w:hAnsi="Arial"/>
      <w:i/>
      <w:sz w:val="20"/>
      <w:szCs w:val="20"/>
    </w:rPr>
  </w:style>
  <w:style w:type="paragraph" w:styleId="9">
    <w:name w:val="heading 9"/>
    <w:basedOn w:val="a4"/>
    <w:next w:val="a4"/>
    <w:qFormat/>
    <w:rsid w:val="00014046"/>
    <w:pPr>
      <w:spacing w:before="240" w:after="6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20">
    <w:name w:val="Знак Знак22"/>
    <w:rsid w:val="00014046"/>
    <w:rPr>
      <w:b/>
      <w:kern w:val="28"/>
      <w:sz w:val="36"/>
    </w:rPr>
  </w:style>
  <w:style w:type="character" w:customStyle="1" w:styleId="210">
    <w:name w:val="Знак Знак21"/>
    <w:rsid w:val="00014046"/>
    <w:rPr>
      <w:b/>
      <w:bCs/>
      <w:sz w:val="24"/>
      <w:szCs w:val="24"/>
    </w:rPr>
  </w:style>
  <w:style w:type="character" w:customStyle="1" w:styleId="H3">
    <w:name w:val="H3 Знак Знак"/>
    <w:rsid w:val="00014046"/>
    <w:rPr>
      <w:rFonts w:ascii="Arial" w:hAnsi="Arial"/>
      <w:b/>
      <w:sz w:val="24"/>
    </w:rPr>
  </w:style>
  <w:style w:type="character" w:customStyle="1" w:styleId="200">
    <w:name w:val="Знак Знак20"/>
    <w:rsid w:val="00014046"/>
    <w:rPr>
      <w:rFonts w:ascii="Arial" w:hAnsi="Arial"/>
      <w:sz w:val="24"/>
    </w:rPr>
  </w:style>
  <w:style w:type="character" w:customStyle="1" w:styleId="17">
    <w:name w:val="Знак Знак17"/>
    <w:rsid w:val="00014046"/>
    <w:rPr>
      <w:sz w:val="22"/>
    </w:rPr>
  </w:style>
  <w:style w:type="character" w:customStyle="1" w:styleId="16">
    <w:name w:val="Знак Знак16"/>
    <w:rsid w:val="00014046"/>
    <w:rPr>
      <w:i/>
      <w:sz w:val="22"/>
    </w:rPr>
  </w:style>
  <w:style w:type="character" w:customStyle="1" w:styleId="15">
    <w:name w:val="Знак Знак15"/>
    <w:rsid w:val="00014046"/>
    <w:rPr>
      <w:rFonts w:ascii="Arial" w:hAnsi="Arial"/>
    </w:rPr>
  </w:style>
  <w:style w:type="character" w:customStyle="1" w:styleId="14">
    <w:name w:val="Знак Знак14"/>
    <w:rsid w:val="00014046"/>
    <w:rPr>
      <w:rFonts w:ascii="Arial" w:hAnsi="Arial"/>
      <w:i/>
    </w:rPr>
  </w:style>
  <w:style w:type="character" w:customStyle="1" w:styleId="13">
    <w:name w:val="Знак Знак13"/>
    <w:rsid w:val="00014046"/>
    <w:rPr>
      <w:rFonts w:ascii="Arial" w:hAnsi="Arial"/>
      <w:b/>
      <w:i/>
      <w:sz w:val="18"/>
    </w:rPr>
  </w:style>
  <w:style w:type="paragraph" w:styleId="a8">
    <w:name w:val="Body Text Indent"/>
    <w:basedOn w:val="a4"/>
    <w:rsid w:val="00014046"/>
    <w:pPr>
      <w:ind w:left="5760"/>
    </w:pPr>
  </w:style>
  <w:style w:type="character" w:customStyle="1" w:styleId="12">
    <w:name w:val="Знак Знак12"/>
    <w:rsid w:val="00014046"/>
    <w:rPr>
      <w:sz w:val="24"/>
      <w:szCs w:val="24"/>
    </w:rPr>
  </w:style>
  <w:style w:type="paragraph" w:customStyle="1" w:styleId="10">
    <w:name w:val="Стиль1"/>
    <w:basedOn w:val="a4"/>
    <w:rsid w:val="00014046"/>
    <w:pPr>
      <w:keepNext/>
      <w:keepLines/>
      <w:widowControl w:val="0"/>
      <w:numPr>
        <w:numId w:val="2"/>
      </w:numPr>
      <w:suppressLineNumbers/>
      <w:suppressAutoHyphens/>
      <w:spacing w:after="60"/>
    </w:pPr>
    <w:rPr>
      <w:b/>
      <w:sz w:val="28"/>
    </w:rPr>
  </w:style>
  <w:style w:type="paragraph" w:customStyle="1" w:styleId="23">
    <w:name w:val="Стиль2"/>
    <w:basedOn w:val="2"/>
    <w:rsid w:val="00014046"/>
    <w:pPr>
      <w:keepNext/>
      <w:keepLines/>
      <w:widowControl w:val="0"/>
      <w:numPr>
        <w:ilvl w:val="1"/>
        <w:numId w:val="2"/>
      </w:numPr>
      <w:suppressLineNumbers/>
      <w:suppressAutoHyphens/>
      <w:spacing w:after="60"/>
    </w:pPr>
    <w:rPr>
      <w:b/>
      <w:szCs w:val="20"/>
    </w:rPr>
  </w:style>
  <w:style w:type="paragraph" w:styleId="2">
    <w:name w:val="List Number 2"/>
    <w:basedOn w:val="a4"/>
    <w:rsid w:val="00014046"/>
    <w:pPr>
      <w:numPr>
        <w:numId w:val="1"/>
      </w:numPr>
    </w:pPr>
  </w:style>
  <w:style w:type="paragraph" w:customStyle="1" w:styleId="32">
    <w:name w:val="Стиль3 Знак"/>
    <w:basedOn w:val="25"/>
    <w:rsid w:val="00014046"/>
    <w:pPr>
      <w:widowControl w:val="0"/>
      <w:numPr>
        <w:ilvl w:val="2"/>
        <w:numId w:val="2"/>
      </w:numPr>
      <w:adjustRightInd w:val="0"/>
      <w:spacing w:after="0" w:line="240" w:lineRule="auto"/>
      <w:textAlignment w:val="baseline"/>
    </w:pPr>
    <w:rPr>
      <w:szCs w:val="20"/>
    </w:rPr>
  </w:style>
  <w:style w:type="paragraph" w:styleId="25">
    <w:name w:val="Body Text Indent 2"/>
    <w:basedOn w:val="a4"/>
    <w:rsid w:val="00014046"/>
    <w:pPr>
      <w:spacing w:after="120" w:line="480" w:lineRule="auto"/>
      <w:ind w:left="283"/>
    </w:pPr>
  </w:style>
  <w:style w:type="character" w:customStyle="1" w:styleId="110">
    <w:name w:val="Знак Знак11"/>
    <w:rsid w:val="00014046"/>
    <w:rPr>
      <w:sz w:val="24"/>
      <w:szCs w:val="24"/>
    </w:rPr>
  </w:style>
  <w:style w:type="paragraph" w:customStyle="1" w:styleId="ConsNormal">
    <w:name w:val="ConsNormal"/>
    <w:rsid w:val="00014046"/>
    <w:pPr>
      <w:widowControl w:val="0"/>
      <w:autoSpaceDE w:val="0"/>
      <w:autoSpaceDN w:val="0"/>
      <w:adjustRightInd w:val="0"/>
      <w:ind w:left="709" w:right="19772" w:firstLine="720"/>
      <w:jc w:val="both"/>
    </w:pPr>
    <w:rPr>
      <w:rFonts w:ascii="Arial" w:hAnsi="Arial" w:cs="Arial"/>
    </w:rPr>
  </w:style>
  <w:style w:type="character" w:styleId="a9">
    <w:name w:val="Hyperlink"/>
    <w:rsid w:val="00014046"/>
    <w:rPr>
      <w:color w:val="0000FF"/>
      <w:u w:val="single"/>
    </w:rPr>
  </w:style>
  <w:style w:type="paragraph" w:styleId="26">
    <w:name w:val="toc 2"/>
    <w:basedOn w:val="a4"/>
    <w:next w:val="a4"/>
    <w:autoRedefine/>
    <w:semiHidden/>
    <w:qFormat/>
    <w:rsid w:val="00014046"/>
    <w:pPr>
      <w:tabs>
        <w:tab w:val="left" w:pos="720"/>
        <w:tab w:val="right" w:leader="dot" w:pos="9720"/>
      </w:tabs>
      <w:ind w:left="240"/>
      <w:jc w:val="left"/>
    </w:pPr>
    <w:rPr>
      <w:smallCaps/>
      <w:noProof/>
      <w:sz w:val="20"/>
      <w:szCs w:val="20"/>
    </w:rPr>
  </w:style>
  <w:style w:type="paragraph" w:styleId="20">
    <w:name w:val="List Bullet 2"/>
    <w:basedOn w:val="a4"/>
    <w:autoRedefine/>
    <w:rsid w:val="00014046"/>
    <w:pPr>
      <w:numPr>
        <w:numId w:val="3"/>
      </w:numPr>
      <w:spacing w:after="60"/>
    </w:pPr>
    <w:rPr>
      <w:szCs w:val="20"/>
    </w:rPr>
  </w:style>
  <w:style w:type="paragraph" w:styleId="35">
    <w:name w:val="Body Text Indent 3"/>
    <w:basedOn w:val="a4"/>
    <w:rsid w:val="00014046"/>
    <w:pPr>
      <w:keepNext/>
      <w:keepLines/>
      <w:widowControl w:val="0"/>
      <w:suppressLineNumbers/>
      <w:tabs>
        <w:tab w:val="num" w:pos="252"/>
      </w:tabs>
      <w:suppressAutoHyphens/>
      <w:ind w:left="720"/>
    </w:pPr>
  </w:style>
  <w:style w:type="character" w:customStyle="1" w:styleId="100">
    <w:name w:val="Знак Знак10"/>
    <w:rsid w:val="00014046"/>
    <w:rPr>
      <w:sz w:val="24"/>
      <w:szCs w:val="24"/>
    </w:rPr>
  </w:style>
  <w:style w:type="paragraph" w:styleId="18">
    <w:name w:val="toc 1"/>
    <w:basedOn w:val="a4"/>
    <w:next w:val="a4"/>
    <w:autoRedefine/>
    <w:semiHidden/>
    <w:qFormat/>
    <w:rsid w:val="00014046"/>
    <w:pPr>
      <w:keepNext/>
      <w:keepLines/>
      <w:widowControl w:val="0"/>
      <w:suppressLineNumbers/>
      <w:tabs>
        <w:tab w:val="right" w:leader="dot" w:pos="9720"/>
      </w:tabs>
      <w:suppressAutoHyphens/>
      <w:spacing w:before="120" w:after="120"/>
    </w:pPr>
    <w:rPr>
      <w:bCs/>
      <w:caps/>
    </w:rPr>
  </w:style>
  <w:style w:type="paragraph" w:styleId="36">
    <w:name w:val="toc 3"/>
    <w:basedOn w:val="a4"/>
    <w:next w:val="a4"/>
    <w:autoRedefine/>
    <w:semiHidden/>
    <w:qFormat/>
    <w:rsid w:val="00014046"/>
    <w:pPr>
      <w:tabs>
        <w:tab w:val="left" w:pos="1200"/>
        <w:tab w:val="right" w:leader="dot" w:pos="9720"/>
      </w:tabs>
      <w:ind w:left="480"/>
      <w:jc w:val="left"/>
    </w:pPr>
    <w:rPr>
      <w:i/>
      <w:iCs/>
      <w:sz w:val="20"/>
      <w:szCs w:val="20"/>
    </w:rPr>
  </w:style>
  <w:style w:type="paragraph" w:styleId="42">
    <w:name w:val="toc 4"/>
    <w:basedOn w:val="a4"/>
    <w:next w:val="a4"/>
    <w:autoRedefine/>
    <w:semiHidden/>
    <w:rsid w:val="00014046"/>
    <w:pPr>
      <w:ind w:left="720"/>
    </w:pPr>
    <w:rPr>
      <w:sz w:val="18"/>
      <w:szCs w:val="18"/>
    </w:rPr>
  </w:style>
  <w:style w:type="paragraph" w:styleId="52">
    <w:name w:val="toc 5"/>
    <w:basedOn w:val="a4"/>
    <w:next w:val="a4"/>
    <w:autoRedefine/>
    <w:semiHidden/>
    <w:rsid w:val="00014046"/>
    <w:pPr>
      <w:ind w:left="960"/>
    </w:pPr>
    <w:rPr>
      <w:sz w:val="18"/>
      <w:szCs w:val="18"/>
    </w:rPr>
  </w:style>
  <w:style w:type="paragraph" w:styleId="60">
    <w:name w:val="toc 6"/>
    <w:basedOn w:val="a4"/>
    <w:next w:val="a4"/>
    <w:autoRedefine/>
    <w:semiHidden/>
    <w:rsid w:val="00014046"/>
    <w:pPr>
      <w:ind w:left="1200"/>
    </w:pPr>
    <w:rPr>
      <w:sz w:val="18"/>
      <w:szCs w:val="18"/>
    </w:rPr>
  </w:style>
  <w:style w:type="paragraph" w:styleId="70">
    <w:name w:val="toc 7"/>
    <w:basedOn w:val="a4"/>
    <w:next w:val="a4"/>
    <w:autoRedefine/>
    <w:semiHidden/>
    <w:rsid w:val="00014046"/>
    <w:pPr>
      <w:ind w:left="1440"/>
    </w:pPr>
    <w:rPr>
      <w:sz w:val="18"/>
      <w:szCs w:val="18"/>
    </w:rPr>
  </w:style>
  <w:style w:type="paragraph" w:styleId="80">
    <w:name w:val="toc 8"/>
    <w:basedOn w:val="a4"/>
    <w:next w:val="a4"/>
    <w:autoRedefine/>
    <w:semiHidden/>
    <w:rsid w:val="00014046"/>
    <w:pPr>
      <w:ind w:left="1680"/>
    </w:pPr>
    <w:rPr>
      <w:sz w:val="18"/>
      <w:szCs w:val="18"/>
    </w:rPr>
  </w:style>
  <w:style w:type="paragraph" w:styleId="90">
    <w:name w:val="toc 9"/>
    <w:basedOn w:val="a4"/>
    <w:next w:val="a4"/>
    <w:autoRedefine/>
    <w:semiHidden/>
    <w:rsid w:val="00014046"/>
    <w:pPr>
      <w:ind w:left="1920"/>
    </w:pPr>
    <w:rPr>
      <w:sz w:val="18"/>
      <w:szCs w:val="18"/>
    </w:rPr>
  </w:style>
  <w:style w:type="paragraph" w:styleId="aa">
    <w:name w:val="Plain Text"/>
    <w:basedOn w:val="a4"/>
    <w:rsid w:val="00014046"/>
    <w:rPr>
      <w:rFonts w:ascii="Courier New" w:hAnsi="Courier New"/>
      <w:sz w:val="20"/>
      <w:szCs w:val="20"/>
    </w:rPr>
  </w:style>
  <w:style w:type="character" w:customStyle="1" w:styleId="91">
    <w:name w:val="Знак Знак9"/>
    <w:rsid w:val="00014046"/>
    <w:rPr>
      <w:rFonts w:ascii="Courier New" w:hAnsi="Courier New" w:cs="Courier New"/>
    </w:rPr>
  </w:style>
  <w:style w:type="paragraph" w:styleId="21">
    <w:name w:val="Body Text 2"/>
    <w:basedOn w:val="a4"/>
    <w:rsid w:val="00014046"/>
    <w:pPr>
      <w:numPr>
        <w:ilvl w:val="1"/>
        <w:numId w:val="13"/>
      </w:numPr>
      <w:spacing w:after="60"/>
    </w:pPr>
    <w:rPr>
      <w:szCs w:val="20"/>
    </w:rPr>
  </w:style>
  <w:style w:type="character" w:customStyle="1" w:styleId="81">
    <w:name w:val="Знак Знак8"/>
    <w:rsid w:val="00014046"/>
    <w:rPr>
      <w:sz w:val="24"/>
    </w:rPr>
  </w:style>
  <w:style w:type="paragraph" w:styleId="3">
    <w:name w:val="List Bullet 3"/>
    <w:basedOn w:val="a4"/>
    <w:autoRedefine/>
    <w:rsid w:val="00014046"/>
    <w:pPr>
      <w:numPr>
        <w:numId w:val="4"/>
      </w:numPr>
      <w:spacing w:after="60"/>
    </w:pPr>
    <w:rPr>
      <w:szCs w:val="20"/>
    </w:rPr>
  </w:style>
  <w:style w:type="paragraph" w:styleId="43">
    <w:name w:val="List Bullet 4"/>
    <w:basedOn w:val="a4"/>
    <w:autoRedefine/>
    <w:rsid w:val="00014046"/>
    <w:pPr>
      <w:tabs>
        <w:tab w:val="num" w:pos="1209"/>
      </w:tabs>
      <w:spacing w:after="60"/>
      <w:ind w:left="1209" w:hanging="360"/>
    </w:pPr>
    <w:rPr>
      <w:szCs w:val="20"/>
    </w:rPr>
  </w:style>
  <w:style w:type="paragraph" w:styleId="50">
    <w:name w:val="List Bullet 5"/>
    <w:basedOn w:val="a4"/>
    <w:autoRedefine/>
    <w:rsid w:val="00014046"/>
    <w:pPr>
      <w:numPr>
        <w:numId w:val="5"/>
      </w:numPr>
      <w:tabs>
        <w:tab w:val="clear" w:pos="1209"/>
        <w:tab w:val="num" w:pos="1492"/>
      </w:tabs>
      <w:spacing w:after="60"/>
      <w:ind w:left="1492"/>
    </w:pPr>
    <w:rPr>
      <w:szCs w:val="20"/>
    </w:rPr>
  </w:style>
  <w:style w:type="paragraph" w:styleId="a0">
    <w:name w:val="List Number"/>
    <w:basedOn w:val="a4"/>
    <w:rsid w:val="00014046"/>
    <w:pPr>
      <w:numPr>
        <w:numId w:val="6"/>
      </w:numPr>
      <w:tabs>
        <w:tab w:val="clear" w:pos="1492"/>
        <w:tab w:val="num" w:pos="360"/>
      </w:tabs>
      <w:spacing w:after="60"/>
      <w:ind w:left="360"/>
    </w:pPr>
    <w:rPr>
      <w:szCs w:val="20"/>
    </w:rPr>
  </w:style>
  <w:style w:type="paragraph" w:styleId="30">
    <w:name w:val="List Number 3"/>
    <w:basedOn w:val="a4"/>
    <w:rsid w:val="00014046"/>
    <w:pPr>
      <w:numPr>
        <w:numId w:val="7"/>
      </w:numPr>
      <w:tabs>
        <w:tab w:val="clear" w:pos="360"/>
        <w:tab w:val="num" w:pos="926"/>
      </w:tabs>
      <w:spacing w:after="60"/>
      <w:ind w:left="926"/>
    </w:pPr>
    <w:rPr>
      <w:szCs w:val="20"/>
    </w:rPr>
  </w:style>
  <w:style w:type="paragraph" w:styleId="4">
    <w:name w:val="List Number 4"/>
    <w:basedOn w:val="a4"/>
    <w:rsid w:val="00014046"/>
    <w:pPr>
      <w:numPr>
        <w:numId w:val="8"/>
      </w:numPr>
      <w:tabs>
        <w:tab w:val="clear" w:pos="926"/>
        <w:tab w:val="num" w:pos="1209"/>
      </w:tabs>
      <w:spacing w:after="60"/>
      <w:ind w:left="1209"/>
    </w:pPr>
    <w:rPr>
      <w:szCs w:val="20"/>
    </w:rPr>
  </w:style>
  <w:style w:type="paragraph" w:styleId="5">
    <w:name w:val="List Number 5"/>
    <w:basedOn w:val="a4"/>
    <w:rsid w:val="00014046"/>
    <w:pPr>
      <w:numPr>
        <w:numId w:val="9"/>
      </w:numPr>
      <w:tabs>
        <w:tab w:val="clear" w:pos="1209"/>
        <w:tab w:val="num" w:pos="1492"/>
      </w:tabs>
      <w:spacing w:after="60"/>
      <w:ind w:left="1492"/>
    </w:pPr>
    <w:rPr>
      <w:szCs w:val="20"/>
    </w:rPr>
  </w:style>
  <w:style w:type="paragraph" w:customStyle="1" w:styleId="a">
    <w:name w:val="Раздел"/>
    <w:basedOn w:val="a4"/>
    <w:semiHidden/>
    <w:rsid w:val="00014046"/>
    <w:pPr>
      <w:numPr>
        <w:numId w:val="10"/>
      </w:numPr>
      <w:tabs>
        <w:tab w:val="clear" w:pos="1492"/>
        <w:tab w:val="num" w:pos="1440"/>
      </w:tabs>
      <w:spacing w:before="120" w:after="120"/>
      <w:ind w:left="720" w:hanging="720"/>
      <w:jc w:val="center"/>
    </w:pPr>
    <w:rPr>
      <w:rFonts w:ascii="Arial Narrow" w:hAnsi="Arial Narrow"/>
      <w:b/>
      <w:sz w:val="28"/>
      <w:szCs w:val="20"/>
    </w:rPr>
  </w:style>
  <w:style w:type="paragraph" w:customStyle="1" w:styleId="33">
    <w:name w:val="Раздел 3"/>
    <w:basedOn w:val="a4"/>
    <w:semiHidden/>
    <w:rsid w:val="00014046"/>
    <w:pPr>
      <w:numPr>
        <w:ilvl w:val="1"/>
        <w:numId w:val="11"/>
      </w:numPr>
      <w:tabs>
        <w:tab w:val="clear" w:pos="1440"/>
        <w:tab w:val="num" w:pos="360"/>
      </w:tabs>
      <w:spacing w:before="120" w:after="120"/>
      <w:ind w:left="360" w:hanging="360"/>
      <w:jc w:val="center"/>
    </w:pPr>
    <w:rPr>
      <w:b/>
      <w:szCs w:val="20"/>
    </w:rPr>
  </w:style>
  <w:style w:type="paragraph" w:customStyle="1" w:styleId="a1">
    <w:name w:val="Условия контракта"/>
    <w:basedOn w:val="a4"/>
    <w:semiHidden/>
    <w:rsid w:val="00014046"/>
    <w:pPr>
      <w:numPr>
        <w:numId w:val="13"/>
      </w:numPr>
      <w:spacing w:before="240" w:after="120"/>
    </w:pPr>
    <w:rPr>
      <w:b/>
      <w:szCs w:val="20"/>
    </w:rPr>
  </w:style>
  <w:style w:type="paragraph" w:customStyle="1" w:styleId="Instruction">
    <w:name w:val="Instruction"/>
    <w:basedOn w:val="21"/>
    <w:semiHidden/>
    <w:rsid w:val="00014046"/>
    <w:pPr>
      <w:numPr>
        <w:ilvl w:val="0"/>
        <w:numId w:val="12"/>
      </w:numPr>
      <w:spacing w:before="180"/>
    </w:pPr>
    <w:rPr>
      <w:b/>
    </w:rPr>
  </w:style>
  <w:style w:type="paragraph" w:styleId="ab">
    <w:name w:val="Normal (Web)"/>
    <w:basedOn w:val="a4"/>
    <w:rsid w:val="00014046"/>
    <w:pPr>
      <w:spacing w:before="100" w:beforeAutospacing="1" w:after="100" w:afterAutospacing="1"/>
    </w:pPr>
  </w:style>
  <w:style w:type="character" w:styleId="ac">
    <w:name w:val="page number"/>
    <w:rsid w:val="00014046"/>
    <w:rPr>
      <w:rFonts w:ascii="Times New Roman" w:hAnsi="Times New Roman"/>
    </w:rPr>
  </w:style>
  <w:style w:type="paragraph" w:customStyle="1" w:styleId="37">
    <w:name w:val="Стиль3"/>
    <w:basedOn w:val="25"/>
    <w:rsid w:val="00014046"/>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4"/>
    <w:rsid w:val="00014046"/>
    <w:pPr>
      <w:spacing w:after="60"/>
    </w:pPr>
  </w:style>
  <w:style w:type="paragraph" w:styleId="ad">
    <w:name w:val="List Bullet"/>
    <w:aliases w:val="UL,Маркированный список 1"/>
    <w:basedOn w:val="a4"/>
    <w:autoRedefine/>
    <w:rsid w:val="00014046"/>
    <w:pPr>
      <w:widowControl w:val="0"/>
      <w:spacing w:after="60"/>
    </w:pPr>
  </w:style>
  <w:style w:type="paragraph" w:customStyle="1" w:styleId="ae">
    <w:name w:val="Тендерные данные"/>
    <w:basedOn w:val="a4"/>
    <w:semiHidden/>
    <w:rsid w:val="00014046"/>
    <w:pPr>
      <w:tabs>
        <w:tab w:val="left" w:pos="1985"/>
      </w:tabs>
      <w:spacing w:before="120" w:after="60"/>
    </w:pPr>
    <w:rPr>
      <w:b/>
      <w:szCs w:val="20"/>
    </w:rPr>
  </w:style>
  <w:style w:type="paragraph" w:customStyle="1" w:styleId="22">
    <w:name w:val="Заголовок 2 со списком"/>
    <w:basedOn w:val="24"/>
    <w:next w:val="a4"/>
    <w:rsid w:val="00014046"/>
    <w:pPr>
      <w:numPr>
        <w:numId w:val="14"/>
      </w:numPr>
      <w:spacing w:line="360" w:lineRule="auto"/>
    </w:pPr>
    <w:rPr>
      <w:b w:val="0"/>
    </w:rPr>
  </w:style>
  <w:style w:type="character" w:customStyle="1" w:styleId="27">
    <w:name w:val="Заголовок 2 со списком Знак"/>
    <w:rsid w:val="00014046"/>
    <w:rPr>
      <w:bCs/>
      <w:sz w:val="24"/>
      <w:szCs w:val="24"/>
    </w:rPr>
  </w:style>
  <w:style w:type="paragraph" w:customStyle="1" w:styleId="31">
    <w:name w:val="Заголовок 3 со списком"/>
    <w:basedOn w:val="34"/>
    <w:rsid w:val="00014046"/>
    <w:pPr>
      <w:numPr>
        <w:ilvl w:val="1"/>
        <w:numId w:val="14"/>
      </w:numPr>
    </w:pPr>
  </w:style>
  <w:style w:type="character" w:customStyle="1" w:styleId="38">
    <w:name w:val="Заголовок 3 со списком Знак"/>
    <w:rsid w:val="00014046"/>
    <w:rPr>
      <w:rFonts w:ascii="Arial" w:hAnsi="Arial"/>
      <w:b/>
      <w:sz w:val="24"/>
    </w:rPr>
  </w:style>
  <w:style w:type="paragraph" w:styleId="af">
    <w:name w:val="footer"/>
    <w:basedOn w:val="a4"/>
    <w:rsid w:val="00014046"/>
    <w:pPr>
      <w:tabs>
        <w:tab w:val="center" w:pos="4677"/>
        <w:tab w:val="right" w:pos="9355"/>
      </w:tabs>
    </w:pPr>
  </w:style>
  <w:style w:type="character" w:customStyle="1" w:styleId="71">
    <w:name w:val="Знак Знак7"/>
    <w:rsid w:val="00014046"/>
    <w:rPr>
      <w:sz w:val="24"/>
      <w:szCs w:val="24"/>
    </w:rPr>
  </w:style>
  <w:style w:type="paragraph" w:styleId="af0">
    <w:name w:val="header"/>
    <w:basedOn w:val="a4"/>
    <w:rsid w:val="00014046"/>
    <w:pPr>
      <w:tabs>
        <w:tab w:val="center" w:pos="4677"/>
        <w:tab w:val="right" w:pos="9355"/>
      </w:tabs>
    </w:pPr>
  </w:style>
  <w:style w:type="character" w:customStyle="1" w:styleId="53">
    <w:name w:val="Знак Знак5"/>
    <w:rsid w:val="00014046"/>
    <w:rPr>
      <w:sz w:val="24"/>
      <w:szCs w:val="24"/>
    </w:rPr>
  </w:style>
  <w:style w:type="paragraph" w:styleId="af1">
    <w:name w:val="Body Text"/>
    <w:basedOn w:val="a4"/>
    <w:rsid w:val="00014046"/>
    <w:pPr>
      <w:spacing w:after="120"/>
    </w:pPr>
  </w:style>
  <w:style w:type="character" w:customStyle="1" w:styleId="44">
    <w:name w:val="Знак Знак4"/>
    <w:rsid w:val="00014046"/>
    <w:rPr>
      <w:sz w:val="24"/>
      <w:szCs w:val="24"/>
    </w:rPr>
  </w:style>
  <w:style w:type="paragraph" w:styleId="39">
    <w:name w:val="Body Text 3"/>
    <w:basedOn w:val="a4"/>
    <w:rsid w:val="000140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Знак Знак3"/>
    <w:rsid w:val="00014046"/>
    <w:rPr>
      <w:b/>
      <w:i/>
      <w:sz w:val="22"/>
      <w:szCs w:val="24"/>
    </w:rPr>
  </w:style>
  <w:style w:type="character" w:customStyle="1" w:styleId="af2">
    <w:name w:val="Основной шрифт"/>
    <w:semiHidden/>
    <w:rsid w:val="00014046"/>
  </w:style>
  <w:style w:type="paragraph" w:customStyle="1" w:styleId="af3">
    <w:name w:val="текст таблицы"/>
    <w:basedOn w:val="a4"/>
    <w:rsid w:val="00014046"/>
    <w:pPr>
      <w:spacing w:before="120"/>
      <w:ind w:right="-102"/>
    </w:pPr>
  </w:style>
  <w:style w:type="character" w:styleId="af4">
    <w:name w:val="FollowedHyperlink"/>
    <w:rsid w:val="00014046"/>
    <w:rPr>
      <w:color w:val="800080"/>
      <w:u w:val="single"/>
    </w:rPr>
  </w:style>
  <w:style w:type="paragraph" w:customStyle="1" w:styleId="af5">
    <w:name w:val="ТЛ_Заказчик"/>
    <w:basedOn w:val="a4"/>
    <w:qFormat/>
    <w:rsid w:val="00014046"/>
    <w:pPr>
      <w:jc w:val="center"/>
    </w:pPr>
    <w:rPr>
      <w:sz w:val="28"/>
      <w:szCs w:val="28"/>
    </w:rPr>
  </w:style>
  <w:style w:type="character" w:customStyle="1" w:styleId="af6">
    <w:name w:val="ТЛ_Заказчик Знак"/>
    <w:rsid w:val="00014046"/>
    <w:rPr>
      <w:sz w:val="28"/>
      <w:szCs w:val="28"/>
    </w:rPr>
  </w:style>
  <w:style w:type="paragraph" w:customStyle="1" w:styleId="af7">
    <w:name w:val="ТЛ_Утверждаю"/>
    <w:basedOn w:val="a4"/>
    <w:qFormat/>
    <w:rsid w:val="00014046"/>
    <w:pPr>
      <w:ind w:left="4860"/>
      <w:jc w:val="center"/>
    </w:pPr>
    <w:rPr>
      <w:sz w:val="28"/>
      <w:szCs w:val="28"/>
    </w:rPr>
  </w:style>
  <w:style w:type="character" w:customStyle="1" w:styleId="af8">
    <w:name w:val="ТЛ_Утверждаю Знак"/>
    <w:rsid w:val="00014046"/>
    <w:rPr>
      <w:sz w:val="28"/>
      <w:szCs w:val="28"/>
    </w:rPr>
  </w:style>
  <w:style w:type="paragraph" w:customStyle="1" w:styleId="af9">
    <w:name w:val="ТЛ_Название"/>
    <w:basedOn w:val="a4"/>
    <w:qFormat/>
    <w:rsid w:val="00014046"/>
    <w:pPr>
      <w:jc w:val="center"/>
    </w:pPr>
    <w:rPr>
      <w:b/>
      <w:sz w:val="28"/>
      <w:szCs w:val="28"/>
    </w:rPr>
  </w:style>
  <w:style w:type="character" w:customStyle="1" w:styleId="afa">
    <w:name w:val="ТЛ_Название Знак"/>
    <w:rsid w:val="00014046"/>
    <w:rPr>
      <w:b/>
      <w:sz w:val="28"/>
      <w:szCs w:val="28"/>
    </w:rPr>
  </w:style>
  <w:style w:type="paragraph" w:customStyle="1" w:styleId="afb">
    <w:name w:val="ТЛ_Город и Дата"/>
    <w:basedOn w:val="a4"/>
    <w:qFormat/>
    <w:rsid w:val="00014046"/>
    <w:pPr>
      <w:jc w:val="center"/>
    </w:pPr>
    <w:rPr>
      <w:sz w:val="28"/>
      <w:szCs w:val="28"/>
    </w:rPr>
  </w:style>
  <w:style w:type="character" w:customStyle="1" w:styleId="afc">
    <w:name w:val="ТЛ_Город и Дата Знак"/>
    <w:rsid w:val="00014046"/>
    <w:rPr>
      <w:sz w:val="28"/>
      <w:szCs w:val="28"/>
    </w:rPr>
  </w:style>
  <w:style w:type="paragraph" w:customStyle="1" w:styleId="afd">
    <w:name w:val="АД_Наименование Разделов"/>
    <w:basedOn w:val="11"/>
    <w:qFormat/>
    <w:rsid w:val="00014046"/>
    <w:rPr>
      <w:sz w:val="28"/>
    </w:rPr>
  </w:style>
  <w:style w:type="character" w:customStyle="1" w:styleId="afe">
    <w:name w:val="АД_Наименование Разделов Знак"/>
    <w:rsid w:val="00014046"/>
    <w:rPr>
      <w:b/>
      <w:kern w:val="28"/>
      <w:sz w:val="28"/>
    </w:rPr>
  </w:style>
  <w:style w:type="paragraph" w:customStyle="1" w:styleId="aff">
    <w:name w:val="АД_Наименование главы с нумерацией"/>
    <w:basedOn w:val="22"/>
    <w:qFormat/>
    <w:rsid w:val="00014046"/>
    <w:rPr>
      <w:b/>
    </w:rPr>
  </w:style>
  <w:style w:type="paragraph" w:customStyle="1" w:styleId="aff0">
    <w:name w:val="АД_Наименование главы без нумерации"/>
    <w:basedOn w:val="24"/>
    <w:qFormat/>
    <w:rsid w:val="00014046"/>
  </w:style>
  <w:style w:type="character" w:customStyle="1" w:styleId="aff1">
    <w:name w:val="АД_Наименование главы без нумерации Знак"/>
    <w:basedOn w:val="210"/>
    <w:rsid w:val="00014046"/>
    <w:rPr>
      <w:b/>
      <w:bCs/>
      <w:sz w:val="24"/>
      <w:szCs w:val="24"/>
    </w:rPr>
  </w:style>
  <w:style w:type="character" w:customStyle="1" w:styleId="aff2">
    <w:name w:val="АД_Глава Знак"/>
    <w:basedOn w:val="27"/>
    <w:rsid w:val="00014046"/>
    <w:rPr>
      <w:bCs/>
      <w:sz w:val="24"/>
      <w:szCs w:val="24"/>
    </w:rPr>
  </w:style>
  <w:style w:type="paragraph" w:customStyle="1" w:styleId="aff3">
    <w:name w:val="АД_Нумерованный пункт"/>
    <w:basedOn w:val="31"/>
    <w:qFormat/>
    <w:rsid w:val="00014046"/>
    <w:pPr>
      <w:tabs>
        <w:tab w:val="clear" w:pos="972"/>
        <w:tab w:val="num" w:pos="720"/>
      </w:tabs>
      <w:ind w:left="720" w:hanging="720"/>
    </w:pPr>
    <w:rPr>
      <w:rFonts w:ascii="Times New Roman" w:hAnsi="Times New Roman"/>
    </w:rPr>
  </w:style>
  <w:style w:type="character" w:customStyle="1" w:styleId="aff4">
    <w:name w:val="АД_Нумерованный пункт Знак"/>
    <w:basedOn w:val="38"/>
    <w:rsid w:val="00014046"/>
    <w:rPr>
      <w:rFonts w:ascii="Arial" w:hAnsi="Arial"/>
      <w:b/>
      <w:sz w:val="24"/>
    </w:rPr>
  </w:style>
  <w:style w:type="paragraph" w:customStyle="1" w:styleId="a3">
    <w:name w:val="АД_Нумерованный подпункт"/>
    <w:basedOn w:val="a4"/>
    <w:qFormat/>
    <w:rsid w:val="00014046"/>
    <w:pPr>
      <w:numPr>
        <w:ilvl w:val="2"/>
        <w:numId w:val="14"/>
      </w:numPr>
      <w:tabs>
        <w:tab w:val="clear" w:pos="1440"/>
        <w:tab w:val="left" w:pos="720"/>
      </w:tabs>
      <w:ind w:left="720" w:hanging="720"/>
    </w:pPr>
  </w:style>
  <w:style w:type="character" w:customStyle="1" w:styleId="aff5">
    <w:name w:val="АД_Нумерованный подпункт Знак"/>
    <w:rsid w:val="00014046"/>
    <w:rPr>
      <w:sz w:val="24"/>
      <w:szCs w:val="24"/>
    </w:rPr>
  </w:style>
  <w:style w:type="paragraph" w:customStyle="1" w:styleId="aff6">
    <w:name w:val="АД_Основной текст"/>
    <w:basedOn w:val="a4"/>
    <w:qFormat/>
    <w:rsid w:val="00014046"/>
    <w:pPr>
      <w:ind w:firstLine="567"/>
    </w:pPr>
  </w:style>
  <w:style w:type="character" w:customStyle="1" w:styleId="aff7">
    <w:name w:val="АД_Основной текст Знак"/>
    <w:rsid w:val="00014046"/>
    <w:rPr>
      <w:sz w:val="24"/>
      <w:szCs w:val="24"/>
    </w:rPr>
  </w:style>
  <w:style w:type="paragraph" w:customStyle="1" w:styleId="1">
    <w:name w:val="Стиль АД_Список 1"/>
    <w:aliases w:val="2,3 + полужирный курсив"/>
    <w:basedOn w:val="a4"/>
    <w:rsid w:val="00014046"/>
    <w:pPr>
      <w:numPr>
        <w:ilvl w:val="2"/>
        <w:numId w:val="15"/>
      </w:numPr>
      <w:tabs>
        <w:tab w:val="left" w:pos="720"/>
      </w:tabs>
    </w:pPr>
    <w:rPr>
      <w:b/>
      <w:bCs/>
      <w:i/>
      <w:iCs/>
    </w:rPr>
  </w:style>
  <w:style w:type="paragraph" w:customStyle="1" w:styleId="aff8">
    <w:name w:val="АД_Заголовки таблиц"/>
    <w:basedOn w:val="a4"/>
    <w:qFormat/>
    <w:rsid w:val="00014046"/>
    <w:pPr>
      <w:jc w:val="center"/>
    </w:pPr>
    <w:rPr>
      <w:b/>
      <w:bCs/>
    </w:rPr>
  </w:style>
  <w:style w:type="paragraph" w:styleId="aff9">
    <w:name w:val="TOC Heading"/>
    <w:basedOn w:val="11"/>
    <w:next w:val="a4"/>
    <w:qFormat/>
    <w:rsid w:val="00014046"/>
    <w:pPr>
      <w:keepLines/>
      <w:spacing w:before="480" w:after="0" w:line="276" w:lineRule="auto"/>
      <w:jc w:val="left"/>
      <w:outlineLvl w:val="9"/>
    </w:pPr>
    <w:rPr>
      <w:rFonts w:ascii="Cambria" w:hAnsi="Cambria"/>
      <w:bCs/>
      <w:color w:val="365F91"/>
      <w:kern w:val="0"/>
      <w:sz w:val="28"/>
      <w:szCs w:val="28"/>
      <w:lang w:eastAsia="en-US"/>
    </w:rPr>
  </w:style>
  <w:style w:type="paragraph" w:styleId="affa">
    <w:name w:val="Balloon Text"/>
    <w:basedOn w:val="a4"/>
    <w:rsid w:val="00014046"/>
    <w:rPr>
      <w:rFonts w:ascii="Tahoma" w:hAnsi="Tahoma"/>
      <w:sz w:val="16"/>
      <w:szCs w:val="16"/>
    </w:rPr>
  </w:style>
  <w:style w:type="character" w:customStyle="1" w:styleId="28">
    <w:name w:val="Знак Знак2"/>
    <w:rsid w:val="00014046"/>
    <w:rPr>
      <w:rFonts w:ascii="Tahoma" w:hAnsi="Tahoma" w:cs="Tahoma"/>
      <w:sz w:val="16"/>
      <w:szCs w:val="16"/>
    </w:rPr>
  </w:style>
  <w:style w:type="paragraph" w:customStyle="1" w:styleId="affb">
    <w:name w:val="АД_Основной текст по центру полужирный"/>
    <w:basedOn w:val="a4"/>
    <w:qFormat/>
    <w:rsid w:val="00014046"/>
    <w:pPr>
      <w:ind w:firstLine="567"/>
      <w:jc w:val="center"/>
    </w:pPr>
    <w:rPr>
      <w:b/>
    </w:rPr>
  </w:style>
  <w:style w:type="character" w:customStyle="1" w:styleId="affc">
    <w:name w:val="АД_Основной текст по центру полужирный Знак"/>
    <w:rsid w:val="00014046"/>
    <w:rPr>
      <w:b/>
      <w:sz w:val="24"/>
      <w:szCs w:val="24"/>
    </w:rPr>
  </w:style>
  <w:style w:type="paragraph" w:customStyle="1" w:styleId="3b">
    <w:name w:val="АД_Текст отступ 3"/>
    <w:aliases w:val="25"/>
    <w:basedOn w:val="a4"/>
    <w:qFormat/>
    <w:rsid w:val="00014046"/>
    <w:pPr>
      <w:ind w:left="1418"/>
    </w:pPr>
  </w:style>
  <w:style w:type="character" w:customStyle="1" w:styleId="3c">
    <w:name w:val="АД_Текст отступ 3 Знак"/>
    <w:aliases w:val="25 Знак"/>
    <w:rsid w:val="00014046"/>
    <w:rPr>
      <w:sz w:val="24"/>
      <w:szCs w:val="24"/>
    </w:rPr>
  </w:style>
  <w:style w:type="paragraph" w:customStyle="1" w:styleId="40">
    <w:name w:val="АД_Нумерованный подпункт 4 уровня"/>
    <w:basedOn w:val="a3"/>
    <w:qFormat/>
    <w:rsid w:val="00014046"/>
    <w:pPr>
      <w:numPr>
        <w:ilvl w:val="3"/>
      </w:numPr>
      <w:tabs>
        <w:tab w:val="clear" w:pos="720"/>
        <w:tab w:val="clear" w:pos="1800"/>
        <w:tab w:val="num" w:pos="993"/>
      </w:tabs>
      <w:ind w:left="993" w:hanging="993"/>
    </w:pPr>
  </w:style>
  <w:style w:type="character" w:customStyle="1" w:styleId="45">
    <w:name w:val="АД_Нумерованный подпункт 4 уровня Знак"/>
    <w:basedOn w:val="aff5"/>
    <w:rsid w:val="00014046"/>
    <w:rPr>
      <w:sz w:val="24"/>
      <w:szCs w:val="24"/>
    </w:rPr>
  </w:style>
  <w:style w:type="paragraph" w:customStyle="1" w:styleId="a2">
    <w:name w:val="АД_Список абв"/>
    <w:basedOn w:val="a4"/>
    <w:rsid w:val="00014046"/>
    <w:pPr>
      <w:numPr>
        <w:numId w:val="16"/>
      </w:numPr>
    </w:pPr>
  </w:style>
  <w:style w:type="paragraph" w:customStyle="1" w:styleId="19">
    <w:name w:val="Обычный1"/>
    <w:rsid w:val="00014046"/>
    <w:pPr>
      <w:widowControl w:val="0"/>
      <w:snapToGrid w:val="0"/>
      <w:spacing w:line="300" w:lineRule="auto"/>
      <w:ind w:firstLine="720"/>
      <w:jc w:val="both"/>
    </w:pPr>
    <w:rPr>
      <w:sz w:val="24"/>
    </w:rPr>
  </w:style>
  <w:style w:type="paragraph" w:styleId="affd">
    <w:name w:val="Block Text"/>
    <w:basedOn w:val="a4"/>
    <w:rsid w:val="00014046"/>
    <w:pPr>
      <w:spacing w:after="120"/>
      <w:ind w:left="1440" w:right="1440"/>
    </w:pPr>
    <w:rPr>
      <w:szCs w:val="20"/>
    </w:rPr>
  </w:style>
  <w:style w:type="paragraph" w:customStyle="1" w:styleId="Heading">
    <w:name w:val="Heading"/>
    <w:rsid w:val="00014046"/>
    <w:rPr>
      <w:rFonts w:ascii="Arial" w:hAnsi="Arial"/>
      <w:b/>
      <w:snapToGrid w:val="0"/>
      <w:sz w:val="22"/>
    </w:rPr>
  </w:style>
  <w:style w:type="paragraph" w:customStyle="1" w:styleId="WW-2">
    <w:name w:val="WW-Основной текст с отступом 2"/>
    <w:basedOn w:val="a4"/>
    <w:rsid w:val="00014046"/>
    <w:pPr>
      <w:suppressAutoHyphens/>
      <w:ind w:left="-540"/>
    </w:pPr>
    <w:rPr>
      <w:rFonts w:ascii="Arial" w:hAnsi="Arial" w:cs="Arial"/>
      <w:sz w:val="18"/>
      <w:lang w:eastAsia="ar-SA"/>
    </w:rPr>
  </w:style>
  <w:style w:type="paragraph" w:customStyle="1" w:styleId="WW-3">
    <w:name w:val="WW-Основной текст с отступом 3"/>
    <w:basedOn w:val="a4"/>
    <w:rsid w:val="00014046"/>
    <w:pPr>
      <w:suppressAutoHyphens/>
      <w:ind w:left="-540"/>
    </w:pPr>
    <w:rPr>
      <w:rFonts w:ascii="Arial" w:hAnsi="Arial" w:cs="Arial"/>
      <w:sz w:val="17"/>
      <w:lang w:eastAsia="ar-SA"/>
    </w:rPr>
  </w:style>
  <w:style w:type="paragraph" w:customStyle="1" w:styleId="affe">
    <w:name w:val="Список нум."/>
    <w:basedOn w:val="a4"/>
    <w:rsid w:val="00014046"/>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11"/>
    <w:rsid w:val="00014046"/>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014046"/>
    <w:pPr>
      <w:widowControl w:val="0"/>
      <w:spacing w:before="200"/>
      <w:ind w:left="40" w:firstLine="680"/>
      <w:jc w:val="both"/>
    </w:pPr>
    <w:rPr>
      <w:rFonts w:ascii="Arial" w:hAnsi="Arial"/>
      <w:snapToGrid w:val="0"/>
    </w:rPr>
  </w:style>
  <w:style w:type="paragraph" w:customStyle="1" w:styleId="ConsPlusNormal">
    <w:name w:val="ConsPlusNormal"/>
    <w:link w:val="ConsPlusNormal0"/>
    <w:qFormat/>
    <w:rsid w:val="00014046"/>
    <w:pPr>
      <w:widowControl w:val="0"/>
      <w:autoSpaceDE w:val="0"/>
      <w:autoSpaceDN w:val="0"/>
      <w:adjustRightInd w:val="0"/>
      <w:ind w:firstLine="720"/>
    </w:pPr>
    <w:rPr>
      <w:rFonts w:ascii="Arial" w:hAnsi="Arial" w:cs="Arial"/>
    </w:rPr>
  </w:style>
  <w:style w:type="paragraph" w:customStyle="1" w:styleId="FR2">
    <w:name w:val="FR2"/>
    <w:rsid w:val="00014046"/>
    <w:pPr>
      <w:widowControl w:val="0"/>
      <w:spacing w:before="20"/>
      <w:jc w:val="center"/>
    </w:pPr>
    <w:rPr>
      <w:rFonts w:ascii="Arial" w:hAnsi="Arial"/>
      <w:snapToGrid w:val="0"/>
      <w:sz w:val="24"/>
    </w:rPr>
  </w:style>
  <w:style w:type="paragraph" w:customStyle="1" w:styleId="afff">
    <w:name w:val="Знак"/>
    <w:basedOn w:val="a4"/>
    <w:rsid w:val="00014046"/>
    <w:pPr>
      <w:spacing w:after="160" w:line="240" w:lineRule="exact"/>
    </w:pPr>
    <w:rPr>
      <w:rFonts w:ascii="Verdana" w:hAnsi="Verdana"/>
      <w:sz w:val="22"/>
      <w:szCs w:val="20"/>
      <w:lang w:val="en-US" w:eastAsia="en-US"/>
    </w:rPr>
  </w:style>
  <w:style w:type="paragraph" w:styleId="afff0">
    <w:name w:val="footnote text"/>
    <w:aliases w:val="Знак,Знак2"/>
    <w:basedOn w:val="a4"/>
    <w:link w:val="afff1"/>
    <w:semiHidden/>
    <w:rsid w:val="00014046"/>
    <w:pPr>
      <w:jc w:val="left"/>
    </w:pPr>
    <w:rPr>
      <w:sz w:val="20"/>
      <w:szCs w:val="20"/>
    </w:rPr>
  </w:style>
  <w:style w:type="paragraph" w:customStyle="1" w:styleId="3d">
    <w:name w:val="Стиль3 Знак Знак"/>
    <w:basedOn w:val="25"/>
    <w:rsid w:val="00014046"/>
    <w:pPr>
      <w:widowControl w:val="0"/>
      <w:tabs>
        <w:tab w:val="num" w:pos="227"/>
      </w:tabs>
      <w:adjustRightInd w:val="0"/>
      <w:spacing w:after="0" w:line="240" w:lineRule="auto"/>
      <w:ind w:left="0"/>
      <w:textAlignment w:val="baseline"/>
    </w:pPr>
    <w:rPr>
      <w:szCs w:val="20"/>
    </w:rPr>
  </w:style>
  <w:style w:type="character" w:customStyle="1" w:styleId="3e">
    <w:name w:val="Заголовок 3 Знак"/>
    <w:rsid w:val="00014046"/>
    <w:rPr>
      <w:rFonts w:ascii="Arial" w:hAnsi="Arial" w:cs="Arial"/>
      <w:b/>
      <w:bCs/>
      <w:sz w:val="26"/>
      <w:szCs w:val="26"/>
      <w:lang w:val="ru-RU" w:eastAsia="ru-RU" w:bidi="ar-SA"/>
    </w:rPr>
  </w:style>
  <w:style w:type="paragraph" w:customStyle="1" w:styleId="03zagolovok2">
    <w:name w:val="03zagolovok2"/>
    <w:basedOn w:val="a4"/>
    <w:rsid w:val="00014046"/>
    <w:pPr>
      <w:keepNext/>
      <w:spacing w:before="360" w:after="120" w:line="360" w:lineRule="atLeast"/>
      <w:jc w:val="left"/>
      <w:outlineLvl w:val="1"/>
    </w:pPr>
    <w:rPr>
      <w:rFonts w:ascii="GaramondC" w:hAnsi="GaramondC"/>
      <w:b/>
      <w:color w:val="000000"/>
      <w:sz w:val="28"/>
      <w:szCs w:val="28"/>
    </w:rPr>
  </w:style>
  <w:style w:type="paragraph" w:styleId="afff2">
    <w:name w:val="Title"/>
    <w:basedOn w:val="a4"/>
    <w:qFormat/>
    <w:rsid w:val="00014046"/>
    <w:pPr>
      <w:widowControl w:val="0"/>
      <w:shd w:val="clear" w:color="auto" w:fill="FFFFFF"/>
      <w:autoSpaceDE w:val="0"/>
      <w:autoSpaceDN w:val="0"/>
      <w:adjustRightInd w:val="0"/>
      <w:ind w:left="72"/>
      <w:jc w:val="center"/>
    </w:pPr>
    <w:rPr>
      <w:bCs/>
      <w:color w:val="000000"/>
      <w:spacing w:val="13"/>
      <w:szCs w:val="22"/>
    </w:rPr>
  </w:style>
  <w:style w:type="paragraph" w:customStyle="1" w:styleId="afff3">
    <w:name w:val="текст"/>
    <w:rsid w:val="00014046"/>
    <w:pPr>
      <w:autoSpaceDE w:val="0"/>
      <w:autoSpaceDN w:val="0"/>
      <w:adjustRightInd w:val="0"/>
      <w:jc w:val="both"/>
    </w:pPr>
    <w:rPr>
      <w:rFonts w:ascii="SchoolBookC" w:hAnsi="SchoolBookC"/>
      <w:color w:val="000000"/>
      <w:sz w:val="24"/>
    </w:rPr>
  </w:style>
  <w:style w:type="paragraph" w:customStyle="1" w:styleId="afff4">
    <w:name w:val="втяжка"/>
    <w:basedOn w:val="1a"/>
    <w:next w:val="1a"/>
    <w:rsid w:val="00014046"/>
    <w:pPr>
      <w:tabs>
        <w:tab w:val="left" w:pos="567"/>
      </w:tabs>
      <w:spacing w:before="57"/>
      <w:ind w:left="567" w:hanging="567"/>
    </w:pPr>
  </w:style>
  <w:style w:type="paragraph" w:customStyle="1" w:styleId="1a">
    <w:name w:val="текст1"/>
    <w:rsid w:val="00014046"/>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014046"/>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4"/>
    <w:rsid w:val="00014046"/>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4"/>
    <w:rsid w:val="00014046"/>
    <w:pPr>
      <w:spacing w:before="100" w:beforeAutospacing="1" w:after="100" w:afterAutospacing="1"/>
      <w:jc w:val="left"/>
    </w:pPr>
    <w:rPr>
      <w:rFonts w:ascii="Tahoma" w:hAnsi="Tahoma"/>
      <w:sz w:val="20"/>
      <w:szCs w:val="20"/>
      <w:lang w:val="en-US" w:eastAsia="en-US"/>
    </w:rPr>
  </w:style>
  <w:style w:type="character" w:customStyle="1" w:styleId="apple-style-span">
    <w:name w:val="apple-style-span"/>
    <w:basedOn w:val="a5"/>
    <w:rsid w:val="00014046"/>
  </w:style>
  <w:style w:type="character" w:customStyle="1" w:styleId="dfaq">
    <w:name w:val="dfaq"/>
    <w:basedOn w:val="a5"/>
    <w:rsid w:val="00014046"/>
  </w:style>
  <w:style w:type="character" w:customStyle="1" w:styleId="apple-converted-space">
    <w:name w:val="apple-converted-space"/>
    <w:basedOn w:val="a5"/>
    <w:rsid w:val="00014046"/>
  </w:style>
  <w:style w:type="character" w:styleId="afff5">
    <w:name w:val="Strong"/>
    <w:qFormat/>
    <w:rsid w:val="00014046"/>
    <w:rPr>
      <w:b/>
      <w:bCs/>
    </w:rPr>
  </w:style>
  <w:style w:type="character" w:customStyle="1" w:styleId="bold">
    <w:name w:val="bold"/>
    <w:basedOn w:val="a5"/>
    <w:rsid w:val="00014046"/>
  </w:style>
  <w:style w:type="paragraph" w:styleId="z-">
    <w:name w:val="HTML Top of Form"/>
    <w:basedOn w:val="a4"/>
    <w:next w:val="a4"/>
    <w:hidden/>
    <w:rsid w:val="00014046"/>
    <w:pPr>
      <w:pBdr>
        <w:bottom w:val="single" w:sz="6" w:space="1" w:color="auto"/>
      </w:pBdr>
      <w:jc w:val="center"/>
    </w:pPr>
    <w:rPr>
      <w:rFonts w:ascii="Arial" w:hAnsi="Arial" w:cs="Arial"/>
      <w:vanish/>
      <w:sz w:val="16"/>
      <w:szCs w:val="16"/>
    </w:rPr>
  </w:style>
  <w:style w:type="paragraph" w:styleId="z-0">
    <w:name w:val="HTML Bottom of Form"/>
    <w:basedOn w:val="a4"/>
    <w:next w:val="a4"/>
    <w:hidden/>
    <w:rsid w:val="00014046"/>
    <w:pPr>
      <w:pBdr>
        <w:top w:val="single" w:sz="6" w:space="1" w:color="auto"/>
      </w:pBdr>
      <w:jc w:val="center"/>
    </w:pPr>
    <w:rPr>
      <w:rFonts w:ascii="Arial" w:hAnsi="Arial" w:cs="Arial"/>
      <w:vanish/>
      <w:sz w:val="16"/>
      <w:szCs w:val="16"/>
    </w:rPr>
  </w:style>
  <w:style w:type="character" w:customStyle="1" w:styleId="color003366">
    <w:name w:val="color003366"/>
    <w:basedOn w:val="a5"/>
    <w:rsid w:val="00014046"/>
  </w:style>
  <w:style w:type="character" w:customStyle="1" w:styleId="themebody">
    <w:name w:val="themebody"/>
    <w:basedOn w:val="a5"/>
    <w:rsid w:val="00014046"/>
  </w:style>
  <w:style w:type="paragraph" w:customStyle="1" w:styleId="101">
    <w:name w:val="Обычный + 10 пт"/>
    <w:basedOn w:val="a4"/>
    <w:rsid w:val="00014046"/>
    <w:rPr>
      <w:sz w:val="20"/>
      <w:szCs w:val="20"/>
    </w:rPr>
  </w:style>
  <w:style w:type="character" w:customStyle="1" w:styleId="190">
    <w:name w:val="Знак Знак19"/>
    <w:rsid w:val="00014046"/>
    <w:rPr>
      <w:b/>
      <w:kern w:val="28"/>
      <w:sz w:val="36"/>
    </w:rPr>
  </w:style>
  <w:style w:type="character" w:customStyle="1" w:styleId="180">
    <w:name w:val="Знак Знак18"/>
    <w:rsid w:val="00014046"/>
    <w:rPr>
      <w:b/>
      <w:bCs/>
      <w:sz w:val="24"/>
      <w:szCs w:val="24"/>
    </w:rPr>
  </w:style>
  <w:style w:type="paragraph" w:customStyle="1" w:styleId="310">
    <w:name w:val="Основной текст 31"/>
    <w:basedOn w:val="a4"/>
    <w:rsid w:val="00014046"/>
    <w:pPr>
      <w:suppressAutoHyphens/>
      <w:autoSpaceDE w:val="0"/>
      <w:spacing w:line="360" w:lineRule="auto"/>
    </w:pPr>
    <w:rPr>
      <w:sz w:val="26"/>
      <w:szCs w:val="28"/>
      <w:lang w:eastAsia="ar-SA"/>
    </w:rPr>
  </w:style>
  <w:style w:type="paragraph" w:customStyle="1" w:styleId="1b">
    <w:name w:val="Абзац списка1"/>
    <w:basedOn w:val="a4"/>
    <w:rsid w:val="00014046"/>
    <w:pPr>
      <w:ind w:left="720"/>
    </w:pPr>
    <w:rPr>
      <w:rFonts w:eastAsia="Calibri"/>
    </w:rPr>
  </w:style>
  <w:style w:type="paragraph" w:customStyle="1" w:styleId="1c">
    <w:name w:val="Текст1"/>
    <w:basedOn w:val="a4"/>
    <w:rsid w:val="00014046"/>
    <w:pPr>
      <w:suppressAutoHyphens/>
      <w:ind w:left="-142"/>
      <w:jc w:val="center"/>
    </w:pPr>
    <w:rPr>
      <w:sz w:val="20"/>
      <w:szCs w:val="20"/>
      <w:lang w:eastAsia="ar-SA"/>
    </w:rPr>
  </w:style>
  <w:style w:type="paragraph" w:styleId="afff6">
    <w:name w:val="List Paragraph"/>
    <w:basedOn w:val="a4"/>
    <w:uiPriority w:val="34"/>
    <w:qFormat/>
    <w:rsid w:val="00014046"/>
    <w:pPr>
      <w:spacing w:after="200" w:line="276" w:lineRule="auto"/>
      <w:ind w:left="720"/>
      <w:contextualSpacing/>
      <w:jc w:val="left"/>
    </w:pPr>
    <w:rPr>
      <w:rFonts w:ascii="Calibri" w:eastAsia="Calibri" w:hAnsi="Calibri"/>
      <w:sz w:val="22"/>
      <w:szCs w:val="22"/>
      <w:lang w:eastAsia="en-US"/>
    </w:rPr>
  </w:style>
  <w:style w:type="paragraph" w:customStyle="1" w:styleId="Style8">
    <w:name w:val="Style8"/>
    <w:basedOn w:val="a4"/>
    <w:rsid w:val="00014046"/>
    <w:pPr>
      <w:widowControl w:val="0"/>
      <w:autoSpaceDE w:val="0"/>
      <w:autoSpaceDN w:val="0"/>
      <w:adjustRightInd w:val="0"/>
      <w:spacing w:line="276" w:lineRule="exact"/>
    </w:pPr>
  </w:style>
  <w:style w:type="paragraph" w:customStyle="1" w:styleId="Style9">
    <w:name w:val="Style9"/>
    <w:basedOn w:val="a4"/>
    <w:rsid w:val="00014046"/>
    <w:pPr>
      <w:widowControl w:val="0"/>
      <w:autoSpaceDE w:val="0"/>
      <w:autoSpaceDN w:val="0"/>
      <w:adjustRightInd w:val="0"/>
      <w:spacing w:line="276" w:lineRule="exact"/>
      <w:ind w:firstLine="710"/>
    </w:pPr>
  </w:style>
  <w:style w:type="character" w:customStyle="1" w:styleId="FontStyle14">
    <w:name w:val="Font Style14"/>
    <w:rsid w:val="00014046"/>
    <w:rPr>
      <w:rFonts w:ascii="Times New Roman" w:hAnsi="Times New Roman" w:cs="Times New Roman"/>
      <w:sz w:val="22"/>
      <w:szCs w:val="22"/>
    </w:rPr>
  </w:style>
  <w:style w:type="paragraph" w:customStyle="1" w:styleId="tztxt">
    <w:name w:val="tz_txt"/>
    <w:basedOn w:val="a4"/>
    <w:rsid w:val="00014046"/>
    <w:pPr>
      <w:spacing w:after="120"/>
      <w:ind w:firstLine="709"/>
    </w:pPr>
  </w:style>
  <w:style w:type="character" w:customStyle="1" w:styleId="tztxt0">
    <w:name w:val="tz_txt Знак"/>
    <w:locked/>
    <w:rsid w:val="00014046"/>
    <w:rPr>
      <w:sz w:val="24"/>
      <w:szCs w:val="24"/>
    </w:rPr>
  </w:style>
  <w:style w:type="paragraph" w:customStyle="1" w:styleId="List4">
    <w:name w:val="List_4"/>
    <w:basedOn w:val="a4"/>
    <w:rsid w:val="00014046"/>
    <w:pPr>
      <w:widowControl w:val="0"/>
      <w:tabs>
        <w:tab w:val="num" w:pos="72"/>
      </w:tabs>
      <w:spacing w:after="120" w:line="300" w:lineRule="auto"/>
      <w:ind w:left="72" w:firstLine="288"/>
    </w:pPr>
    <w:rPr>
      <w:rFonts w:cs="Arial"/>
    </w:rPr>
  </w:style>
  <w:style w:type="paragraph" w:customStyle="1" w:styleId="tztabl">
    <w:name w:val="tz_tabl"/>
    <w:basedOn w:val="tztxt"/>
    <w:rsid w:val="00014046"/>
    <w:pPr>
      <w:spacing w:after="0"/>
      <w:ind w:firstLine="0"/>
    </w:pPr>
    <w:rPr>
      <w:rFonts w:eastAsia="MS Mincho"/>
    </w:rPr>
  </w:style>
  <w:style w:type="paragraph" w:customStyle="1" w:styleId="tztablhead">
    <w:name w:val="tz_tabl_head"/>
    <w:basedOn w:val="tztabl"/>
    <w:rsid w:val="00014046"/>
    <w:pPr>
      <w:spacing w:before="60" w:after="60"/>
      <w:jc w:val="center"/>
    </w:pPr>
    <w:rPr>
      <w:b/>
      <w:bCs/>
    </w:rPr>
  </w:style>
  <w:style w:type="paragraph" w:customStyle="1" w:styleId="tzlist1">
    <w:name w:val="tz_list_1"/>
    <w:basedOn w:val="tztxt"/>
    <w:rsid w:val="00014046"/>
    <w:pPr>
      <w:tabs>
        <w:tab w:val="num" w:pos="232"/>
      </w:tabs>
      <w:ind w:left="1443" w:hanging="360"/>
    </w:pPr>
  </w:style>
  <w:style w:type="character" w:customStyle="1" w:styleId="tzlist10">
    <w:name w:val="tz_list_1 Знак"/>
    <w:locked/>
    <w:rsid w:val="00014046"/>
    <w:rPr>
      <w:sz w:val="24"/>
      <w:szCs w:val="24"/>
    </w:rPr>
  </w:style>
  <w:style w:type="paragraph" w:customStyle="1" w:styleId="tzlist2">
    <w:name w:val="tz_list_2"/>
    <w:basedOn w:val="tzlist1"/>
    <w:rsid w:val="00014046"/>
    <w:pPr>
      <w:tabs>
        <w:tab w:val="clear" w:pos="232"/>
        <w:tab w:val="num" w:pos="1776"/>
      </w:tabs>
      <w:ind w:left="1776"/>
    </w:pPr>
    <w:rPr>
      <w:i/>
    </w:rPr>
  </w:style>
  <w:style w:type="character" w:customStyle="1" w:styleId="tzlist20">
    <w:name w:val="tz_list_2 Знак"/>
    <w:locked/>
    <w:rsid w:val="00014046"/>
    <w:rPr>
      <w:i/>
      <w:sz w:val="24"/>
      <w:szCs w:val="24"/>
    </w:rPr>
  </w:style>
  <w:style w:type="paragraph" w:customStyle="1" w:styleId="tzlist5">
    <w:name w:val="tz_list_5"/>
    <w:basedOn w:val="tztxt"/>
    <w:rsid w:val="00014046"/>
    <w:pPr>
      <w:tabs>
        <w:tab w:val="num" w:pos="0"/>
      </w:tabs>
      <w:ind w:firstLine="851"/>
    </w:pPr>
  </w:style>
  <w:style w:type="paragraph" w:customStyle="1" w:styleId="afff7">
    <w:name w:val="Текст обычный"/>
    <w:rsid w:val="00014046"/>
    <w:pPr>
      <w:spacing w:before="60"/>
      <w:ind w:firstLine="284"/>
      <w:jc w:val="both"/>
    </w:pPr>
    <w:rPr>
      <w:rFonts w:ascii="Arial" w:hAnsi="Arial" w:cs="Arial"/>
      <w:color w:val="000000"/>
    </w:rPr>
  </w:style>
  <w:style w:type="character" w:customStyle="1" w:styleId="afff8">
    <w:name w:val="Знак Знак"/>
    <w:aliases w:val="Знак2 Знак Знак"/>
    <w:rsid w:val="00014046"/>
  </w:style>
  <w:style w:type="character" w:styleId="afff9">
    <w:name w:val="annotation reference"/>
    <w:semiHidden/>
    <w:unhideWhenUsed/>
    <w:rsid w:val="00014046"/>
    <w:rPr>
      <w:sz w:val="16"/>
      <w:szCs w:val="16"/>
    </w:rPr>
  </w:style>
  <w:style w:type="paragraph" w:customStyle="1" w:styleId="afffa">
    <w:name w:val="Требование"/>
    <w:basedOn w:val="a4"/>
    <w:semiHidden/>
    <w:rsid w:val="00014046"/>
    <w:pPr>
      <w:tabs>
        <w:tab w:val="num" w:pos="1209"/>
      </w:tabs>
      <w:ind w:left="1209" w:hanging="360"/>
    </w:pPr>
  </w:style>
  <w:style w:type="character" w:customStyle="1" w:styleId="HeaderChar">
    <w:name w:val="Header Char"/>
    <w:aliases w:val="Linie Char,sl_header Char"/>
    <w:semiHidden/>
    <w:locked/>
    <w:rsid w:val="00014046"/>
    <w:rPr>
      <w:rFonts w:ascii="Times New Roman" w:hAnsi="Times New Roman" w:cs="Times New Roman"/>
      <w:sz w:val="24"/>
      <w:lang w:eastAsia="en-US"/>
    </w:rPr>
  </w:style>
  <w:style w:type="paragraph" w:customStyle="1" w:styleId="NormalTable">
    <w:name w:val="NormalTable"/>
    <w:basedOn w:val="a4"/>
    <w:semiHidden/>
    <w:rsid w:val="00014046"/>
    <w:pPr>
      <w:spacing w:before="60" w:after="120"/>
      <w:ind w:firstLine="851"/>
    </w:pPr>
    <w:rPr>
      <w:rFonts w:eastAsia="Calibri"/>
      <w:szCs w:val="22"/>
      <w:lang w:val="en-GB"/>
    </w:rPr>
  </w:style>
  <w:style w:type="character" w:styleId="afffb">
    <w:name w:val="Placeholder Text"/>
    <w:semiHidden/>
    <w:rsid w:val="00014046"/>
    <w:rPr>
      <w:rFonts w:cs="Times New Roman"/>
      <w:color w:val="808080"/>
    </w:rPr>
  </w:style>
  <w:style w:type="paragraph" w:customStyle="1" w:styleId="tzhead1">
    <w:name w:val="tz_head_1"/>
    <w:basedOn w:val="a4"/>
    <w:rsid w:val="00014046"/>
    <w:pPr>
      <w:keepNext/>
      <w:tabs>
        <w:tab w:val="num" w:pos="0"/>
      </w:tabs>
      <w:spacing w:before="480" w:after="240"/>
      <w:ind w:left="1211" w:hanging="360"/>
      <w:jc w:val="left"/>
      <w:outlineLvl w:val="0"/>
    </w:pPr>
    <w:rPr>
      <w:b/>
      <w:bCs/>
      <w:caps/>
      <w:kern w:val="32"/>
      <w:szCs w:val="28"/>
    </w:rPr>
  </w:style>
  <w:style w:type="character" w:customStyle="1" w:styleId="tzhead10">
    <w:name w:val="tz_head_1 Знак"/>
    <w:locked/>
    <w:rsid w:val="00014046"/>
    <w:rPr>
      <w:b/>
      <w:bCs/>
      <w:caps/>
      <w:kern w:val="32"/>
      <w:sz w:val="24"/>
      <w:szCs w:val="28"/>
    </w:rPr>
  </w:style>
  <w:style w:type="paragraph" w:customStyle="1" w:styleId="tzhead2">
    <w:name w:val="tz_head_2"/>
    <w:basedOn w:val="a4"/>
    <w:rsid w:val="00014046"/>
    <w:pPr>
      <w:keepNext/>
      <w:keepLines/>
      <w:tabs>
        <w:tab w:val="num" w:pos="-167"/>
      </w:tabs>
      <w:autoSpaceDE w:val="0"/>
      <w:autoSpaceDN w:val="0"/>
      <w:spacing w:before="240" w:after="120"/>
      <w:ind w:left="1404" w:hanging="720"/>
      <w:jc w:val="left"/>
      <w:outlineLvl w:val="1"/>
    </w:pPr>
    <w:rPr>
      <w:b/>
      <w:bCs/>
      <w:sz w:val="26"/>
      <w:szCs w:val="26"/>
    </w:rPr>
  </w:style>
  <w:style w:type="paragraph" w:customStyle="1" w:styleId="tzhead3">
    <w:name w:val="tz_head_3"/>
    <w:basedOn w:val="a4"/>
    <w:rsid w:val="00014046"/>
    <w:pPr>
      <w:keepNext/>
      <w:keepLines/>
      <w:tabs>
        <w:tab w:val="num" w:pos="1418"/>
      </w:tabs>
      <w:autoSpaceDE w:val="0"/>
      <w:autoSpaceDN w:val="0"/>
      <w:spacing w:before="240" w:after="120"/>
      <w:ind w:left="1418" w:hanging="720"/>
      <w:jc w:val="left"/>
      <w:outlineLvl w:val="2"/>
    </w:pPr>
    <w:rPr>
      <w:b/>
      <w:bCs/>
      <w:i/>
      <w:iCs/>
      <w:sz w:val="26"/>
      <w:szCs w:val="26"/>
    </w:rPr>
  </w:style>
  <w:style w:type="paragraph" w:customStyle="1" w:styleId="tzhead4">
    <w:name w:val="tz_head_4"/>
    <w:basedOn w:val="tzhead3"/>
    <w:rsid w:val="00014046"/>
    <w:pPr>
      <w:numPr>
        <w:ilvl w:val="3"/>
      </w:numPr>
      <w:tabs>
        <w:tab w:val="num" w:pos="1418"/>
      </w:tabs>
      <w:ind w:left="1418" w:hanging="720"/>
      <w:outlineLvl w:val="3"/>
    </w:pPr>
    <w:rPr>
      <w:bCs w:val="0"/>
      <w:iCs w:val="0"/>
      <w:sz w:val="24"/>
    </w:rPr>
  </w:style>
  <w:style w:type="paragraph" w:customStyle="1" w:styleId="tzheadmiddle">
    <w:name w:val="tz_head_middle"/>
    <w:basedOn w:val="tzhead1"/>
    <w:rsid w:val="00014046"/>
    <w:pPr>
      <w:tabs>
        <w:tab w:val="clear" w:pos="0"/>
      </w:tabs>
      <w:ind w:left="11" w:firstLine="0"/>
      <w:jc w:val="center"/>
      <w:outlineLvl w:val="9"/>
    </w:pPr>
    <w:rPr>
      <w:noProof/>
    </w:rPr>
  </w:style>
  <w:style w:type="character" w:customStyle="1" w:styleId="tzheadmiddle0">
    <w:name w:val="tz_head_middle Знак"/>
    <w:locked/>
    <w:rsid w:val="00014046"/>
    <w:rPr>
      <w:b/>
      <w:bCs/>
      <w:caps/>
      <w:noProof/>
      <w:kern w:val="32"/>
      <w:sz w:val="24"/>
      <w:szCs w:val="28"/>
    </w:rPr>
  </w:style>
  <w:style w:type="paragraph" w:customStyle="1" w:styleId="tzheadmiddle1">
    <w:name w:val="tz_head_middle_1"/>
    <w:basedOn w:val="tzheadmiddle"/>
    <w:rsid w:val="00014046"/>
    <w:pPr>
      <w:ind w:left="0"/>
    </w:pPr>
    <w:rPr>
      <w:szCs w:val="24"/>
    </w:rPr>
  </w:style>
  <w:style w:type="character" w:customStyle="1" w:styleId="tzheadmiddle10">
    <w:name w:val="tz_head_middle_1 Знак"/>
    <w:locked/>
    <w:rsid w:val="00014046"/>
    <w:rPr>
      <w:b/>
      <w:bCs/>
      <w:caps/>
      <w:noProof/>
      <w:kern w:val="32"/>
      <w:sz w:val="24"/>
      <w:szCs w:val="24"/>
    </w:rPr>
  </w:style>
  <w:style w:type="paragraph" w:customStyle="1" w:styleId="tzheadmiddle2">
    <w:name w:val="tz_head_middle_2"/>
    <w:basedOn w:val="a4"/>
    <w:rsid w:val="00014046"/>
    <w:pPr>
      <w:jc w:val="center"/>
    </w:pPr>
  </w:style>
  <w:style w:type="paragraph" w:customStyle="1" w:styleId="tztablmiddle">
    <w:name w:val="tz_tabl_middle"/>
    <w:basedOn w:val="a4"/>
    <w:rsid w:val="00014046"/>
    <w:pPr>
      <w:jc w:val="center"/>
    </w:pPr>
    <w:rPr>
      <w:sz w:val="18"/>
      <w:szCs w:val="18"/>
    </w:rPr>
  </w:style>
  <w:style w:type="paragraph" w:customStyle="1" w:styleId="tztablleft">
    <w:name w:val="tz_tabl_left"/>
    <w:basedOn w:val="tztablmiddle"/>
    <w:rsid w:val="00014046"/>
    <w:pPr>
      <w:spacing w:before="60" w:after="60"/>
      <w:jc w:val="both"/>
    </w:pPr>
    <w:rPr>
      <w:sz w:val="24"/>
      <w:szCs w:val="24"/>
    </w:rPr>
  </w:style>
  <w:style w:type="paragraph" w:customStyle="1" w:styleId="tztablmiddleB">
    <w:name w:val="tz_tabl_middle_B"/>
    <w:basedOn w:val="a4"/>
    <w:rsid w:val="00014046"/>
    <w:pPr>
      <w:keepNext/>
      <w:keepLines/>
      <w:spacing w:before="60" w:after="60"/>
      <w:jc w:val="center"/>
    </w:pPr>
    <w:rPr>
      <w:b/>
      <w:bCs/>
    </w:rPr>
  </w:style>
  <w:style w:type="paragraph" w:customStyle="1" w:styleId="tzlist3">
    <w:name w:val="tz_list_3"/>
    <w:basedOn w:val="tztxt"/>
    <w:rsid w:val="00014046"/>
    <w:pPr>
      <w:tabs>
        <w:tab w:val="num" w:pos="360"/>
        <w:tab w:val="num" w:pos="643"/>
        <w:tab w:val="num" w:pos="926"/>
        <w:tab w:val="num" w:pos="2109"/>
      </w:tabs>
      <w:ind w:left="2109" w:hanging="285"/>
    </w:pPr>
  </w:style>
  <w:style w:type="paragraph" w:customStyle="1" w:styleId="tztabllist1">
    <w:name w:val="tz_tabl_list_1"/>
    <w:basedOn w:val="tzlist1"/>
    <w:rsid w:val="00014046"/>
    <w:pPr>
      <w:tabs>
        <w:tab w:val="clear" w:pos="232"/>
        <w:tab w:val="num" w:pos="366"/>
        <w:tab w:val="num" w:pos="1209"/>
        <w:tab w:val="num" w:pos="1492"/>
      </w:tabs>
      <w:spacing w:after="60"/>
      <w:ind w:left="363" w:hanging="284"/>
    </w:pPr>
  </w:style>
  <w:style w:type="paragraph" w:customStyle="1" w:styleId="tztablleftB">
    <w:name w:val="tz_tabl_left_B"/>
    <w:basedOn w:val="tztablleft"/>
    <w:rsid w:val="00014046"/>
    <w:rPr>
      <w:b/>
      <w:bCs/>
    </w:rPr>
  </w:style>
  <w:style w:type="paragraph" w:customStyle="1" w:styleId="Style1">
    <w:name w:val="Style1"/>
    <w:basedOn w:val="a4"/>
    <w:rsid w:val="00014046"/>
    <w:pPr>
      <w:widowControl w:val="0"/>
      <w:autoSpaceDE w:val="0"/>
      <w:autoSpaceDN w:val="0"/>
      <w:adjustRightInd w:val="0"/>
      <w:spacing w:line="269" w:lineRule="exact"/>
      <w:ind w:hanging="355"/>
      <w:jc w:val="left"/>
    </w:pPr>
  </w:style>
  <w:style w:type="paragraph" w:customStyle="1" w:styleId="Style2">
    <w:name w:val="Style2"/>
    <w:basedOn w:val="a4"/>
    <w:rsid w:val="00014046"/>
    <w:pPr>
      <w:widowControl w:val="0"/>
      <w:autoSpaceDE w:val="0"/>
      <w:autoSpaceDN w:val="0"/>
      <w:adjustRightInd w:val="0"/>
      <w:jc w:val="left"/>
    </w:pPr>
  </w:style>
  <w:style w:type="paragraph" w:customStyle="1" w:styleId="Style3">
    <w:name w:val="Style3"/>
    <w:basedOn w:val="a4"/>
    <w:rsid w:val="00014046"/>
    <w:pPr>
      <w:widowControl w:val="0"/>
      <w:autoSpaceDE w:val="0"/>
      <w:autoSpaceDN w:val="0"/>
      <w:adjustRightInd w:val="0"/>
      <w:spacing w:line="275" w:lineRule="exact"/>
      <w:ind w:firstLine="509"/>
    </w:pPr>
  </w:style>
  <w:style w:type="paragraph" w:customStyle="1" w:styleId="Style4">
    <w:name w:val="Style4"/>
    <w:basedOn w:val="a4"/>
    <w:rsid w:val="00014046"/>
    <w:pPr>
      <w:widowControl w:val="0"/>
      <w:autoSpaceDE w:val="0"/>
      <w:autoSpaceDN w:val="0"/>
      <w:adjustRightInd w:val="0"/>
      <w:jc w:val="center"/>
    </w:pPr>
  </w:style>
  <w:style w:type="paragraph" w:customStyle="1" w:styleId="Style5">
    <w:name w:val="Style5"/>
    <w:basedOn w:val="a4"/>
    <w:rsid w:val="00014046"/>
    <w:pPr>
      <w:widowControl w:val="0"/>
      <w:autoSpaceDE w:val="0"/>
      <w:autoSpaceDN w:val="0"/>
      <w:adjustRightInd w:val="0"/>
      <w:spacing w:line="277" w:lineRule="exact"/>
    </w:pPr>
  </w:style>
  <w:style w:type="paragraph" w:customStyle="1" w:styleId="Style6">
    <w:name w:val="Style6"/>
    <w:basedOn w:val="a4"/>
    <w:rsid w:val="00014046"/>
    <w:pPr>
      <w:widowControl w:val="0"/>
      <w:autoSpaceDE w:val="0"/>
      <w:autoSpaceDN w:val="0"/>
      <w:adjustRightInd w:val="0"/>
      <w:spacing w:line="269" w:lineRule="exact"/>
    </w:pPr>
  </w:style>
  <w:style w:type="paragraph" w:customStyle="1" w:styleId="Style7">
    <w:name w:val="Style7"/>
    <w:basedOn w:val="a4"/>
    <w:rsid w:val="00014046"/>
    <w:pPr>
      <w:widowControl w:val="0"/>
      <w:autoSpaceDE w:val="0"/>
      <w:autoSpaceDN w:val="0"/>
      <w:adjustRightInd w:val="0"/>
      <w:spacing w:line="276" w:lineRule="exact"/>
      <w:ind w:firstLine="355"/>
    </w:pPr>
  </w:style>
  <w:style w:type="paragraph" w:customStyle="1" w:styleId="Style10">
    <w:name w:val="Style10"/>
    <w:basedOn w:val="a4"/>
    <w:rsid w:val="00014046"/>
    <w:pPr>
      <w:widowControl w:val="0"/>
      <w:autoSpaceDE w:val="0"/>
      <w:autoSpaceDN w:val="0"/>
      <w:adjustRightInd w:val="0"/>
      <w:spacing w:line="276" w:lineRule="exact"/>
      <w:ind w:firstLine="720"/>
    </w:pPr>
  </w:style>
  <w:style w:type="paragraph" w:customStyle="1" w:styleId="Style11">
    <w:name w:val="Style11"/>
    <w:basedOn w:val="a4"/>
    <w:rsid w:val="00014046"/>
    <w:pPr>
      <w:widowControl w:val="0"/>
      <w:autoSpaceDE w:val="0"/>
      <w:autoSpaceDN w:val="0"/>
      <w:adjustRightInd w:val="0"/>
      <w:spacing w:line="278" w:lineRule="exact"/>
    </w:pPr>
  </w:style>
  <w:style w:type="paragraph" w:customStyle="1" w:styleId="Style12">
    <w:name w:val="Style12"/>
    <w:basedOn w:val="a4"/>
    <w:rsid w:val="00014046"/>
    <w:pPr>
      <w:widowControl w:val="0"/>
      <w:autoSpaceDE w:val="0"/>
      <w:autoSpaceDN w:val="0"/>
      <w:adjustRightInd w:val="0"/>
      <w:jc w:val="left"/>
    </w:pPr>
  </w:style>
  <w:style w:type="paragraph" w:customStyle="1" w:styleId="Style13">
    <w:name w:val="Style13"/>
    <w:basedOn w:val="a4"/>
    <w:rsid w:val="00014046"/>
    <w:pPr>
      <w:widowControl w:val="0"/>
      <w:autoSpaceDE w:val="0"/>
      <w:autoSpaceDN w:val="0"/>
      <w:adjustRightInd w:val="0"/>
      <w:spacing w:line="275" w:lineRule="exact"/>
      <w:ind w:firstLine="749"/>
    </w:pPr>
  </w:style>
  <w:style w:type="paragraph" w:customStyle="1" w:styleId="Style14">
    <w:name w:val="Style14"/>
    <w:basedOn w:val="a4"/>
    <w:rsid w:val="00014046"/>
    <w:pPr>
      <w:widowControl w:val="0"/>
      <w:autoSpaceDE w:val="0"/>
      <w:autoSpaceDN w:val="0"/>
      <w:adjustRightInd w:val="0"/>
      <w:spacing w:line="276" w:lineRule="exact"/>
      <w:ind w:firstLine="509"/>
    </w:pPr>
  </w:style>
  <w:style w:type="paragraph" w:customStyle="1" w:styleId="Style15">
    <w:name w:val="Style15"/>
    <w:basedOn w:val="a4"/>
    <w:rsid w:val="00014046"/>
    <w:pPr>
      <w:widowControl w:val="0"/>
      <w:autoSpaceDE w:val="0"/>
      <w:autoSpaceDN w:val="0"/>
      <w:adjustRightInd w:val="0"/>
      <w:spacing w:line="276" w:lineRule="exact"/>
      <w:ind w:firstLine="720"/>
    </w:pPr>
  </w:style>
  <w:style w:type="paragraph" w:customStyle="1" w:styleId="Style16">
    <w:name w:val="Style16"/>
    <w:basedOn w:val="a4"/>
    <w:rsid w:val="00014046"/>
    <w:pPr>
      <w:widowControl w:val="0"/>
      <w:autoSpaceDE w:val="0"/>
      <w:autoSpaceDN w:val="0"/>
      <w:adjustRightInd w:val="0"/>
      <w:spacing w:line="403" w:lineRule="exact"/>
      <w:ind w:hanging="346"/>
      <w:jc w:val="left"/>
    </w:pPr>
  </w:style>
  <w:style w:type="character" w:customStyle="1" w:styleId="FontStyle18">
    <w:name w:val="Font Style18"/>
    <w:rsid w:val="00014046"/>
    <w:rPr>
      <w:rFonts w:ascii="Times New Roman" w:hAnsi="Times New Roman" w:cs="Times New Roman"/>
      <w:sz w:val="18"/>
      <w:szCs w:val="18"/>
    </w:rPr>
  </w:style>
  <w:style w:type="character" w:customStyle="1" w:styleId="FontStyle19">
    <w:name w:val="Font Style19"/>
    <w:rsid w:val="00014046"/>
    <w:rPr>
      <w:rFonts w:ascii="Times New Roman" w:hAnsi="Times New Roman" w:cs="Times New Roman"/>
      <w:b/>
      <w:bCs/>
      <w:sz w:val="22"/>
      <w:szCs w:val="22"/>
    </w:rPr>
  </w:style>
  <w:style w:type="character" w:customStyle="1" w:styleId="FontStyle20">
    <w:name w:val="Font Style20"/>
    <w:rsid w:val="00014046"/>
    <w:rPr>
      <w:rFonts w:ascii="Times New Roman" w:hAnsi="Times New Roman" w:cs="Times New Roman"/>
      <w:sz w:val="22"/>
      <w:szCs w:val="22"/>
    </w:rPr>
  </w:style>
  <w:style w:type="character" w:customStyle="1" w:styleId="FontStyle21">
    <w:name w:val="Font Style21"/>
    <w:rsid w:val="00014046"/>
    <w:rPr>
      <w:rFonts w:ascii="Times New Roman" w:hAnsi="Times New Roman" w:cs="Times New Roman"/>
      <w:i/>
      <w:iCs/>
      <w:sz w:val="22"/>
      <w:szCs w:val="22"/>
    </w:rPr>
  </w:style>
  <w:style w:type="character" w:customStyle="1" w:styleId="FontStyle22">
    <w:name w:val="Font Style22"/>
    <w:rsid w:val="00014046"/>
    <w:rPr>
      <w:rFonts w:ascii="Times New Roman" w:hAnsi="Times New Roman" w:cs="Times New Roman"/>
      <w:b/>
      <w:bCs/>
      <w:i/>
      <w:iCs/>
      <w:sz w:val="22"/>
      <w:szCs w:val="22"/>
    </w:rPr>
  </w:style>
  <w:style w:type="paragraph" w:customStyle="1" w:styleId="Textmain">
    <w:name w:val="Text_main"/>
    <w:rsid w:val="00014046"/>
    <w:pPr>
      <w:spacing w:after="120" w:line="300" w:lineRule="auto"/>
      <w:ind w:firstLine="709"/>
      <w:jc w:val="both"/>
    </w:pPr>
    <w:rPr>
      <w:sz w:val="24"/>
      <w:szCs w:val="24"/>
    </w:rPr>
  </w:style>
  <w:style w:type="character" w:customStyle="1" w:styleId="Textmain0">
    <w:name w:val="Text_main Знак"/>
    <w:rsid w:val="00014046"/>
    <w:rPr>
      <w:sz w:val="24"/>
      <w:szCs w:val="24"/>
      <w:lang w:bidi="ar-SA"/>
    </w:rPr>
  </w:style>
  <w:style w:type="character" w:customStyle="1" w:styleId="61">
    <w:name w:val="Знак Знак6"/>
    <w:locked/>
    <w:rsid w:val="00014046"/>
    <w:rPr>
      <w:rFonts w:ascii="Arial" w:hAnsi="Arial" w:cs="Arial"/>
      <w:sz w:val="18"/>
      <w:szCs w:val="18"/>
      <w:lang w:val="ru-RU" w:eastAsia="ru-RU" w:bidi="ar-SA"/>
    </w:rPr>
  </w:style>
  <w:style w:type="character" w:styleId="afffc">
    <w:name w:val="footnote reference"/>
    <w:semiHidden/>
    <w:rsid w:val="00014046"/>
    <w:rPr>
      <w:rFonts w:ascii="Times New Roman" w:hAnsi="Times New Roman" w:cs="Times New Roman"/>
      <w:sz w:val="22"/>
      <w:szCs w:val="22"/>
      <w:vertAlign w:val="superscript"/>
    </w:rPr>
  </w:style>
  <w:style w:type="character" w:customStyle="1" w:styleId="st1">
    <w:name w:val="st1"/>
    <w:basedOn w:val="a5"/>
    <w:rsid w:val="00014046"/>
  </w:style>
  <w:style w:type="paragraph" w:customStyle="1" w:styleId="PZspisok">
    <w:name w:val="PZ_spisok"/>
    <w:basedOn w:val="a4"/>
    <w:rsid w:val="00014046"/>
    <w:pPr>
      <w:widowControl w:val="0"/>
      <w:tabs>
        <w:tab w:val="num" w:pos="567"/>
        <w:tab w:val="num" w:pos="709"/>
      </w:tabs>
      <w:ind w:left="709" w:hanging="425"/>
      <w:jc w:val="left"/>
    </w:pPr>
  </w:style>
  <w:style w:type="paragraph" w:customStyle="1" w:styleId="3f">
    <w:name w:val="Заг.3"/>
    <w:basedOn w:val="a4"/>
    <w:rsid w:val="00014046"/>
    <w:pPr>
      <w:keepNext/>
      <w:tabs>
        <w:tab w:val="num" w:pos="360"/>
        <w:tab w:val="num" w:pos="1724"/>
      </w:tabs>
      <w:spacing w:before="120"/>
      <w:ind w:left="1724" w:hanging="360"/>
      <w:outlineLvl w:val="2"/>
    </w:pPr>
    <w:rPr>
      <w:rFonts w:ascii="Arial" w:hAnsi="Arial" w:cs="Arial"/>
      <w:b/>
      <w:bCs/>
      <w:color w:val="000000"/>
      <w:sz w:val="20"/>
      <w:szCs w:val="20"/>
    </w:rPr>
  </w:style>
  <w:style w:type="paragraph" w:customStyle="1" w:styleId="tzspisok2">
    <w:name w:val="tz_spisok_2"/>
    <w:basedOn w:val="a4"/>
    <w:rsid w:val="00014046"/>
    <w:pPr>
      <w:tabs>
        <w:tab w:val="num" w:pos="1429"/>
      </w:tabs>
      <w:spacing w:after="120"/>
      <w:ind w:left="1429" w:hanging="360"/>
    </w:pPr>
  </w:style>
  <w:style w:type="paragraph" w:customStyle="1" w:styleId="tzlisttabl1">
    <w:name w:val="tz_list_tabl_1"/>
    <w:basedOn w:val="tzlist1"/>
    <w:rsid w:val="00014046"/>
    <w:pPr>
      <w:keepNext/>
      <w:tabs>
        <w:tab w:val="clear" w:pos="232"/>
        <w:tab w:val="num" w:pos="1209"/>
      </w:tabs>
      <w:ind w:left="1209" w:hanging="357"/>
    </w:pPr>
  </w:style>
  <w:style w:type="paragraph" w:styleId="afffd">
    <w:name w:val="caption"/>
    <w:basedOn w:val="a4"/>
    <w:next w:val="a4"/>
    <w:qFormat/>
    <w:rsid w:val="00014046"/>
    <w:rPr>
      <w:b/>
      <w:bCs/>
      <w:sz w:val="20"/>
      <w:szCs w:val="20"/>
    </w:rPr>
  </w:style>
  <w:style w:type="paragraph" w:styleId="afffe">
    <w:name w:val="annotation text"/>
    <w:basedOn w:val="a4"/>
    <w:semiHidden/>
    <w:unhideWhenUsed/>
    <w:rsid w:val="00014046"/>
    <w:rPr>
      <w:sz w:val="20"/>
      <w:szCs w:val="20"/>
    </w:rPr>
  </w:style>
  <w:style w:type="character" w:customStyle="1" w:styleId="1d">
    <w:name w:val="Знак Знак1"/>
    <w:basedOn w:val="a5"/>
    <w:rsid w:val="00014046"/>
  </w:style>
  <w:style w:type="paragraph" w:styleId="affff">
    <w:name w:val="annotation subject"/>
    <w:basedOn w:val="afffe"/>
    <w:next w:val="afffe"/>
    <w:unhideWhenUsed/>
    <w:rsid w:val="00014046"/>
    <w:rPr>
      <w:b/>
      <w:bCs/>
    </w:rPr>
  </w:style>
  <w:style w:type="character" w:customStyle="1" w:styleId="affff0">
    <w:name w:val="Знак Знак"/>
    <w:rsid w:val="00014046"/>
    <w:rPr>
      <w:b/>
      <w:bCs/>
    </w:rPr>
  </w:style>
  <w:style w:type="character" w:customStyle="1" w:styleId="affff1">
    <w:name w:val="Основной текст_"/>
    <w:locked/>
    <w:rsid w:val="00014046"/>
    <w:rPr>
      <w:sz w:val="23"/>
      <w:szCs w:val="23"/>
      <w:shd w:val="clear" w:color="auto" w:fill="FFFFFF"/>
    </w:rPr>
  </w:style>
  <w:style w:type="paragraph" w:customStyle="1" w:styleId="1e">
    <w:name w:val="Основной текст1"/>
    <w:basedOn w:val="a4"/>
    <w:rsid w:val="00014046"/>
    <w:pPr>
      <w:shd w:val="clear" w:color="auto" w:fill="FFFFFF"/>
      <w:spacing w:line="274" w:lineRule="exact"/>
      <w:jc w:val="left"/>
    </w:pPr>
    <w:rPr>
      <w:sz w:val="23"/>
      <w:szCs w:val="23"/>
    </w:rPr>
  </w:style>
  <w:style w:type="character" w:customStyle="1" w:styleId="f">
    <w:name w:val="f"/>
    <w:rsid w:val="00014046"/>
  </w:style>
  <w:style w:type="character" w:customStyle="1" w:styleId="r">
    <w:name w:val="r"/>
    <w:rsid w:val="00014046"/>
  </w:style>
  <w:style w:type="paragraph" w:customStyle="1" w:styleId="DocumentName">
    <w:name w:val="Document Name"/>
    <w:next w:val="a4"/>
    <w:rsid w:val="00014046"/>
    <w:pPr>
      <w:keepLines/>
      <w:spacing w:before="120" w:after="120" w:line="288" w:lineRule="auto"/>
      <w:jc w:val="center"/>
    </w:pPr>
    <w:rPr>
      <w:b/>
      <w:bCs/>
      <w:caps/>
      <w:sz w:val="36"/>
      <w:szCs w:val="36"/>
      <w:lang w:eastAsia="en-US"/>
    </w:rPr>
  </w:style>
  <w:style w:type="paragraph" w:customStyle="1" w:styleId="TableText">
    <w:name w:val="Table_Text"/>
    <w:rsid w:val="00014046"/>
    <w:pPr>
      <w:spacing w:before="40" w:after="40" w:line="288" w:lineRule="auto"/>
    </w:pPr>
    <w:rPr>
      <w:rFonts w:eastAsia="Calibri"/>
      <w:color w:val="000000"/>
      <w:sz w:val="22"/>
      <w:szCs w:val="22"/>
      <w:lang w:eastAsia="en-US"/>
    </w:rPr>
  </w:style>
  <w:style w:type="character" w:customStyle="1" w:styleId="120">
    <w:name w:val="Заголовок №1 (2)_"/>
    <w:rsid w:val="00014046"/>
    <w:rPr>
      <w:rFonts w:ascii="Times New Roman" w:eastAsia="Times New Roman" w:hAnsi="Times New Roman" w:cs="Times New Roman"/>
      <w:b w:val="0"/>
      <w:bCs w:val="0"/>
      <w:i w:val="0"/>
      <w:iCs w:val="0"/>
      <w:smallCaps w:val="0"/>
      <w:strike w:val="0"/>
      <w:spacing w:val="10"/>
      <w:sz w:val="25"/>
      <w:szCs w:val="25"/>
    </w:rPr>
  </w:style>
  <w:style w:type="character" w:customStyle="1" w:styleId="62">
    <w:name w:val="Основной текст (6)_"/>
    <w:rsid w:val="00014046"/>
    <w:rPr>
      <w:sz w:val="25"/>
      <w:szCs w:val="25"/>
      <w:shd w:val="clear" w:color="auto" w:fill="FFFFFF"/>
    </w:rPr>
  </w:style>
  <w:style w:type="character" w:customStyle="1" w:styleId="60pt">
    <w:name w:val="Основной текст (6) + Полужирный;Интервал 0 pt"/>
    <w:rsid w:val="00014046"/>
    <w:rPr>
      <w:rFonts w:ascii="Times New Roman" w:eastAsia="Times New Roman" w:hAnsi="Times New Roman" w:cs="Times New Roman"/>
      <w:b/>
      <w:bCs/>
      <w:i w:val="0"/>
      <w:iCs w:val="0"/>
      <w:smallCaps w:val="0"/>
      <w:strike w:val="0"/>
      <w:spacing w:val="10"/>
      <w:sz w:val="25"/>
      <w:szCs w:val="25"/>
    </w:rPr>
  </w:style>
  <w:style w:type="character" w:customStyle="1" w:styleId="121">
    <w:name w:val="Заголовок №1 (2)"/>
    <w:rsid w:val="00014046"/>
    <w:rPr>
      <w:rFonts w:ascii="Times New Roman" w:eastAsia="Times New Roman" w:hAnsi="Times New Roman" w:cs="Times New Roman"/>
      <w:b w:val="0"/>
      <w:bCs w:val="0"/>
      <w:i w:val="0"/>
      <w:iCs w:val="0"/>
      <w:smallCaps w:val="0"/>
      <w:strike w:val="0"/>
      <w:spacing w:val="10"/>
      <w:sz w:val="25"/>
      <w:szCs w:val="25"/>
      <w:u w:val="single"/>
    </w:rPr>
  </w:style>
  <w:style w:type="paragraph" w:customStyle="1" w:styleId="3f0">
    <w:name w:val="Основной текст3"/>
    <w:basedOn w:val="a4"/>
    <w:rsid w:val="00014046"/>
    <w:pPr>
      <w:shd w:val="clear" w:color="auto" w:fill="FFFFFF"/>
      <w:spacing w:after="60" w:line="298" w:lineRule="exact"/>
      <w:jc w:val="center"/>
    </w:pPr>
    <w:rPr>
      <w:color w:val="000000"/>
      <w:sz w:val="25"/>
      <w:szCs w:val="25"/>
    </w:rPr>
  </w:style>
  <w:style w:type="paragraph" w:customStyle="1" w:styleId="63">
    <w:name w:val="Основной текст (6)"/>
    <w:basedOn w:val="a4"/>
    <w:rsid w:val="00014046"/>
    <w:pPr>
      <w:shd w:val="clear" w:color="auto" w:fill="FFFFFF"/>
      <w:spacing w:before="360" w:line="312" w:lineRule="exact"/>
      <w:ind w:firstLine="400"/>
    </w:pPr>
    <w:rPr>
      <w:sz w:val="25"/>
      <w:szCs w:val="25"/>
    </w:rPr>
  </w:style>
  <w:style w:type="character" w:styleId="affff2">
    <w:name w:val="Emphasis"/>
    <w:qFormat/>
    <w:rsid w:val="00014046"/>
    <w:rPr>
      <w:i/>
      <w:iCs/>
    </w:rPr>
  </w:style>
  <w:style w:type="paragraph" w:customStyle="1" w:styleId="affff3">
    <w:name w:val="Содержимое таблицы"/>
    <w:basedOn w:val="a4"/>
    <w:rsid w:val="00014046"/>
    <w:pPr>
      <w:widowControl w:val="0"/>
      <w:suppressLineNumbers/>
      <w:suppressAutoHyphens/>
      <w:jc w:val="left"/>
    </w:pPr>
    <w:rPr>
      <w:rFonts w:eastAsia="DejaVu Sans" w:cs="Lohit Hindi"/>
      <w:kern w:val="1"/>
      <w:lang w:eastAsia="zh-CN" w:bidi="hi-IN"/>
    </w:rPr>
  </w:style>
  <w:style w:type="paragraph" w:customStyle="1" w:styleId="ListParagraph1">
    <w:name w:val="List Paragraph1"/>
    <w:basedOn w:val="a4"/>
    <w:rsid w:val="00014046"/>
    <w:pPr>
      <w:spacing w:after="200" w:line="276" w:lineRule="auto"/>
      <w:ind w:left="720"/>
      <w:jc w:val="left"/>
    </w:pPr>
    <w:rPr>
      <w:rFonts w:ascii="Calibri" w:eastAsia="Calibri" w:hAnsi="Calibri"/>
      <w:sz w:val="22"/>
      <w:szCs w:val="22"/>
      <w:lang w:eastAsia="en-US"/>
    </w:rPr>
  </w:style>
  <w:style w:type="paragraph" w:customStyle="1" w:styleId="ConsNonformat">
    <w:name w:val="ConsNonformat"/>
    <w:rsid w:val="00014046"/>
    <w:pPr>
      <w:widowControl w:val="0"/>
      <w:autoSpaceDE w:val="0"/>
      <w:autoSpaceDN w:val="0"/>
      <w:adjustRightInd w:val="0"/>
    </w:pPr>
    <w:rPr>
      <w:rFonts w:ascii="Courier New" w:hAnsi="Courier New" w:cs="Courier New"/>
    </w:rPr>
  </w:style>
  <w:style w:type="paragraph" w:customStyle="1" w:styleId="1f">
    <w:name w:val="Обычный1"/>
    <w:rsid w:val="00014046"/>
  </w:style>
  <w:style w:type="paragraph" w:customStyle="1" w:styleId="29">
    <w:name w:val="Основной текст2"/>
    <w:basedOn w:val="a4"/>
    <w:rsid w:val="00014046"/>
    <w:rPr>
      <w:sz w:val="20"/>
      <w:szCs w:val="20"/>
    </w:rPr>
  </w:style>
  <w:style w:type="paragraph" w:customStyle="1" w:styleId="Text">
    <w:name w:val="Text"/>
    <w:basedOn w:val="a4"/>
    <w:rsid w:val="00014046"/>
    <w:pPr>
      <w:spacing w:after="240"/>
      <w:jc w:val="left"/>
    </w:pPr>
    <w:rPr>
      <w:szCs w:val="20"/>
      <w:lang w:val="en-US" w:eastAsia="en-US"/>
    </w:rPr>
  </w:style>
  <w:style w:type="paragraph" w:styleId="affff4">
    <w:name w:val="No Spacing"/>
    <w:aliases w:val="для таблиц,TNR 12,мой,МОЙ,Без интервала 111,МММ,No Spacing"/>
    <w:link w:val="affff5"/>
    <w:uiPriority w:val="1"/>
    <w:qFormat/>
    <w:rsid w:val="00014046"/>
    <w:rPr>
      <w:rFonts w:ascii="Calibri" w:eastAsia="Calibri" w:hAnsi="Calibri"/>
      <w:sz w:val="22"/>
      <w:szCs w:val="22"/>
      <w:lang w:eastAsia="en-US"/>
    </w:rPr>
  </w:style>
  <w:style w:type="paragraph" w:styleId="affff6">
    <w:name w:val="Revision"/>
    <w:hidden/>
    <w:semiHidden/>
    <w:rsid w:val="00014046"/>
    <w:rPr>
      <w:sz w:val="24"/>
      <w:szCs w:val="24"/>
    </w:rPr>
  </w:style>
  <w:style w:type="character" w:customStyle="1" w:styleId="ConsNonformat0">
    <w:name w:val="ConsNonformat Знак"/>
    <w:rsid w:val="00014046"/>
    <w:rPr>
      <w:rFonts w:ascii="Courier New" w:hAnsi="Courier New" w:cs="Courier New"/>
    </w:rPr>
  </w:style>
  <w:style w:type="paragraph" w:customStyle="1" w:styleId="affff7">
    <w:name w:val="Обычный + По ширине"/>
    <w:aliases w:val="Первая строка:  1,27 см"/>
    <w:basedOn w:val="af1"/>
    <w:rsid w:val="00442D41"/>
    <w:pPr>
      <w:spacing w:after="0"/>
      <w:ind w:firstLine="720"/>
    </w:pPr>
    <w:rPr>
      <w:sz w:val="28"/>
      <w:szCs w:val="28"/>
    </w:rPr>
  </w:style>
  <w:style w:type="character" w:customStyle="1" w:styleId="afff1">
    <w:name w:val="Текст сноски Знак"/>
    <w:aliases w:val="Знак Знак23,Знак2 Знак"/>
    <w:link w:val="afff0"/>
    <w:semiHidden/>
    <w:rsid w:val="001850BE"/>
  </w:style>
  <w:style w:type="table" w:styleId="affff8">
    <w:name w:val="Table Grid"/>
    <w:basedOn w:val="a6"/>
    <w:rsid w:val="00403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1">
    <w:name w:val="tx1"/>
    <w:rsid w:val="00DD546C"/>
    <w:rPr>
      <w:b/>
      <w:bCs/>
    </w:rPr>
  </w:style>
  <w:style w:type="character" w:customStyle="1" w:styleId="affff5">
    <w:name w:val="Без интервала Знак"/>
    <w:aliases w:val="для таблиц Знак,TNR 12 Знак,мой Знак,МОЙ Знак,Без интервала 111 Знак,МММ Знак,No Spacing Знак"/>
    <w:link w:val="affff4"/>
    <w:uiPriority w:val="99"/>
    <w:locked/>
    <w:rsid w:val="00975C07"/>
    <w:rPr>
      <w:rFonts w:ascii="Calibri" w:eastAsia="Calibri" w:hAnsi="Calibri"/>
      <w:sz w:val="22"/>
      <w:szCs w:val="22"/>
      <w:lang w:eastAsia="en-US"/>
    </w:rPr>
  </w:style>
  <w:style w:type="character" w:customStyle="1" w:styleId="ConsPlusNormal0">
    <w:name w:val="ConsPlusNormal Знак"/>
    <w:link w:val="ConsPlusNormal"/>
    <w:qFormat/>
    <w:locked/>
    <w:rsid w:val="00AE3607"/>
    <w:rPr>
      <w:rFonts w:ascii="Arial" w:hAnsi="Arial" w:cs="Arial"/>
    </w:rPr>
  </w:style>
  <w:style w:type="character" w:customStyle="1" w:styleId="sectionimportant-note">
    <w:name w:val="section__important-note"/>
    <w:basedOn w:val="a5"/>
    <w:rsid w:val="00AA1E7A"/>
  </w:style>
</w:styles>
</file>

<file path=word/webSettings.xml><?xml version="1.0" encoding="utf-8"?>
<w:webSettings xmlns:r="http://schemas.openxmlformats.org/officeDocument/2006/relationships" xmlns:w="http://schemas.openxmlformats.org/wordprocessingml/2006/main">
  <w:divs>
    <w:div w:id="542406745">
      <w:bodyDiv w:val="1"/>
      <w:marLeft w:val="0"/>
      <w:marRight w:val="0"/>
      <w:marTop w:val="0"/>
      <w:marBottom w:val="0"/>
      <w:divBdr>
        <w:top w:val="none" w:sz="0" w:space="0" w:color="auto"/>
        <w:left w:val="none" w:sz="0" w:space="0" w:color="auto"/>
        <w:bottom w:val="none" w:sz="0" w:space="0" w:color="auto"/>
        <w:right w:val="none" w:sz="0" w:space="0" w:color="auto"/>
      </w:divBdr>
    </w:div>
    <w:div w:id="1476408830">
      <w:bodyDiv w:val="1"/>
      <w:marLeft w:val="0"/>
      <w:marRight w:val="0"/>
      <w:marTop w:val="0"/>
      <w:marBottom w:val="0"/>
      <w:divBdr>
        <w:top w:val="none" w:sz="0" w:space="0" w:color="auto"/>
        <w:left w:val="none" w:sz="0" w:space="0" w:color="auto"/>
        <w:bottom w:val="none" w:sz="0" w:space="0" w:color="auto"/>
        <w:right w:val="none" w:sz="0" w:space="0" w:color="auto"/>
      </w:divBdr>
    </w:div>
    <w:div w:id="1746610845">
      <w:bodyDiv w:val="1"/>
      <w:marLeft w:val="0"/>
      <w:marRight w:val="0"/>
      <w:marTop w:val="0"/>
      <w:marBottom w:val="0"/>
      <w:divBdr>
        <w:top w:val="none" w:sz="0" w:space="0" w:color="auto"/>
        <w:left w:val="none" w:sz="0" w:space="0" w:color="auto"/>
        <w:bottom w:val="none" w:sz="0" w:space="0" w:color="auto"/>
        <w:right w:val="none" w:sz="0" w:space="0" w:color="auto"/>
      </w:divBdr>
    </w:div>
    <w:div w:id="18185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gasanov84@mail.ru" TargetMode="External"/><Relationship Id="rId13" Type="http://schemas.openxmlformats.org/officeDocument/2006/relationships/hyperlink" Target="consultantplus://offline/ref=0C9B4BDF9E1D43D065595E138C8A2EEFDE3E11516E0CCBC98C2011E569A7D817A4C30707E060A6328AF0B68B4CF24B3057B07A5D8024p3A6I" TargetMode="External"/><Relationship Id="rId18" Type="http://schemas.openxmlformats.org/officeDocument/2006/relationships/hyperlink" Target="consultantplus://offline/ref=DAAEA076BB1167E0C5F9F9487291615EA1336E80D205D0B0ACAAD79E9FE30540579F74BDEE48288478515BF4E37118502815CFA9693DO6E3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gorodzaoz@mail.ru" TargetMode="External"/><Relationship Id="rId7" Type="http://schemas.openxmlformats.org/officeDocument/2006/relationships/endnotes" Target="endnotes.xml"/><Relationship Id="rId12" Type="http://schemas.openxmlformats.org/officeDocument/2006/relationships/hyperlink" Target="consultantplus://offline/ref=0C9B4BDF9E1D43D065595E138C8A2EEFDE3E11516E0CCBC98C2011E569A7D817A4C30707E060A7328AF0B68B4CF24B3057B07A5D8024p3A6I" TargetMode="External"/><Relationship Id="rId17" Type="http://schemas.openxmlformats.org/officeDocument/2006/relationships/hyperlink" Target="consultantplus://offline/ref=DAAEA076BB1167E0C5F9F9487291615EA1336E80D205D0B0ACAAD79E9FE30540579F74BDEE482B8478515BF4E37118502815CFA9693DO6E3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3AE8DCED2B2BAB0A30978FA1348B42EDD435303A3A757284841FA0064BC39DF4C9211BEBD40F1223FYCH" TargetMode="External"/><Relationship Id="rId20" Type="http://schemas.openxmlformats.org/officeDocument/2006/relationships/hyperlink" Target="consultantplus://offline/ref=BA5D28132BA98653042E8BFF429F45951999A8AD683B03DD89FF4627D713E377FD1876FAE5371948FE2DEBBC5C59A16448A06A69F6709281G27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9B4BDF9E1D43D065595E138C8A2EEFDE3E11516E0CCBC98C2011E569A7D817A4C30707E061AE328AF0B68B4CF24B3057B07A5D8024p3A6I"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0C9B4BDF9E1D43D065595E138C8A2EEFDE3E11516E0CCBC98C2011E569A7D817A4C30702E365AC6D8FE5A7D343F4512E51A8665F81p2ACI" TargetMode="External"/><Relationship Id="rId23" Type="http://schemas.openxmlformats.org/officeDocument/2006/relationships/hyperlink" Target="mailto:vszi56@mail.ru" TargetMode="External"/><Relationship Id="rId28" Type="http://schemas.openxmlformats.org/officeDocument/2006/relationships/theme" Target="theme/theme1.xml"/><Relationship Id="rId10" Type="http://schemas.openxmlformats.org/officeDocument/2006/relationships/hyperlink" Target="consultantplus://offline/ref=0C9B4BDF9E1D43D065595E138C8A2EEFDE3D12516F03CBC98C2011E569A7D817A4C30707E161A631DEAAA68F05A5422C53A864599E273F9Bp6ADI" TargetMode="External"/><Relationship Id="rId19" Type="http://schemas.openxmlformats.org/officeDocument/2006/relationships/hyperlink" Target="consultantplus://offline/ref=6FDC78D2D643F363137775638EE54907BAE702D762AB9F0EB27C865436E341F5F5A79B6719EEE6E838991FDCCC1B7ED6461489EC6FEB68C1f0g0J" TargetMode="External"/><Relationship Id="rId4" Type="http://schemas.openxmlformats.org/officeDocument/2006/relationships/settings" Target="settings.xml"/><Relationship Id="rId9" Type="http://schemas.openxmlformats.org/officeDocument/2006/relationships/hyperlink" Target="consultantplus://offline/ref=BA5D28132BA98653042E8BFF429F45951999A8AD683B03DD89FF4627D713E377FD1876FAE5371948FE2DEBBC5C59A16448A06A69F6709281G272H" TargetMode="External"/><Relationship Id="rId14" Type="http://schemas.openxmlformats.org/officeDocument/2006/relationships/hyperlink" Target="consultantplus://offline/ref=0C9B4BDF9E1D43D065595E138C8A2EEFDE3E11516E0CCBC98C2011E569A7D817A4C30707E060A5328AF0B68B4CF24B3057B07A5D8024p3A6I" TargetMode="External"/><Relationship Id="rId22" Type="http://schemas.openxmlformats.org/officeDocument/2006/relationships/hyperlink" Target="mailto:%20gasanov84@mail.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992D-1BAD-450A-BF81-2B89098D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9007</Words>
  <Characters>51340</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Федеральная таможенная служба</vt:lpstr>
      <vt:lpstr>        Обязательства Заказчика по оплате цены Контракта считаются исполненными с момент</vt:lpstr>
      <vt:lpstr>        2.5. Источник финансирования муниципального контракта - бюджет города Заозерного</vt:lpstr>
      <vt:lpstr>        </vt:lpstr>
      <vt:lpstr>        3. ПРАВА И ОБЯЗАННОСТИ СТОРОН</vt:lpstr>
      <vt:lpstr>        </vt:lpstr>
      <vt:lpstr>        3.1.4. Заказчик не предоставляет площади для размещения (проживания) специалисто</vt:lpstr>
      <vt:lpstr>        </vt:lpstr>
      <vt:lpstr>        3.2. Заказчик имеет право:</vt:lpstr>
      <vt:lpstr>        3.2.1. требовать от Подрядчика надлежащего исполнения обязательств в соответстви</vt:lpstr>
      <vt:lpstr>        3.2.2. требовать от Подрядчика представления надлежащим образом оформленных доку</vt:lpstr>
      <vt:lpstr>        3.2.4. запрашивать у Подрядчика информацию о ходе и состоянии исполнения обязате</vt:lpstr>
      <vt:lpstr>        3.2.5. осуществлять контроль и надзор за качеством, порядком и сроками выполнени</vt:lpstr>
      <vt:lpstr>        3.2.6. беспрепятственного доступа к объектам работ, выполняемых Подрядчиком по К</vt:lpstr>
      <vt:lpstr>        3.3.1. предоставить исполнительную документацию, акты, протоколы, требуемые при </vt:lpstr>
      <vt:lpstr>        3.3.2. предоставлять по запросам Заказчика требуемую информацию, непосредственно</vt:lpstr>
      <vt:lpstr>        3.3.3. информировать Заказчика обо всех происшествиях на объекте, в том числе об</vt:lpstr>
      <vt:lpstr>        3.3.4. выполнить работы в соответствии с техническим заданием (Приложение № 4 к </vt:lpstr>
      <vt:lpstr>        3.3.7. немедленно предупредить Заказчика и до получения от него указаний, приост</vt:lpstr>
      <vt:lpstr>        а) непригодности или недоброкачественности предоставленных Заказчиком техническо</vt:lpstr>
      <vt:lpstr>        б) возможных неблагоприятных для Заказчика последствий выполнения его указаний о</vt:lpstr>
      <vt:lpstr>        в) иных не зависящих от Подрядчика обстоятельств, которые грозят годности или пр</vt:lpstr>
      <vt:lpstr>        3.3.17. по запросу Заказчика предоставлять достоверную информацию о ходе исполне</vt:lpstr>
      <vt:lpstr>        3.3.18. не предоставлять другим лицам или не разглашать иным способом конфиденци</vt:lpstr>
      <vt:lpstr>        3.3.19. соблюдать при выполнении работ правила техники безопасности и пожарной б</vt:lpstr>
      <vt:lpstr>        3.3.24. предоставить копию приказа за подписью Подрядчика с обозначением ответст</vt:lpstr>
      <vt:lpstr>        3.3.25. обеспечить выполнение работ по контракту в соответствии с проектной доку</vt:lpstr>
      <vt:lpstr>        3.3.26. обеспечить поставку необходимых для проведения работ материалов, изделий</vt:lpstr>
      <vt:lpstr>        3.3.27. производить работы с применением собственных материалов, изделий и обору</vt:lpstr>
      <vt:lpstr>        3.3.28. провести инструктаж работникам по охране труда с оформлением соответству</vt:lpstr>
      <vt:lpstr>        3.3.29. охрана труда рабочих должна обеспечиваться Подрядчиком выдачей необходим</vt:lpstr>
      <vt:lpstr>        3.3.30. до начала работ обеспечить установку сигнальной ленты по периметру зоны </vt:lpstr>
      <vt:lpstr>        3.3.32. Подрядчик обязан предоставить копии договоров на поставку элементов благ</vt:lpstr>
      <vt:lpstr>        3.3.33. Подрядчик несет ответственность перед Заказчиком за допущенные отступлен</vt:lpstr>
      <vt:lpstr>        </vt:lpstr>
      <vt:lpstr>        3.4. Подрядчик вправе:</vt:lpstr>
      <vt:lpstr>        3.4.1. требовать от Заказчика оплаты выполненных надлежащим образом работ;</vt:lpstr>
      <vt:lpstr>        3.4.2. запрашивать у Заказчика разъяснения и уточнения относительно проведения р</vt:lpstr>
      <vt:lpstr>3.4.4. пользоваться иными правами, установленными Контрактом и законодательством</vt:lpstr>
      <vt:lpstr>        </vt:lpstr>
      <vt:lpstr>        </vt:lpstr>
      <vt:lpstr>        4. СРОКИ ВЫПОЛНЕНИЯ РАБОТ, МЕСТО, КАЧЕСТВО И УСЛОВИЯ ВЫПОЛНЕНИЯ РАБОТ</vt:lpstr>
      <vt:lpstr>        </vt:lpstr>
      <vt:lpstr>        4.2. Срок начала выполнения работ: в соответствии с графиком выполнения работ (П</vt:lpstr>
      <vt:lpstr>        4.3. Срок завершения работ: 30.08.2023 г.</vt:lpstr>
      <vt:lpstr>        Городской парк культуры ул. Фабричная д. 2а (юго-западная часть) г. Заозерного Р</vt:lpstr>
      <vt:lpstr>        4.5 Виды и сроки выполнения работ указываются в Графике выполнения работ (Прилож</vt:lpstr>
      <vt:lpstr>        4.6. Качество, технические характеристики работ, результаты работ и иные показат</vt:lpstr>
      <vt:lpstr>        4.9. С момента начала работ и до их завершения Подрядчик обязан осуществлять вед</vt:lpstr>
      <vt:lpstr>        Исполнительная документация - комплект документации, которая представляет собой </vt:lpstr>
      <vt:lpstr>        4.10. Подрядчик обязан с момента начала работ и до их завершения вести общий и с</vt:lpstr>
      <vt:lpstr>        4.11. Общий журнал производства работ должен отражать весь ход производства рабо</vt:lpstr>
      <vt:lpstr>        </vt:lpstr>
      <vt:lpstr>        5. ПОРЯДОК ПРИЕМКИ РЕЗУЛЬТАТОВ ВЫПОЛНЕННЫХ РАБОТ</vt:lpstr>
      <vt:lpstr>        </vt:lpstr>
      <vt:lpstr>        5.1. Заказчик осуществляет приемку результатов выполненных работ (отдельных этап</vt:lpstr>
      <vt:lpstr>        Подрядчик обязан передать Заказчику вместе с выполненными работами документы, ук</vt:lpstr>
      <vt:lpstr>        5.2. Оформление документа о приемке выполненной работы (за исключением отдельног</vt:lpstr>
      <vt:lpstr>        5.3. Для проверки предоставленных Подрядчиком результатов, предусмотренных Контр</vt:lpstr>
      <vt:lpstr>        5.4. В случае обнаружения недостатков (по объему, качеству, иных недостатков) За</vt:lpstr>
      <vt:lpstr>        Подрядчик в установленный в извещении срок обязан устранить все недостатки. Если</vt:lpstr>
      <vt:lpstr>        5.5. По результатам приемки выполненных работ (отдельного этапа исполнения контр</vt:lpstr>
      <vt:lpstr>        Формирование и размещение в единой информационной системе документов, указанных </vt:lpstr>
      <vt:lpstr>        5.6. Не допускается использование элементов благоустройства, не включенных в тех</vt:lpstr>
      <vt:lpstr>        5.7. При исполнении Контракта (за исключением случаев, которые предусмотрены нор</vt:lpstr>
      <vt:lpstr>        5.8. В случае использования элементов благоустройства, указанных в п. 5.7 Контра</vt:lpstr>
      <vt:lpstr>        5.9. Течение гарантийного срока прерывается на все время, на протяжении которого</vt:lpstr>
      <vt:lpstr>        5.10. Подрядчик обязан устранять за свой счет выявленные в процессе выполнения р</vt:lpstr>
      <vt:lpstr>        5.11. В рамках исполнения гарантийных обязательств Подрядчик в период действия г</vt:lpstr>
      <vt:lpstr>        </vt:lpstr>
      <vt:lpstr>        6. ОТВЕТСТВЕННОСТЬ СТОРОН</vt:lpstr>
      <vt:lpstr>        </vt:lpstr>
    </vt:vector>
  </TitlesOfParts>
  <Company>Kraftway</Company>
  <LinksUpToDate>false</LinksUpToDate>
  <CharactersWithSpaces>60227</CharactersWithSpaces>
  <SharedDoc>false</SharedDoc>
  <HLinks>
    <vt:vector size="18" baseType="variant">
      <vt:variant>
        <vt:i4>7864381</vt:i4>
      </vt:variant>
      <vt:variant>
        <vt:i4>6</vt:i4>
      </vt:variant>
      <vt:variant>
        <vt:i4>0</vt:i4>
      </vt:variant>
      <vt:variant>
        <vt:i4>5</vt:i4>
      </vt:variant>
      <vt:variant>
        <vt:lpwstr>consultantplus://offline/ref=BA5D28132BA98653042E8BFF429F45951999A8AD683B03DD89FF4627D713E377FD1876FAE5371948FE2DEBBC5C59A16448A06A69F6709281G272H</vt:lpwstr>
      </vt:variant>
      <vt:variant>
        <vt:lpwstr/>
      </vt:variant>
      <vt:variant>
        <vt:i4>6291563</vt:i4>
      </vt:variant>
      <vt:variant>
        <vt:i4>3</vt:i4>
      </vt:variant>
      <vt:variant>
        <vt:i4>0</vt:i4>
      </vt:variant>
      <vt:variant>
        <vt:i4>5</vt:i4>
      </vt:variant>
      <vt:variant>
        <vt:lpwstr>consultantplus://offline/ref=7762452E5AEED6F55E61DAD199650140D34E29855DC8A0005AC71212FF7DD2A7B4D14C4A85F4EDA7FC134AA263491F038068879A07A05B57RA4BC</vt:lpwstr>
      </vt:variant>
      <vt:variant>
        <vt:lpwstr/>
      </vt:variant>
      <vt:variant>
        <vt:i4>2293812</vt:i4>
      </vt:variant>
      <vt:variant>
        <vt:i4>0</vt:i4>
      </vt:variant>
      <vt:variant>
        <vt:i4>0</vt:i4>
      </vt:variant>
      <vt:variant>
        <vt:i4>5</vt:i4>
      </vt:variant>
      <vt:variant>
        <vt:lpwstr>consultantplus://offline/ref=FF564B46DA3B449A4EAD379136268DC5F153A082773CE35C1C4ADEBDEA71CB8E91C76300C54F052E470F6E8BAB21B6E5F7B4B2E2o2N0J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Пользователь</cp:lastModifiedBy>
  <cp:revision>15</cp:revision>
  <cp:lastPrinted>2022-11-24T09:35:00Z</cp:lastPrinted>
  <dcterms:created xsi:type="dcterms:W3CDTF">2022-11-17T05:39:00Z</dcterms:created>
  <dcterms:modified xsi:type="dcterms:W3CDTF">2022-12-21T09:10:00Z</dcterms:modified>
</cp:coreProperties>
</file>