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7A2DB" w14:textId="2F3469FD" w:rsidR="002755A4" w:rsidRDefault="002755A4" w:rsidP="002755A4">
      <w:pPr>
        <w:ind w:right="-6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Комиссия по правилам землепользования и застройки</w:t>
      </w:r>
    </w:p>
    <w:p w14:paraId="599F7A3B" w14:textId="77777777" w:rsidR="002755A4" w:rsidRDefault="002755A4" w:rsidP="002755A4">
      <w:pPr>
        <w:ind w:right="-6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 xml:space="preserve"> Администрации г. Белогорск</w:t>
      </w:r>
    </w:p>
    <w:p w14:paraId="56211EFF" w14:textId="2BD7BC0D" w:rsidR="002755A4" w:rsidRPr="002755A4" w:rsidRDefault="002755A4" w:rsidP="002755A4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BA093F">
        <w:rPr>
          <w:sz w:val="20"/>
          <w:szCs w:val="20"/>
        </w:rPr>
        <w:t xml:space="preserve">ул. Гагарина, д. </w:t>
      </w:r>
      <w:smartTag w:uri="urn:schemas-microsoft-com:office:smarttags" w:element="metricconverter">
        <w:smartTagPr>
          <w:attr w:name="ProductID" w:val="2, г"/>
        </w:smartTagPr>
        <w:r w:rsidRPr="00BA093F">
          <w:rPr>
            <w:sz w:val="20"/>
            <w:szCs w:val="20"/>
          </w:rPr>
          <w:t>2</w:t>
        </w:r>
        <w:r>
          <w:rPr>
            <w:sz w:val="20"/>
            <w:szCs w:val="20"/>
          </w:rPr>
          <w:t xml:space="preserve">, </w:t>
        </w:r>
        <w:r w:rsidRPr="00BA093F">
          <w:rPr>
            <w:sz w:val="20"/>
            <w:szCs w:val="20"/>
          </w:rPr>
          <w:t>г</w:t>
        </w:r>
      </w:smartTag>
      <w:r w:rsidRPr="00BA093F">
        <w:rPr>
          <w:sz w:val="20"/>
          <w:szCs w:val="20"/>
        </w:rPr>
        <w:t>. Белогорск,</w:t>
      </w:r>
      <w:r>
        <w:rPr>
          <w:sz w:val="20"/>
          <w:szCs w:val="20"/>
        </w:rPr>
        <w:t xml:space="preserve"> Амурская область,</w:t>
      </w:r>
      <w:r w:rsidRPr="00BA093F">
        <w:rPr>
          <w:sz w:val="20"/>
          <w:szCs w:val="20"/>
        </w:rPr>
        <w:t xml:space="preserve"> 676850</w:t>
      </w:r>
      <w:r>
        <w:rPr>
          <w:sz w:val="20"/>
          <w:szCs w:val="20"/>
        </w:rPr>
        <w:t xml:space="preserve">, тел. </w:t>
      </w:r>
      <w:r w:rsidRPr="002755A4">
        <w:rPr>
          <w:sz w:val="20"/>
          <w:szCs w:val="20"/>
        </w:rPr>
        <w:t>(41</w:t>
      </w:r>
      <w:r w:rsidRPr="003B6847">
        <w:rPr>
          <w:sz w:val="20"/>
          <w:szCs w:val="20"/>
          <w:lang w:val="en-US"/>
        </w:rPr>
        <w:t> </w:t>
      </w:r>
      <w:r w:rsidRPr="002755A4">
        <w:rPr>
          <w:sz w:val="20"/>
          <w:szCs w:val="20"/>
        </w:rPr>
        <w:t xml:space="preserve">641) 2-34-31, </w:t>
      </w:r>
      <w:r>
        <w:rPr>
          <w:sz w:val="20"/>
          <w:szCs w:val="20"/>
          <w:lang w:val="en-US"/>
        </w:rPr>
        <w:t>e</w:t>
      </w:r>
      <w:r w:rsidRPr="002755A4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755A4">
        <w:rPr>
          <w:sz w:val="20"/>
          <w:szCs w:val="20"/>
        </w:rPr>
        <w:t xml:space="preserve">: </w:t>
      </w:r>
      <w:r w:rsidRPr="009C49A1">
        <w:rPr>
          <w:sz w:val="20"/>
          <w:szCs w:val="20"/>
        </w:rPr>
        <w:t>08112@</w:t>
      </w:r>
      <w:r>
        <w:rPr>
          <w:sz w:val="20"/>
          <w:szCs w:val="20"/>
          <w:lang w:val="en-US"/>
        </w:rPr>
        <w:t>inbox</w:t>
      </w:r>
      <w:r w:rsidRPr="002755A4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14:paraId="06DCB2C7" w14:textId="3E915780" w:rsidR="002755A4" w:rsidRDefault="002755A4" w:rsidP="002755A4">
      <w:pPr>
        <w:rPr>
          <w:b/>
          <w:sz w:val="28"/>
          <w:szCs w:val="28"/>
        </w:rPr>
      </w:pPr>
    </w:p>
    <w:p w14:paraId="68D6934D" w14:textId="3D48FA6E" w:rsidR="002755A4" w:rsidRDefault="002755A4" w:rsidP="002755A4">
      <w:pPr>
        <w:rPr>
          <w:b/>
          <w:sz w:val="28"/>
          <w:szCs w:val="28"/>
        </w:rPr>
      </w:pPr>
    </w:p>
    <w:p w14:paraId="33BC2FBE" w14:textId="77777777" w:rsidR="002755A4" w:rsidRDefault="002755A4" w:rsidP="002755A4">
      <w:pPr>
        <w:rPr>
          <w:b/>
          <w:sz w:val="28"/>
          <w:szCs w:val="28"/>
        </w:rPr>
      </w:pPr>
    </w:p>
    <w:p w14:paraId="488449C3" w14:textId="380A86A8" w:rsidR="00E43A21" w:rsidRPr="002D3169" w:rsidRDefault="004A2DFD" w:rsidP="002B7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03F40">
        <w:rPr>
          <w:b/>
          <w:sz w:val="28"/>
          <w:szCs w:val="28"/>
        </w:rPr>
        <w:t>РОЕКТ</w:t>
      </w:r>
    </w:p>
    <w:p w14:paraId="02DCAF4C" w14:textId="2A9B106E" w:rsidR="00BD3007" w:rsidRPr="002D3169" w:rsidRDefault="00E43A21" w:rsidP="00E43A21">
      <w:pPr>
        <w:tabs>
          <w:tab w:val="left" w:pos="-142"/>
        </w:tabs>
        <w:ind w:firstLine="567"/>
        <w:jc w:val="center"/>
        <w:rPr>
          <w:b/>
          <w:sz w:val="28"/>
          <w:szCs w:val="28"/>
        </w:rPr>
      </w:pPr>
      <w:r w:rsidRPr="002D3169">
        <w:rPr>
          <w:b/>
          <w:sz w:val="28"/>
          <w:szCs w:val="28"/>
        </w:rPr>
        <w:t>изменений в правил</w:t>
      </w:r>
      <w:r w:rsidR="00702CD0">
        <w:rPr>
          <w:b/>
          <w:sz w:val="28"/>
          <w:szCs w:val="28"/>
        </w:rPr>
        <w:t>а землепользования и застройки м</w:t>
      </w:r>
      <w:r w:rsidRPr="002D3169">
        <w:rPr>
          <w:b/>
          <w:sz w:val="28"/>
          <w:szCs w:val="28"/>
        </w:rPr>
        <w:t>униципального образования городской округ Белогорск</w:t>
      </w:r>
    </w:p>
    <w:p w14:paraId="4D51F660" w14:textId="743037FA" w:rsidR="00E43A21" w:rsidRPr="002B7745" w:rsidRDefault="00E43A21" w:rsidP="002839C9">
      <w:pPr>
        <w:jc w:val="both"/>
        <w:rPr>
          <w:sz w:val="16"/>
          <w:szCs w:val="16"/>
        </w:rPr>
      </w:pPr>
    </w:p>
    <w:p w14:paraId="5F8A0BD0" w14:textId="51BFAE8A" w:rsidR="002839C9" w:rsidRDefault="002755A4" w:rsidP="00462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2D3169" w:rsidRPr="002D3169">
        <w:rPr>
          <w:sz w:val="28"/>
          <w:szCs w:val="28"/>
        </w:rPr>
        <w:t xml:space="preserve"> </w:t>
      </w:r>
      <w:r w:rsidR="002D3169">
        <w:rPr>
          <w:sz w:val="28"/>
          <w:szCs w:val="28"/>
        </w:rPr>
        <w:t>правил</w:t>
      </w:r>
      <w:r w:rsidR="00B068E1">
        <w:rPr>
          <w:sz w:val="28"/>
          <w:szCs w:val="28"/>
        </w:rPr>
        <w:t>а</w:t>
      </w:r>
      <w:r w:rsidR="004A2DFD">
        <w:rPr>
          <w:sz w:val="28"/>
          <w:szCs w:val="28"/>
        </w:rPr>
        <w:t xml:space="preserve"> землепользования и застройки м</w:t>
      </w:r>
      <w:r w:rsidR="002D3169" w:rsidRPr="002D3169">
        <w:rPr>
          <w:sz w:val="28"/>
          <w:szCs w:val="28"/>
        </w:rPr>
        <w:t>униципального образования городской округ Белогорск</w:t>
      </w:r>
      <w:r w:rsidR="00462CA6">
        <w:rPr>
          <w:sz w:val="28"/>
          <w:szCs w:val="28"/>
        </w:rPr>
        <w:t xml:space="preserve"> (далее Правила)</w:t>
      </w:r>
      <w:r w:rsidR="00B068E1">
        <w:rPr>
          <w:sz w:val="28"/>
          <w:szCs w:val="28"/>
        </w:rPr>
        <w:t xml:space="preserve"> </w:t>
      </w:r>
      <w:r w:rsidR="002D3169">
        <w:rPr>
          <w:sz w:val="28"/>
          <w:szCs w:val="28"/>
        </w:rPr>
        <w:t>следующие изменения, дополнения:</w:t>
      </w:r>
    </w:p>
    <w:p w14:paraId="027F9FAB" w14:textId="29323273" w:rsidR="007155BF" w:rsidRPr="007155BF" w:rsidRDefault="007155BF" w:rsidP="007155BF">
      <w:pPr>
        <w:pStyle w:val="aa"/>
        <w:ind w:left="0"/>
        <w:jc w:val="both"/>
        <w:rPr>
          <w:i/>
          <w:sz w:val="16"/>
          <w:szCs w:val="16"/>
        </w:rPr>
      </w:pPr>
    </w:p>
    <w:p w14:paraId="0ADEA6F0" w14:textId="406A0F92" w:rsidR="00BE51C2" w:rsidRPr="00BE51C2" w:rsidRDefault="00E6080B" w:rsidP="00B068E1">
      <w:pPr>
        <w:pStyle w:val="aa"/>
        <w:numPr>
          <w:ilvl w:val="0"/>
          <w:numId w:val="22"/>
        </w:numPr>
        <w:autoSpaceDE w:val="0"/>
        <w:autoSpaceDN w:val="0"/>
        <w:adjustRightInd w:val="0"/>
        <w:ind w:left="709" w:hanging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Исключить статью 18 из текста Правил</w:t>
      </w:r>
    </w:p>
    <w:p w14:paraId="4D2866CD" w14:textId="3C876F31" w:rsidR="0069428C" w:rsidRPr="007155BF" w:rsidRDefault="00714CE8" w:rsidP="0002126B">
      <w:pPr>
        <w:pStyle w:val="aa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94928">
        <w:rPr>
          <w:i/>
          <w:sz w:val="28"/>
          <w:szCs w:val="28"/>
        </w:rPr>
        <w:t>(</w:t>
      </w:r>
      <w:r w:rsidR="00B95679">
        <w:rPr>
          <w:i/>
          <w:sz w:val="28"/>
          <w:szCs w:val="28"/>
        </w:rPr>
        <w:t xml:space="preserve">Основание </w:t>
      </w:r>
      <w:r w:rsidR="00E6080B">
        <w:rPr>
          <w:i/>
          <w:sz w:val="28"/>
          <w:szCs w:val="28"/>
        </w:rPr>
        <w:t>–</w:t>
      </w:r>
      <w:r w:rsidR="00B95679">
        <w:rPr>
          <w:i/>
          <w:sz w:val="28"/>
          <w:szCs w:val="28"/>
        </w:rPr>
        <w:t xml:space="preserve"> </w:t>
      </w:r>
      <w:r w:rsidR="00E6080B">
        <w:rPr>
          <w:i/>
          <w:sz w:val="28"/>
          <w:szCs w:val="28"/>
        </w:rPr>
        <w:t>статьи</w:t>
      </w:r>
      <w:r w:rsidR="00E6080B" w:rsidRPr="00394928">
        <w:rPr>
          <w:i/>
          <w:sz w:val="28"/>
          <w:szCs w:val="28"/>
        </w:rPr>
        <w:t xml:space="preserve"> 46.1 – 46.11</w:t>
      </w:r>
      <w:r w:rsidR="00E6080B">
        <w:rPr>
          <w:i/>
          <w:sz w:val="28"/>
          <w:szCs w:val="28"/>
        </w:rPr>
        <w:t xml:space="preserve"> в главе 5.1. в </w:t>
      </w:r>
      <w:r w:rsidR="00E6080B" w:rsidRPr="00394928">
        <w:rPr>
          <w:i/>
          <w:sz w:val="28"/>
          <w:szCs w:val="28"/>
        </w:rPr>
        <w:t>Град</w:t>
      </w:r>
      <w:r w:rsidR="00E6080B">
        <w:rPr>
          <w:i/>
          <w:sz w:val="28"/>
          <w:szCs w:val="28"/>
        </w:rPr>
        <w:t xml:space="preserve">остроительном </w:t>
      </w:r>
      <w:r w:rsidR="00E6080B" w:rsidRPr="00394928">
        <w:rPr>
          <w:i/>
          <w:sz w:val="28"/>
          <w:szCs w:val="28"/>
        </w:rPr>
        <w:t>кодекс</w:t>
      </w:r>
      <w:r w:rsidR="00E6080B">
        <w:rPr>
          <w:i/>
          <w:sz w:val="28"/>
          <w:szCs w:val="28"/>
        </w:rPr>
        <w:t>е</w:t>
      </w:r>
      <w:r w:rsidR="00E6080B" w:rsidRPr="00394928">
        <w:rPr>
          <w:i/>
          <w:sz w:val="28"/>
          <w:szCs w:val="28"/>
        </w:rPr>
        <w:t xml:space="preserve"> РФ </w:t>
      </w:r>
      <w:r w:rsidR="00E6080B">
        <w:rPr>
          <w:i/>
          <w:sz w:val="28"/>
          <w:szCs w:val="28"/>
        </w:rPr>
        <w:t>утратили</w:t>
      </w:r>
      <w:r w:rsidR="00E6080B" w:rsidRPr="00E6080B">
        <w:rPr>
          <w:i/>
          <w:sz w:val="28"/>
          <w:szCs w:val="28"/>
        </w:rPr>
        <w:t xml:space="preserve"> </w:t>
      </w:r>
      <w:r w:rsidR="00E6080B">
        <w:rPr>
          <w:i/>
          <w:sz w:val="28"/>
          <w:szCs w:val="28"/>
        </w:rPr>
        <w:t>силу</w:t>
      </w:r>
      <w:r w:rsidRPr="00394928">
        <w:rPr>
          <w:rFonts w:eastAsia="Calibri"/>
          <w:i/>
          <w:sz w:val="28"/>
          <w:szCs w:val="28"/>
        </w:rPr>
        <w:t>)</w:t>
      </w:r>
      <w:r w:rsidR="00E6080B">
        <w:rPr>
          <w:rFonts w:eastAsia="Calibri"/>
          <w:i/>
          <w:sz w:val="28"/>
          <w:szCs w:val="28"/>
        </w:rPr>
        <w:t>.</w:t>
      </w:r>
      <w:r w:rsidR="00BE51C2">
        <w:rPr>
          <w:rFonts w:eastAsia="Calibri"/>
          <w:i/>
          <w:sz w:val="28"/>
          <w:szCs w:val="28"/>
        </w:rPr>
        <w:t xml:space="preserve"> </w:t>
      </w:r>
    </w:p>
    <w:p w14:paraId="6A5BAF15" w14:textId="19635532" w:rsidR="007155BF" w:rsidRPr="0002126B" w:rsidRDefault="007155BF" w:rsidP="007155BF">
      <w:pPr>
        <w:pStyle w:val="aa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</w:p>
    <w:p w14:paraId="16417FD9" w14:textId="75CA48D0" w:rsidR="00042C31" w:rsidRDefault="00393376" w:rsidP="00394928">
      <w:pPr>
        <w:pStyle w:val="aa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394928">
        <w:rPr>
          <w:sz w:val="28"/>
          <w:szCs w:val="28"/>
        </w:rPr>
        <w:t>Изложить к</w:t>
      </w:r>
      <w:r w:rsidR="00F7678A" w:rsidRPr="00394928">
        <w:rPr>
          <w:sz w:val="28"/>
          <w:szCs w:val="28"/>
        </w:rPr>
        <w:t>арту статьи</w:t>
      </w:r>
      <w:r w:rsidR="008E2B9C" w:rsidRPr="00394928">
        <w:rPr>
          <w:sz w:val="28"/>
          <w:szCs w:val="28"/>
        </w:rPr>
        <w:t xml:space="preserve"> 31</w:t>
      </w:r>
      <w:r w:rsidR="00F7678A" w:rsidRPr="00394928">
        <w:rPr>
          <w:sz w:val="28"/>
          <w:szCs w:val="28"/>
        </w:rPr>
        <w:t>.1</w:t>
      </w:r>
      <w:r w:rsidR="00E6080B">
        <w:rPr>
          <w:sz w:val="28"/>
          <w:szCs w:val="28"/>
        </w:rPr>
        <w:t xml:space="preserve"> «</w:t>
      </w:r>
      <w:r w:rsidR="00B018D1" w:rsidRPr="00394928">
        <w:rPr>
          <w:sz w:val="28"/>
          <w:szCs w:val="28"/>
        </w:rPr>
        <w:t>Карта границ зон, предусматривающих требования к архитектурно-градостроительному облику объектов капитального строительства</w:t>
      </w:r>
      <w:r w:rsidR="00B018D1" w:rsidRPr="00394928">
        <w:rPr>
          <w:bCs/>
          <w:iCs/>
          <w:sz w:val="28"/>
          <w:szCs w:val="28"/>
        </w:rPr>
        <w:t>»</w:t>
      </w:r>
      <w:r w:rsidR="00B018D1" w:rsidRPr="00394928">
        <w:rPr>
          <w:b/>
          <w:bCs/>
          <w:iCs/>
          <w:sz w:val="28"/>
          <w:szCs w:val="28"/>
        </w:rPr>
        <w:t xml:space="preserve"> </w:t>
      </w:r>
      <w:r w:rsidR="008E2B9C" w:rsidRPr="00394928">
        <w:rPr>
          <w:sz w:val="28"/>
          <w:szCs w:val="28"/>
        </w:rPr>
        <w:t xml:space="preserve">в новой редакции: </w:t>
      </w:r>
    </w:p>
    <w:p w14:paraId="12A949B6" w14:textId="77777777" w:rsidR="004A2DFD" w:rsidRPr="004A2DFD" w:rsidRDefault="004A2DFD" w:rsidP="0002126B">
      <w:pPr>
        <w:ind w:firstLine="567"/>
        <w:jc w:val="both"/>
        <w:rPr>
          <w:i/>
          <w:sz w:val="28"/>
          <w:szCs w:val="28"/>
        </w:rPr>
      </w:pPr>
      <w:r w:rsidRPr="004A2DFD">
        <w:rPr>
          <w:i/>
          <w:sz w:val="28"/>
          <w:szCs w:val="28"/>
        </w:rPr>
        <w:t>(Основание - далее в Правила принимается новая статья 35.1</w:t>
      </w:r>
      <w:r w:rsidRPr="004A2DFD">
        <w:rPr>
          <w:b/>
          <w:bCs/>
          <w:i/>
          <w:sz w:val="28"/>
          <w:szCs w:val="28"/>
        </w:rPr>
        <w:t xml:space="preserve"> «</w:t>
      </w:r>
      <w:r w:rsidRPr="004A2DFD">
        <w:rPr>
          <w:bCs/>
          <w:i/>
          <w:sz w:val="28"/>
          <w:szCs w:val="28"/>
        </w:rPr>
        <w:t>Требования к архитектурно-градостроительному облику объектов капитального строительств»</w:t>
      </w:r>
      <w:r w:rsidRPr="004A2DFD">
        <w:rPr>
          <w:i/>
          <w:sz w:val="28"/>
          <w:szCs w:val="28"/>
        </w:rPr>
        <w:t>).</w:t>
      </w:r>
      <w:bookmarkStart w:id="0" w:name="_GoBack"/>
      <w:bookmarkEnd w:id="0"/>
    </w:p>
    <w:p w14:paraId="0A776D72" w14:textId="3CF5227D" w:rsidR="005C2EA7" w:rsidRPr="002B7745" w:rsidRDefault="005C2EA7" w:rsidP="005C2EA7">
      <w:pPr>
        <w:pStyle w:val="aa"/>
        <w:ind w:left="0"/>
        <w:jc w:val="both"/>
        <w:rPr>
          <w:sz w:val="8"/>
          <w:szCs w:val="8"/>
        </w:rPr>
      </w:pPr>
    </w:p>
    <w:p w14:paraId="0A116F4E" w14:textId="754A7062" w:rsidR="00462CA6" w:rsidRDefault="009C49A1" w:rsidP="00B018D1">
      <w:pPr>
        <w:pStyle w:val="aa"/>
        <w:ind w:left="709" w:hanging="709"/>
      </w:pPr>
      <w:r>
        <w:object w:dxaOrig="23851" w:dyaOrig="16681" w14:anchorId="7B5F6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82.1pt;height:336.85pt" o:ole="">
            <v:imagedata r:id="rId8" o:title=""/>
          </v:shape>
          <o:OLEObject Type="Embed" ProgID="Visio.Drawing.15" ShapeID="_x0000_i1032" DrawAspect="Content" ObjectID="_1761399197" r:id="rId9"/>
        </w:object>
      </w:r>
    </w:p>
    <w:p w14:paraId="6FD22B2A" w14:textId="63E520FC" w:rsidR="00B018D1" w:rsidRPr="002B7745" w:rsidRDefault="00B018D1" w:rsidP="002B7745">
      <w:pPr>
        <w:rPr>
          <w:bCs/>
          <w:iCs/>
          <w:sz w:val="16"/>
          <w:szCs w:val="16"/>
        </w:rPr>
      </w:pPr>
    </w:p>
    <w:p w14:paraId="14B53C93" w14:textId="7A1E1737" w:rsidR="00B068E1" w:rsidRDefault="00462CA6" w:rsidP="00B068E1">
      <w:pPr>
        <w:pStyle w:val="aa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2839C9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текст П</w:t>
      </w:r>
      <w:r w:rsidR="002601BF">
        <w:rPr>
          <w:sz w:val="28"/>
          <w:szCs w:val="28"/>
        </w:rPr>
        <w:t xml:space="preserve">равил </w:t>
      </w:r>
      <w:r w:rsidR="00F7678A">
        <w:rPr>
          <w:sz w:val="28"/>
          <w:szCs w:val="28"/>
        </w:rPr>
        <w:t xml:space="preserve">статьей 35.1 </w:t>
      </w:r>
      <w:r w:rsidR="002839C9" w:rsidRPr="002839C9">
        <w:rPr>
          <w:sz w:val="28"/>
          <w:szCs w:val="28"/>
        </w:rPr>
        <w:t>следующего содержания</w:t>
      </w:r>
      <w:r w:rsidR="00B068E1">
        <w:rPr>
          <w:sz w:val="28"/>
          <w:szCs w:val="28"/>
        </w:rPr>
        <w:t>:</w:t>
      </w:r>
    </w:p>
    <w:p w14:paraId="39FC087D" w14:textId="16229ACD" w:rsidR="002839C9" w:rsidRDefault="00B95679" w:rsidP="0002126B">
      <w:pPr>
        <w:pStyle w:val="aa"/>
        <w:ind w:left="0" w:firstLine="709"/>
        <w:jc w:val="both"/>
        <w:rPr>
          <w:b/>
          <w:bCs/>
          <w:i/>
          <w:sz w:val="28"/>
          <w:szCs w:val="28"/>
        </w:rPr>
      </w:pPr>
      <w:r w:rsidRPr="00B95679">
        <w:rPr>
          <w:i/>
          <w:sz w:val="28"/>
          <w:szCs w:val="28"/>
        </w:rPr>
        <w:t xml:space="preserve">(Основание </w:t>
      </w:r>
      <w:r>
        <w:rPr>
          <w:i/>
          <w:sz w:val="28"/>
          <w:szCs w:val="28"/>
        </w:rPr>
        <w:t>постановление</w:t>
      </w:r>
      <w:r w:rsidRPr="00B95679">
        <w:rPr>
          <w:i/>
          <w:sz w:val="28"/>
          <w:szCs w:val="28"/>
        </w:rPr>
        <w:t xml:space="preserve"> Правительства Российской Феде</w:t>
      </w:r>
      <w:r>
        <w:rPr>
          <w:i/>
          <w:sz w:val="28"/>
          <w:szCs w:val="28"/>
        </w:rPr>
        <w:t>рации от 29.05.</w:t>
      </w:r>
      <w:r w:rsidRPr="00B95679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23 </w:t>
      </w:r>
      <w:r w:rsidR="00E6080B">
        <w:rPr>
          <w:i/>
          <w:sz w:val="28"/>
          <w:szCs w:val="28"/>
        </w:rPr>
        <w:t>№ 857)</w:t>
      </w:r>
      <w:r w:rsidRPr="00B95679">
        <w:rPr>
          <w:i/>
          <w:sz w:val="28"/>
          <w:szCs w:val="28"/>
        </w:rPr>
        <w:t>:</w:t>
      </w:r>
      <w:r w:rsidR="002839C9" w:rsidRPr="00B95679">
        <w:rPr>
          <w:b/>
          <w:bCs/>
          <w:i/>
          <w:sz w:val="28"/>
          <w:szCs w:val="28"/>
        </w:rPr>
        <w:tab/>
      </w:r>
    </w:p>
    <w:p w14:paraId="13FF1A38" w14:textId="77777777" w:rsidR="002B7745" w:rsidRPr="004A2DFD" w:rsidRDefault="002B7745" w:rsidP="00B068E1">
      <w:pPr>
        <w:pStyle w:val="aa"/>
        <w:ind w:left="360"/>
        <w:jc w:val="both"/>
        <w:rPr>
          <w:bCs/>
          <w:sz w:val="16"/>
          <w:szCs w:val="16"/>
        </w:rPr>
      </w:pPr>
    </w:p>
    <w:p w14:paraId="297110AC" w14:textId="77777777" w:rsidR="00E6080B" w:rsidRPr="00CA2A20" w:rsidRDefault="00E6080B" w:rsidP="00E6080B">
      <w:pPr>
        <w:spacing w:after="240"/>
        <w:jc w:val="both"/>
        <w:textAlignment w:val="baseline"/>
        <w:outlineLvl w:val="3"/>
        <w:rPr>
          <w:b/>
          <w:bCs/>
          <w:sz w:val="28"/>
          <w:szCs w:val="28"/>
        </w:rPr>
      </w:pPr>
      <w:bookmarkStart w:id="1" w:name="_Toc336271782"/>
      <w:bookmarkStart w:id="2" w:name="_Toc336271802"/>
      <w:bookmarkStart w:id="3" w:name="_Toc398890962"/>
      <w:bookmarkStart w:id="4" w:name="_Toc414831585"/>
      <w:bookmarkStart w:id="5" w:name="_Toc531808787"/>
      <w:bookmarkStart w:id="6" w:name="_Toc398890975"/>
      <w:bookmarkStart w:id="7" w:name="_Toc414831599"/>
      <w:r w:rsidRPr="00CA2A20">
        <w:rPr>
          <w:b/>
          <w:bCs/>
          <w:sz w:val="28"/>
          <w:szCs w:val="28"/>
        </w:rPr>
        <w:t>«Статья 35.1. Требования к архитектурно-градостроительному облику объектов капитального строительства.</w:t>
      </w:r>
    </w:p>
    <w:p w14:paraId="7199598B" w14:textId="77777777" w:rsidR="00E6080B" w:rsidRPr="00CA2A20" w:rsidRDefault="00E6080B" w:rsidP="00E6080B">
      <w:pPr>
        <w:jc w:val="both"/>
        <w:rPr>
          <w:rFonts w:eastAsia="Calibri"/>
          <w:sz w:val="28"/>
          <w:szCs w:val="28"/>
        </w:rPr>
      </w:pPr>
      <w:r w:rsidRPr="00CA2A20">
        <w:rPr>
          <w:rFonts w:eastAsia="Calibri"/>
          <w:sz w:val="28"/>
          <w:szCs w:val="28"/>
        </w:rPr>
        <w:t>1.</w:t>
      </w:r>
      <w:r w:rsidRPr="00CA2A20">
        <w:rPr>
          <w:rFonts w:eastAsia="Calibri"/>
          <w:sz w:val="28"/>
          <w:szCs w:val="28"/>
        </w:rPr>
        <w:tab/>
        <w:t>В соответствии с постановлением Правительства Российской Федерации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архитектурно-градостроительному облика объекта капитального строительства» определены общие требования к архитектурно-градостроительному облику объекта капитального строительства, которые устанавливаются в градостроительном регламенте в границах территорий, предусмотренных часть. 5.3 статьи 30 Градостроительного кодекса Российской федерации (далее ГрК РФ).</w:t>
      </w:r>
      <w:r>
        <w:rPr>
          <w:rFonts w:eastAsia="Calibri"/>
          <w:sz w:val="28"/>
          <w:szCs w:val="28"/>
        </w:rPr>
        <w:t xml:space="preserve"> </w:t>
      </w:r>
    </w:p>
    <w:p w14:paraId="230D1924" w14:textId="77777777" w:rsidR="00E6080B" w:rsidRPr="002B7745" w:rsidRDefault="00E6080B" w:rsidP="00E6080B">
      <w:pPr>
        <w:jc w:val="both"/>
        <w:rPr>
          <w:rFonts w:eastAsia="Calibri"/>
          <w:sz w:val="16"/>
          <w:szCs w:val="16"/>
        </w:rPr>
      </w:pPr>
    </w:p>
    <w:p w14:paraId="488A466E" w14:textId="77777777" w:rsidR="00E6080B" w:rsidRPr="00CA2A20" w:rsidRDefault="00E6080B" w:rsidP="00E6080B">
      <w:pPr>
        <w:jc w:val="both"/>
        <w:rPr>
          <w:rFonts w:eastAsia="Calibri"/>
          <w:sz w:val="28"/>
          <w:szCs w:val="28"/>
          <w:shd w:val="clear" w:color="auto" w:fill="FFFFFF"/>
        </w:rPr>
      </w:pPr>
      <w:r w:rsidRPr="00CA2A20">
        <w:rPr>
          <w:rFonts w:eastAsia="Calibri"/>
          <w:color w:val="444444"/>
          <w:sz w:val="28"/>
          <w:szCs w:val="28"/>
        </w:rPr>
        <w:t xml:space="preserve">2. </w:t>
      </w:r>
      <w:r w:rsidRPr="00CA2A20">
        <w:rPr>
          <w:rFonts w:eastAsia="Calibri"/>
          <w:color w:val="444444"/>
          <w:sz w:val="28"/>
          <w:szCs w:val="28"/>
        </w:rPr>
        <w:tab/>
        <w:t xml:space="preserve">Территории, в границах которых установлены требования к </w:t>
      </w:r>
      <w:r w:rsidRPr="00CA2A20">
        <w:rPr>
          <w:rFonts w:eastAsia="Calibri"/>
          <w:sz w:val="28"/>
          <w:szCs w:val="28"/>
        </w:rPr>
        <w:t xml:space="preserve">архитектурно-градостроительному облику </w:t>
      </w:r>
      <w:r w:rsidRPr="00CA2A20">
        <w:rPr>
          <w:rFonts w:eastAsia="Calibri"/>
          <w:sz w:val="28"/>
          <w:szCs w:val="28"/>
          <w:shd w:val="clear" w:color="auto" w:fill="FFFFFF"/>
        </w:rPr>
        <w:t xml:space="preserve">(далее АГО) </w:t>
      </w:r>
      <w:r w:rsidRPr="00CA2A20">
        <w:rPr>
          <w:rFonts w:eastAsia="Calibri"/>
          <w:sz w:val="28"/>
          <w:szCs w:val="28"/>
        </w:rPr>
        <w:t xml:space="preserve">объектов капитального строительства (далее ОКС), отображены на «Карте границ зон, предусматривающих требования к архитектурно-градостроительному облику объектов капитального строительства» (статья 31.1 Правил). </w:t>
      </w:r>
      <w:r w:rsidRPr="00CA2A20">
        <w:rPr>
          <w:rFonts w:eastAsia="Calibri"/>
          <w:sz w:val="28"/>
          <w:szCs w:val="28"/>
          <w:shd w:val="clear" w:color="auto" w:fill="FFFFFF"/>
        </w:rPr>
        <w:t>Под АГО здания понимается внешний облик здания, строения, воплощающий совокупность архитектурных, колористических, объемно-планировочных, композиционных решений, которыми определяются функциональные, конструктивные и художественные особенности объекта.</w:t>
      </w:r>
    </w:p>
    <w:p w14:paraId="7BBCC751" w14:textId="77777777" w:rsidR="00E6080B" w:rsidRPr="002B7745" w:rsidRDefault="00E6080B" w:rsidP="00E6080B">
      <w:pPr>
        <w:jc w:val="both"/>
        <w:rPr>
          <w:rFonts w:eastAsia="Calibri"/>
          <w:sz w:val="16"/>
          <w:szCs w:val="16"/>
          <w:shd w:val="clear" w:color="auto" w:fill="FFFFFF"/>
        </w:rPr>
      </w:pPr>
    </w:p>
    <w:p w14:paraId="14377B12" w14:textId="77777777" w:rsidR="00E6080B" w:rsidRPr="00CA2A20" w:rsidRDefault="00E6080B" w:rsidP="00E6080B">
      <w:pPr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3.</w:t>
      </w:r>
      <w:r w:rsidRPr="00CA2A20">
        <w:rPr>
          <w:sz w:val="28"/>
          <w:szCs w:val="28"/>
        </w:rPr>
        <w:tab/>
        <w:t>Предоставление решения о согласовании АГО ОКС осуществляется уполномоченным органом Администрации г. Белогорск в соответствии с «Правилами согласования архитектурно-градостроительного облика объектов капитального строительства»</w:t>
      </w:r>
      <w:r>
        <w:rPr>
          <w:sz w:val="28"/>
          <w:szCs w:val="28"/>
        </w:rPr>
        <w:t>,</w:t>
      </w:r>
      <w:r w:rsidRPr="00CA2A20">
        <w:rPr>
          <w:sz w:val="28"/>
          <w:szCs w:val="28"/>
        </w:rPr>
        <w:t xml:space="preserve"> утвержденными Постановлением Правительства Российской Федерации от 29.05.2023 № 857. </w:t>
      </w:r>
      <w:r>
        <w:rPr>
          <w:sz w:val="28"/>
          <w:szCs w:val="28"/>
        </w:rPr>
        <w:t xml:space="preserve"> П</w:t>
      </w:r>
      <w:r w:rsidRPr="00CA2A20">
        <w:rPr>
          <w:sz w:val="28"/>
          <w:szCs w:val="28"/>
        </w:rPr>
        <w:t>ри отсутствии</w:t>
      </w:r>
      <w:r>
        <w:rPr>
          <w:sz w:val="28"/>
          <w:szCs w:val="28"/>
        </w:rPr>
        <w:t xml:space="preserve"> согласования АГО уполномоченный орган Администрации </w:t>
      </w:r>
      <w:r w:rsidRPr="00CA2A20">
        <w:rPr>
          <w:sz w:val="28"/>
          <w:szCs w:val="28"/>
        </w:rPr>
        <w:t xml:space="preserve">отказывает в выдаче разрешения на строительство ОКС </w:t>
      </w:r>
      <w:r>
        <w:rPr>
          <w:sz w:val="28"/>
          <w:szCs w:val="28"/>
        </w:rPr>
        <w:t>н</w:t>
      </w:r>
      <w:r w:rsidRPr="00CA2A20">
        <w:rPr>
          <w:sz w:val="28"/>
          <w:szCs w:val="28"/>
        </w:rPr>
        <w:t>а основании положений статьи 51 ГрК РФ.</w:t>
      </w:r>
    </w:p>
    <w:p w14:paraId="2F7912C5" w14:textId="77777777" w:rsidR="00E6080B" w:rsidRPr="002B7745" w:rsidRDefault="00E6080B" w:rsidP="00E6080B">
      <w:pPr>
        <w:jc w:val="both"/>
        <w:textAlignment w:val="baseline"/>
        <w:rPr>
          <w:sz w:val="16"/>
          <w:szCs w:val="16"/>
        </w:rPr>
      </w:pPr>
    </w:p>
    <w:p w14:paraId="52D1D001" w14:textId="77777777" w:rsidR="00E6080B" w:rsidRPr="00CA2A20" w:rsidRDefault="00E6080B" w:rsidP="00E6080B">
      <w:pPr>
        <w:jc w:val="both"/>
        <w:rPr>
          <w:rFonts w:eastAsia="Calibri"/>
          <w:sz w:val="28"/>
          <w:szCs w:val="28"/>
        </w:rPr>
      </w:pPr>
      <w:r w:rsidRPr="00CA2A20">
        <w:rPr>
          <w:rFonts w:eastAsia="Calibri"/>
          <w:sz w:val="28"/>
          <w:szCs w:val="28"/>
        </w:rPr>
        <w:t xml:space="preserve">4. </w:t>
      </w:r>
      <w:r w:rsidRPr="00CA2A20">
        <w:rPr>
          <w:rFonts w:eastAsia="Calibri"/>
          <w:sz w:val="28"/>
          <w:szCs w:val="28"/>
        </w:rPr>
        <w:tab/>
        <w:t xml:space="preserve">На территории города Белогорск устанавливаются три зоны, в границах которых предусматриваются требования к АГО ОКС. </w:t>
      </w:r>
      <w:r>
        <w:rPr>
          <w:rFonts w:eastAsia="Calibri"/>
          <w:sz w:val="28"/>
          <w:szCs w:val="28"/>
        </w:rPr>
        <w:t>Согласование</w:t>
      </w:r>
      <w:r w:rsidRPr="00CA2A20">
        <w:rPr>
          <w:rFonts w:eastAsia="Calibri"/>
          <w:sz w:val="28"/>
          <w:szCs w:val="28"/>
        </w:rPr>
        <w:t xml:space="preserve"> АГО не проводиться в отношении земель и земельных участков, расположенных в границах особых экономических зон и территорий опережающего развития и территорий, на которые не распространяется действие градостроительных регламентов. </w:t>
      </w:r>
    </w:p>
    <w:p w14:paraId="5625984B" w14:textId="77777777" w:rsidR="00E6080B" w:rsidRPr="002B7745" w:rsidRDefault="00E6080B" w:rsidP="00E6080B">
      <w:pPr>
        <w:jc w:val="both"/>
        <w:rPr>
          <w:rFonts w:eastAsia="Calibri"/>
          <w:sz w:val="16"/>
          <w:szCs w:val="16"/>
        </w:rPr>
      </w:pPr>
    </w:p>
    <w:p w14:paraId="7B505E98" w14:textId="406FEAEF" w:rsidR="00E6080B" w:rsidRPr="002B7745" w:rsidRDefault="00E6080B" w:rsidP="002B7745">
      <w:pPr>
        <w:pStyle w:val="aa"/>
        <w:numPr>
          <w:ilvl w:val="0"/>
          <w:numId w:val="25"/>
        </w:numPr>
        <w:ind w:hanging="720"/>
        <w:contextualSpacing/>
        <w:jc w:val="both"/>
        <w:rPr>
          <w:rFonts w:eastAsia="Calibri"/>
          <w:sz w:val="28"/>
          <w:szCs w:val="28"/>
        </w:rPr>
      </w:pPr>
      <w:r w:rsidRPr="002B7745">
        <w:rPr>
          <w:rFonts w:eastAsia="Calibri"/>
          <w:sz w:val="28"/>
          <w:szCs w:val="28"/>
        </w:rPr>
        <w:t>Согласование АГО не требуется в отношении следующих ОКС, указанных в пунктах 1 - 4 части 2 статьи 40.1 ГрК РФ:</w:t>
      </w:r>
    </w:p>
    <w:p w14:paraId="5549D5E5" w14:textId="77777777" w:rsidR="00E6080B" w:rsidRPr="00706AD0" w:rsidRDefault="00E6080B" w:rsidP="00E6080B">
      <w:pPr>
        <w:pStyle w:val="afff4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AD0">
        <w:rPr>
          <w:rFonts w:ascii="Times New Roman" w:hAnsi="Times New Roman" w:cs="Times New Roman"/>
          <w:sz w:val="28"/>
          <w:szCs w:val="28"/>
        </w:rPr>
        <w:t xml:space="preserve">1) </w:t>
      </w:r>
      <w:r w:rsidRPr="00706A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ОКС</w:t>
      </w:r>
      <w:r w:rsidRPr="00706AD0">
        <w:rPr>
          <w:rFonts w:ascii="Times New Roman" w:hAnsi="Times New Roman" w:cs="Times New Roman"/>
          <w:sz w:val="28"/>
          <w:szCs w:val="28"/>
        </w:rPr>
        <w:t>, расположенных на земельных участках, действие градостроительного регламента на которые не распространяется;</w:t>
      </w:r>
    </w:p>
    <w:p w14:paraId="0C9F8298" w14:textId="77777777" w:rsidR="00E6080B" w:rsidRPr="00706AD0" w:rsidRDefault="00E6080B" w:rsidP="00E6080B">
      <w:pPr>
        <w:pStyle w:val="afff4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AD0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06AD0">
        <w:rPr>
          <w:rFonts w:ascii="Times New Roman" w:hAnsi="Times New Roman" w:cs="Times New Roman"/>
          <w:sz w:val="28"/>
          <w:szCs w:val="28"/>
        </w:rPr>
        <w:tab/>
        <w:t>объектов, для строительства или реконструкции которых не требуется получение разрешения на строительство;</w:t>
      </w:r>
    </w:p>
    <w:p w14:paraId="5E61B0DF" w14:textId="77777777" w:rsidR="00E6080B" w:rsidRPr="00706AD0" w:rsidRDefault="00E6080B" w:rsidP="00E6080B">
      <w:pPr>
        <w:pStyle w:val="afff4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AD0">
        <w:rPr>
          <w:rFonts w:ascii="Times New Roman" w:hAnsi="Times New Roman" w:cs="Times New Roman"/>
          <w:sz w:val="28"/>
          <w:szCs w:val="28"/>
        </w:rPr>
        <w:t xml:space="preserve">3) </w:t>
      </w:r>
      <w:r w:rsidRPr="00706AD0">
        <w:rPr>
          <w:rFonts w:ascii="Times New Roman" w:hAnsi="Times New Roman" w:cs="Times New Roman"/>
          <w:sz w:val="28"/>
          <w:szCs w:val="28"/>
        </w:rPr>
        <w:tab/>
        <w:t>объектов, расположенных на земельных участках, находящихся в пользовании учреждений, исполняющих наказание;</w:t>
      </w:r>
    </w:p>
    <w:p w14:paraId="64CB48EE" w14:textId="77777777" w:rsidR="00E6080B" w:rsidRPr="00706AD0" w:rsidRDefault="00E6080B" w:rsidP="00E6080B">
      <w:pPr>
        <w:pStyle w:val="afff4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AD0">
        <w:rPr>
          <w:rFonts w:ascii="Times New Roman" w:hAnsi="Times New Roman" w:cs="Times New Roman"/>
          <w:sz w:val="28"/>
          <w:szCs w:val="28"/>
        </w:rPr>
        <w:t xml:space="preserve">4) </w:t>
      </w:r>
      <w:r w:rsidRPr="00706AD0">
        <w:rPr>
          <w:rFonts w:ascii="Times New Roman" w:hAnsi="Times New Roman" w:cs="Times New Roman"/>
          <w:sz w:val="28"/>
          <w:szCs w:val="28"/>
        </w:rPr>
        <w:tab/>
        <w:t>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</w:p>
    <w:p w14:paraId="65B9BE35" w14:textId="77777777" w:rsidR="00E6080B" w:rsidRPr="009F022E" w:rsidRDefault="00E6080B" w:rsidP="00E6080B">
      <w:pPr>
        <w:pStyle w:val="afff4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6AD0">
        <w:rPr>
          <w:rFonts w:ascii="Times New Roman" w:hAnsi="Times New Roman" w:cs="Times New Roman"/>
          <w:sz w:val="28"/>
          <w:szCs w:val="28"/>
        </w:rPr>
        <w:t xml:space="preserve">5) </w:t>
      </w:r>
      <w:r w:rsidRPr="00706AD0">
        <w:rPr>
          <w:rFonts w:ascii="Times New Roman" w:hAnsi="Times New Roman" w:cs="Times New Roman"/>
          <w:sz w:val="28"/>
          <w:szCs w:val="28"/>
        </w:rPr>
        <w:tab/>
        <w:t xml:space="preserve">иных объектов, определенных Правительством Российской Федерации, нормативными правовыми актами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14:paraId="21C2D8BD" w14:textId="77777777" w:rsidR="00E6080B" w:rsidRPr="009F022E" w:rsidRDefault="00E6080B" w:rsidP="00E6080B">
      <w:pPr>
        <w:jc w:val="both"/>
        <w:rPr>
          <w:rFonts w:eastAsia="Calibri"/>
          <w:sz w:val="28"/>
          <w:szCs w:val="28"/>
        </w:rPr>
      </w:pPr>
      <w:r w:rsidRPr="009F022E">
        <w:rPr>
          <w:rFonts w:eastAsia="Calibri"/>
          <w:sz w:val="28"/>
          <w:szCs w:val="28"/>
        </w:rPr>
        <w:t>а также в отношении:</w:t>
      </w:r>
    </w:p>
    <w:p w14:paraId="4B018A33" w14:textId="77777777" w:rsidR="00E6080B" w:rsidRPr="00CA2A20" w:rsidRDefault="00E6080B" w:rsidP="00E6080B">
      <w:pPr>
        <w:ind w:left="709" w:hanging="567"/>
        <w:jc w:val="both"/>
        <w:rPr>
          <w:sz w:val="28"/>
          <w:szCs w:val="28"/>
        </w:rPr>
      </w:pPr>
      <w:r w:rsidRPr="00CA2A20">
        <w:rPr>
          <w:sz w:val="28"/>
          <w:szCs w:val="28"/>
        </w:rPr>
        <w:t xml:space="preserve">а) </w:t>
      </w:r>
      <w:r w:rsidRPr="00CA2A20">
        <w:rPr>
          <w:sz w:val="28"/>
          <w:szCs w:val="28"/>
        </w:rPr>
        <w:tab/>
        <w:t>гидротехнических сооружений;</w:t>
      </w:r>
    </w:p>
    <w:p w14:paraId="151FA191" w14:textId="77777777" w:rsidR="00E6080B" w:rsidRPr="00CA2A20" w:rsidRDefault="00E6080B" w:rsidP="00E6080B">
      <w:pPr>
        <w:ind w:left="709" w:hanging="567"/>
        <w:jc w:val="both"/>
        <w:rPr>
          <w:sz w:val="28"/>
          <w:szCs w:val="28"/>
        </w:rPr>
      </w:pPr>
      <w:r w:rsidRPr="00CA2A20">
        <w:rPr>
          <w:sz w:val="28"/>
          <w:szCs w:val="28"/>
        </w:rPr>
        <w:t xml:space="preserve">б) </w:t>
      </w:r>
      <w:r w:rsidRPr="00CA2A20">
        <w:rPr>
          <w:sz w:val="28"/>
          <w:szCs w:val="28"/>
        </w:rPr>
        <w:tab/>
        <w:t>объектов и инженерных сооружений, предназначенных для производства товаров в сферах электро-, газо-, тепло-, водоснабжения и водоотведения;</w:t>
      </w:r>
    </w:p>
    <w:p w14:paraId="798605BF" w14:textId="77777777" w:rsidR="00E6080B" w:rsidRPr="00CA2A20" w:rsidRDefault="00E6080B" w:rsidP="00E6080B">
      <w:pPr>
        <w:ind w:left="709" w:hanging="567"/>
        <w:jc w:val="both"/>
        <w:rPr>
          <w:sz w:val="28"/>
          <w:szCs w:val="28"/>
        </w:rPr>
      </w:pPr>
      <w:r w:rsidRPr="00CA2A20">
        <w:rPr>
          <w:sz w:val="28"/>
          <w:szCs w:val="28"/>
        </w:rPr>
        <w:t xml:space="preserve">в) </w:t>
      </w:r>
      <w:r w:rsidRPr="00CA2A20">
        <w:rPr>
          <w:sz w:val="28"/>
          <w:szCs w:val="28"/>
        </w:rPr>
        <w:tab/>
        <w:t>подземных сооружений;</w:t>
      </w:r>
    </w:p>
    <w:p w14:paraId="25977AEE" w14:textId="77777777" w:rsidR="00E6080B" w:rsidRPr="00CA2A20" w:rsidRDefault="00E6080B" w:rsidP="00E6080B">
      <w:pPr>
        <w:ind w:left="709" w:hanging="567"/>
        <w:jc w:val="both"/>
        <w:rPr>
          <w:sz w:val="28"/>
          <w:szCs w:val="28"/>
        </w:rPr>
      </w:pPr>
      <w:r w:rsidRPr="00CA2A20">
        <w:rPr>
          <w:sz w:val="28"/>
          <w:szCs w:val="28"/>
        </w:rPr>
        <w:t xml:space="preserve">г) </w:t>
      </w:r>
      <w:r w:rsidRPr="00CA2A20">
        <w:rPr>
          <w:sz w:val="28"/>
          <w:szCs w:val="28"/>
        </w:rPr>
        <w:tab/>
        <w:t>ОКС,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 и водных объектов;</w:t>
      </w:r>
    </w:p>
    <w:p w14:paraId="3F53D0C1" w14:textId="77777777" w:rsidR="00E6080B" w:rsidRPr="00CA2A20" w:rsidRDefault="00E6080B" w:rsidP="00E6080B">
      <w:pPr>
        <w:ind w:left="709" w:hanging="567"/>
        <w:jc w:val="both"/>
        <w:rPr>
          <w:sz w:val="28"/>
          <w:szCs w:val="28"/>
        </w:rPr>
      </w:pPr>
      <w:r w:rsidRPr="00CA2A20">
        <w:rPr>
          <w:sz w:val="28"/>
          <w:szCs w:val="28"/>
        </w:rPr>
        <w:t xml:space="preserve">д) </w:t>
      </w:r>
      <w:r w:rsidRPr="00CA2A20">
        <w:rPr>
          <w:sz w:val="28"/>
          <w:szCs w:val="28"/>
        </w:rPr>
        <w:tab/>
        <w:t>ОКС, предназначенных (используемых) для обработки, утилизации, обезвреживания и размещения отходов производства и потребления;</w:t>
      </w:r>
    </w:p>
    <w:p w14:paraId="0D7C6338" w14:textId="77777777" w:rsidR="00E6080B" w:rsidRPr="00CA2A20" w:rsidRDefault="00E6080B" w:rsidP="00E6080B">
      <w:pPr>
        <w:ind w:left="709" w:hanging="567"/>
        <w:jc w:val="both"/>
        <w:rPr>
          <w:sz w:val="28"/>
          <w:szCs w:val="28"/>
        </w:rPr>
      </w:pPr>
      <w:r w:rsidRPr="00CA2A20">
        <w:rPr>
          <w:sz w:val="28"/>
          <w:szCs w:val="28"/>
        </w:rPr>
        <w:t xml:space="preserve">е) </w:t>
      </w:r>
      <w:r w:rsidRPr="00CA2A20">
        <w:rPr>
          <w:sz w:val="28"/>
          <w:szCs w:val="28"/>
        </w:rPr>
        <w:tab/>
        <w:t>ОКС, предназначенных для обезвреживания, размещения и утилизации медицинских отходов;</w:t>
      </w:r>
    </w:p>
    <w:p w14:paraId="77F70C6B" w14:textId="77777777" w:rsidR="00E6080B" w:rsidRPr="00CA2A20" w:rsidRDefault="00E6080B" w:rsidP="00E6080B">
      <w:pPr>
        <w:ind w:left="709" w:hanging="567"/>
        <w:jc w:val="both"/>
        <w:rPr>
          <w:sz w:val="28"/>
          <w:szCs w:val="28"/>
        </w:rPr>
      </w:pPr>
      <w:r w:rsidRPr="00CA2A20">
        <w:rPr>
          <w:sz w:val="28"/>
          <w:szCs w:val="28"/>
        </w:rPr>
        <w:t xml:space="preserve">ж) </w:t>
      </w:r>
      <w:r w:rsidRPr="00CA2A20">
        <w:rPr>
          <w:sz w:val="28"/>
          <w:szCs w:val="28"/>
        </w:rPr>
        <w:tab/>
        <w:t>ОКС, предназначенных для хранения, переработки и утилизации биологических отходов;</w:t>
      </w:r>
    </w:p>
    <w:p w14:paraId="5BA46419" w14:textId="77777777" w:rsidR="00E6080B" w:rsidRPr="00CA2A20" w:rsidRDefault="00E6080B" w:rsidP="00E6080B">
      <w:pPr>
        <w:ind w:left="709" w:hanging="567"/>
        <w:jc w:val="both"/>
        <w:rPr>
          <w:sz w:val="28"/>
          <w:szCs w:val="28"/>
        </w:rPr>
      </w:pPr>
      <w:r w:rsidRPr="00CA2A20">
        <w:rPr>
          <w:sz w:val="28"/>
          <w:szCs w:val="28"/>
        </w:rPr>
        <w:t xml:space="preserve">з) </w:t>
      </w:r>
      <w:r w:rsidRPr="00CA2A20">
        <w:rPr>
          <w:sz w:val="28"/>
          <w:szCs w:val="28"/>
        </w:rPr>
        <w:tab/>
        <w:t>ОКС, связанных с обращением с радиоактивными отходами;</w:t>
      </w:r>
    </w:p>
    <w:p w14:paraId="4CA0FD68" w14:textId="77777777" w:rsidR="00E6080B" w:rsidRPr="00CA2A20" w:rsidRDefault="00E6080B" w:rsidP="00E6080B">
      <w:pPr>
        <w:ind w:left="709" w:hanging="567"/>
        <w:jc w:val="both"/>
        <w:rPr>
          <w:sz w:val="28"/>
          <w:szCs w:val="28"/>
        </w:rPr>
      </w:pPr>
      <w:r w:rsidRPr="00CA2A20">
        <w:rPr>
          <w:sz w:val="28"/>
          <w:szCs w:val="28"/>
        </w:rPr>
        <w:t xml:space="preserve">и) </w:t>
      </w:r>
      <w:r w:rsidRPr="00CA2A20">
        <w:rPr>
          <w:sz w:val="28"/>
          <w:szCs w:val="28"/>
        </w:rPr>
        <w:tab/>
        <w:t>ОКС, связанных с обращением веществ, разрушающих озоновый слой;</w:t>
      </w:r>
    </w:p>
    <w:p w14:paraId="57264EF4" w14:textId="77777777" w:rsidR="00E6080B" w:rsidRPr="00CA2A20" w:rsidRDefault="00E6080B" w:rsidP="00E6080B">
      <w:pPr>
        <w:ind w:left="709" w:hanging="567"/>
        <w:jc w:val="both"/>
        <w:rPr>
          <w:sz w:val="28"/>
          <w:szCs w:val="28"/>
        </w:rPr>
      </w:pPr>
      <w:r w:rsidRPr="00CA2A20">
        <w:rPr>
          <w:sz w:val="28"/>
          <w:szCs w:val="28"/>
        </w:rPr>
        <w:t xml:space="preserve">к) </w:t>
      </w:r>
      <w:r w:rsidRPr="00CA2A20">
        <w:rPr>
          <w:sz w:val="28"/>
          <w:szCs w:val="28"/>
        </w:rPr>
        <w:tab/>
        <w:t>объектов использования атомной энергии;</w:t>
      </w:r>
    </w:p>
    <w:p w14:paraId="73AFCE1D" w14:textId="77777777" w:rsidR="00E6080B" w:rsidRPr="00CA2A20" w:rsidRDefault="00E6080B" w:rsidP="00E6080B">
      <w:pPr>
        <w:ind w:left="709" w:hanging="567"/>
        <w:jc w:val="both"/>
        <w:rPr>
          <w:sz w:val="28"/>
          <w:szCs w:val="28"/>
        </w:rPr>
      </w:pPr>
      <w:r w:rsidRPr="00CA2A20">
        <w:rPr>
          <w:sz w:val="28"/>
          <w:szCs w:val="28"/>
        </w:rPr>
        <w:t xml:space="preserve">л) </w:t>
      </w:r>
      <w:r w:rsidRPr="00CA2A20">
        <w:rPr>
          <w:sz w:val="28"/>
          <w:szCs w:val="28"/>
        </w:rPr>
        <w:tab/>
        <w:t>опасных производственных объектов, определяемых в соответствии с законодательством Российской Федерации.</w:t>
      </w:r>
    </w:p>
    <w:p w14:paraId="3A8328D2" w14:textId="77777777" w:rsidR="00E6080B" w:rsidRPr="002B7745" w:rsidRDefault="00E6080B" w:rsidP="00E6080B">
      <w:pPr>
        <w:jc w:val="both"/>
        <w:rPr>
          <w:rFonts w:eastAsia="Calibri"/>
          <w:sz w:val="16"/>
          <w:szCs w:val="16"/>
        </w:rPr>
      </w:pPr>
    </w:p>
    <w:p w14:paraId="54C1C48C" w14:textId="6BA4A446" w:rsidR="00E6080B" w:rsidRPr="0002126B" w:rsidRDefault="00E6080B" w:rsidP="0002126B">
      <w:pPr>
        <w:pStyle w:val="aa"/>
        <w:numPr>
          <w:ilvl w:val="0"/>
          <w:numId w:val="25"/>
        </w:numPr>
        <w:ind w:left="0" w:firstLine="0"/>
        <w:jc w:val="both"/>
        <w:rPr>
          <w:rFonts w:eastAsia="Calibri"/>
          <w:sz w:val="28"/>
          <w:szCs w:val="28"/>
        </w:rPr>
      </w:pPr>
      <w:r w:rsidRPr="0002126B">
        <w:rPr>
          <w:rFonts w:eastAsia="Calibri"/>
          <w:sz w:val="28"/>
          <w:szCs w:val="28"/>
        </w:rPr>
        <w:t>Виды разрешенного использования земельных участков и ОКС, в отношении которых устанавливаются требования к АГО:</w:t>
      </w:r>
    </w:p>
    <w:p w14:paraId="54E0C6F7" w14:textId="77777777" w:rsidR="0002126B" w:rsidRPr="0002126B" w:rsidRDefault="0002126B" w:rsidP="0002126B">
      <w:pPr>
        <w:ind w:left="360"/>
        <w:jc w:val="both"/>
        <w:rPr>
          <w:rFonts w:eastAsia="Calibri"/>
          <w:sz w:val="16"/>
          <w:szCs w:val="16"/>
        </w:rPr>
      </w:pPr>
    </w:p>
    <w:p w14:paraId="289E1AE8" w14:textId="77777777" w:rsidR="00E6080B" w:rsidRPr="00CA2A20" w:rsidRDefault="00E6080B" w:rsidP="00E6080B">
      <w:pPr>
        <w:ind w:left="709" w:firstLine="142"/>
        <w:jc w:val="both"/>
        <w:textAlignment w:val="baseline"/>
        <w:rPr>
          <w:rFonts w:eastAsia="Calibri"/>
          <w:sz w:val="28"/>
          <w:szCs w:val="28"/>
          <w:u w:val="single"/>
          <w:lang w:eastAsia="en-US"/>
        </w:rPr>
      </w:pPr>
      <w:r w:rsidRPr="00CA2A20">
        <w:rPr>
          <w:rFonts w:eastAsia="Calibri"/>
          <w:sz w:val="28"/>
          <w:szCs w:val="28"/>
          <w:u w:val="single"/>
          <w:lang w:eastAsia="en-US"/>
        </w:rPr>
        <w:t xml:space="preserve">Жилые зоны (Ж): </w:t>
      </w:r>
    </w:p>
    <w:p w14:paraId="547B0D46" w14:textId="77777777" w:rsidR="00E6080B" w:rsidRPr="00CA2A20" w:rsidRDefault="00E6080B" w:rsidP="00E6080B">
      <w:pPr>
        <w:ind w:left="851" w:hanging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A2A20">
        <w:rPr>
          <w:rFonts w:eastAsia="Calibri"/>
          <w:sz w:val="28"/>
          <w:szCs w:val="28"/>
          <w:lang w:eastAsia="en-US"/>
        </w:rPr>
        <w:t xml:space="preserve">Ж-1 </w:t>
      </w:r>
      <w:r w:rsidRPr="00CA2A20">
        <w:rPr>
          <w:rFonts w:eastAsia="Calibri"/>
          <w:sz w:val="28"/>
          <w:szCs w:val="28"/>
          <w:lang w:eastAsia="en-US"/>
        </w:rPr>
        <w:tab/>
        <w:t>Зона многоэтажной жилой застройки;</w:t>
      </w:r>
    </w:p>
    <w:p w14:paraId="0FB90BDA" w14:textId="77777777" w:rsidR="00E6080B" w:rsidRPr="00CA2A20" w:rsidRDefault="00E6080B" w:rsidP="00E6080B">
      <w:pPr>
        <w:ind w:left="851" w:hanging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A2A20">
        <w:rPr>
          <w:rFonts w:eastAsia="Calibri"/>
          <w:sz w:val="28"/>
          <w:szCs w:val="28"/>
          <w:lang w:eastAsia="en-US"/>
        </w:rPr>
        <w:t xml:space="preserve">Ж-2 </w:t>
      </w:r>
      <w:r w:rsidRPr="00CA2A20">
        <w:rPr>
          <w:rFonts w:eastAsia="Calibri"/>
          <w:sz w:val="28"/>
          <w:szCs w:val="28"/>
          <w:lang w:eastAsia="en-US"/>
        </w:rPr>
        <w:tab/>
        <w:t>Зона застройки малоэтажными жилыми домами (до 4 этажей, включая   мансардный);</w:t>
      </w:r>
    </w:p>
    <w:p w14:paraId="4908605E" w14:textId="77777777" w:rsidR="00E6080B" w:rsidRPr="00CA2A20" w:rsidRDefault="00E6080B" w:rsidP="00E6080B">
      <w:pPr>
        <w:ind w:left="851" w:hanging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A2A20">
        <w:rPr>
          <w:rFonts w:eastAsia="Calibri"/>
          <w:sz w:val="28"/>
          <w:szCs w:val="28"/>
          <w:lang w:eastAsia="en-US"/>
        </w:rPr>
        <w:t>Ж-2.1</w:t>
      </w:r>
      <w:r w:rsidRPr="00CA2A20">
        <w:rPr>
          <w:rFonts w:eastAsia="Calibri"/>
          <w:sz w:val="28"/>
          <w:szCs w:val="28"/>
          <w:lang w:eastAsia="en-US"/>
        </w:rPr>
        <w:tab/>
        <w:t xml:space="preserve">Зона застройки малоэтажными жилыми домами (до 4 этажей, включая     мансардный) и индивидуальными жилыми домами; </w:t>
      </w:r>
    </w:p>
    <w:p w14:paraId="6165DC80" w14:textId="77777777" w:rsidR="00E6080B" w:rsidRPr="00CA2A20" w:rsidRDefault="00E6080B" w:rsidP="00E6080B">
      <w:pPr>
        <w:ind w:left="851" w:hanging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A2A20">
        <w:rPr>
          <w:rFonts w:eastAsia="Calibri"/>
          <w:sz w:val="28"/>
          <w:szCs w:val="28"/>
          <w:lang w:eastAsia="en-US"/>
        </w:rPr>
        <w:t xml:space="preserve">Ж-3 </w:t>
      </w:r>
      <w:r w:rsidRPr="00CA2A20">
        <w:rPr>
          <w:rFonts w:eastAsia="Calibri"/>
          <w:sz w:val="28"/>
          <w:szCs w:val="28"/>
          <w:lang w:eastAsia="en-US"/>
        </w:rPr>
        <w:tab/>
        <w:t>Зона застройки индивидуальными жилыми домами;</w:t>
      </w:r>
    </w:p>
    <w:p w14:paraId="1BC8F8FD" w14:textId="2A338149" w:rsidR="00E6080B" w:rsidRDefault="00E6080B" w:rsidP="00E6080B">
      <w:pPr>
        <w:ind w:left="851" w:hanging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A2A20">
        <w:rPr>
          <w:rFonts w:eastAsia="Calibri"/>
          <w:sz w:val="28"/>
          <w:szCs w:val="28"/>
          <w:lang w:eastAsia="en-US"/>
        </w:rPr>
        <w:t>Ж-3.1</w:t>
      </w:r>
      <w:r w:rsidRPr="00CA2A20">
        <w:rPr>
          <w:rFonts w:eastAsia="Calibri"/>
          <w:sz w:val="28"/>
          <w:szCs w:val="28"/>
          <w:lang w:eastAsia="en-US"/>
        </w:rPr>
        <w:tab/>
        <w:t>Зона застройки индивидуальными жилыми домами и многоэтажными жилыми домами.</w:t>
      </w:r>
    </w:p>
    <w:p w14:paraId="14F3851F" w14:textId="77777777" w:rsidR="002755A4" w:rsidRPr="00CA2A20" w:rsidRDefault="002755A4" w:rsidP="00E6080B">
      <w:pPr>
        <w:ind w:left="851" w:hanging="851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14:paraId="73048E43" w14:textId="44974FCA" w:rsidR="0002126B" w:rsidRPr="002755A4" w:rsidRDefault="00E6080B" w:rsidP="002755A4">
      <w:pPr>
        <w:ind w:left="851"/>
        <w:jc w:val="both"/>
        <w:textAlignment w:val="baseline"/>
        <w:rPr>
          <w:rFonts w:eastAsia="Calibri"/>
          <w:b/>
          <w:sz w:val="28"/>
          <w:szCs w:val="28"/>
          <w:u w:val="single"/>
          <w:lang w:eastAsia="en-US"/>
        </w:rPr>
      </w:pPr>
      <w:r w:rsidRPr="00CA2A20">
        <w:rPr>
          <w:rFonts w:eastAsia="Calibri"/>
          <w:sz w:val="28"/>
          <w:szCs w:val="28"/>
          <w:u w:val="single"/>
          <w:lang w:eastAsia="en-US"/>
        </w:rPr>
        <w:lastRenderedPageBreak/>
        <w:t>Общественно-деловые и коммерческие зоны (ОД):</w:t>
      </w:r>
      <w:r w:rsidRPr="00CA2A20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37F74568" w14:textId="77777777" w:rsidR="00E6080B" w:rsidRPr="00CA2A20" w:rsidRDefault="00E6080B" w:rsidP="00E6080B">
      <w:pPr>
        <w:ind w:left="851" w:hanging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A2A20">
        <w:rPr>
          <w:rFonts w:eastAsia="Calibri"/>
          <w:sz w:val="28"/>
          <w:szCs w:val="28"/>
          <w:lang w:eastAsia="en-US"/>
        </w:rPr>
        <w:t xml:space="preserve">ОД-1 </w:t>
      </w:r>
      <w:r w:rsidRPr="00CA2A20">
        <w:rPr>
          <w:rFonts w:eastAsia="Calibri"/>
          <w:sz w:val="28"/>
          <w:szCs w:val="28"/>
          <w:lang w:eastAsia="en-US"/>
        </w:rPr>
        <w:tab/>
        <w:t xml:space="preserve">Многофункциональная общественно-деловая зона; </w:t>
      </w:r>
    </w:p>
    <w:p w14:paraId="242E65DF" w14:textId="77777777" w:rsidR="00E6080B" w:rsidRPr="00CA2A20" w:rsidRDefault="00E6080B" w:rsidP="00E6080B">
      <w:pPr>
        <w:ind w:left="851" w:hanging="851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CA2A20">
        <w:rPr>
          <w:rFonts w:eastAsia="Calibri"/>
          <w:sz w:val="28"/>
          <w:szCs w:val="28"/>
          <w:lang w:eastAsia="en-US"/>
        </w:rPr>
        <w:t xml:space="preserve">ОД-2 </w:t>
      </w:r>
      <w:r w:rsidRPr="00CA2A20">
        <w:rPr>
          <w:rFonts w:eastAsia="Calibri"/>
          <w:sz w:val="28"/>
          <w:szCs w:val="28"/>
          <w:lang w:eastAsia="en-US"/>
        </w:rPr>
        <w:tab/>
        <w:t xml:space="preserve">Зона смешанной и общественно-деловой застройки. </w:t>
      </w:r>
    </w:p>
    <w:p w14:paraId="52433A48" w14:textId="0D1C3639" w:rsidR="0002126B" w:rsidRPr="002755A4" w:rsidRDefault="00E6080B" w:rsidP="002755A4">
      <w:pPr>
        <w:ind w:left="851"/>
        <w:jc w:val="both"/>
        <w:textAlignment w:val="baseline"/>
        <w:rPr>
          <w:rFonts w:eastAsia="Calibri"/>
          <w:sz w:val="28"/>
          <w:szCs w:val="28"/>
          <w:u w:val="single"/>
          <w:lang w:eastAsia="en-US"/>
        </w:rPr>
      </w:pPr>
      <w:r w:rsidRPr="00CA2A20">
        <w:rPr>
          <w:rFonts w:eastAsia="Calibri"/>
          <w:sz w:val="28"/>
          <w:szCs w:val="28"/>
          <w:u w:val="single"/>
          <w:lang w:eastAsia="en-US"/>
        </w:rPr>
        <w:t xml:space="preserve">Зоны специализированной общественной застройки (СО): </w:t>
      </w:r>
    </w:p>
    <w:p w14:paraId="5CBC41BF" w14:textId="77777777" w:rsidR="00E6080B" w:rsidRPr="00CA2A20" w:rsidRDefault="00E6080B" w:rsidP="00E6080B">
      <w:pPr>
        <w:ind w:left="851" w:hanging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A2A20">
        <w:rPr>
          <w:rFonts w:eastAsia="Calibri"/>
          <w:sz w:val="28"/>
          <w:szCs w:val="28"/>
          <w:lang w:eastAsia="en-US"/>
        </w:rPr>
        <w:t xml:space="preserve">СО-1 </w:t>
      </w:r>
      <w:r w:rsidRPr="00CA2A20">
        <w:rPr>
          <w:rFonts w:eastAsia="Calibri"/>
          <w:sz w:val="28"/>
          <w:szCs w:val="28"/>
          <w:lang w:eastAsia="en-US"/>
        </w:rPr>
        <w:tab/>
        <w:t>Зона объектов здравоохранения и социального обеспечения;</w:t>
      </w:r>
    </w:p>
    <w:p w14:paraId="3D331E52" w14:textId="77777777" w:rsidR="00E6080B" w:rsidRPr="00CA2A20" w:rsidRDefault="00E6080B" w:rsidP="00E6080B">
      <w:pPr>
        <w:ind w:left="851" w:hanging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A2A20">
        <w:rPr>
          <w:rFonts w:eastAsia="Calibri"/>
          <w:sz w:val="28"/>
          <w:szCs w:val="28"/>
          <w:lang w:eastAsia="en-US"/>
        </w:rPr>
        <w:t xml:space="preserve">СО-2 </w:t>
      </w:r>
      <w:r w:rsidRPr="00CA2A20">
        <w:rPr>
          <w:rFonts w:eastAsia="Calibri"/>
          <w:sz w:val="28"/>
          <w:szCs w:val="28"/>
          <w:lang w:eastAsia="en-US"/>
        </w:rPr>
        <w:tab/>
        <w:t>Зона спортивных и спортивно-зрелищных сооружений;</w:t>
      </w:r>
    </w:p>
    <w:p w14:paraId="6D1EF2C6" w14:textId="77777777" w:rsidR="00E6080B" w:rsidRPr="00CA2A20" w:rsidRDefault="00E6080B" w:rsidP="00E6080B">
      <w:pPr>
        <w:ind w:left="851" w:hanging="851"/>
        <w:jc w:val="both"/>
        <w:textAlignment w:val="baseline"/>
        <w:rPr>
          <w:b/>
          <w:color w:val="444444"/>
          <w:sz w:val="28"/>
          <w:szCs w:val="28"/>
        </w:rPr>
      </w:pPr>
      <w:r w:rsidRPr="00CA2A20">
        <w:rPr>
          <w:rFonts w:eastAsia="Calibri"/>
          <w:sz w:val="28"/>
          <w:szCs w:val="28"/>
          <w:lang w:eastAsia="en-US"/>
        </w:rPr>
        <w:t>СО-3</w:t>
      </w:r>
      <w:r w:rsidRPr="00CA2A20">
        <w:rPr>
          <w:rFonts w:eastAsia="Calibri"/>
          <w:sz w:val="28"/>
          <w:szCs w:val="28"/>
          <w:lang w:eastAsia="en-US"/>
        </w:rPr>
        <w:tab/>
        <w:t>Зона объектов среднего и высшего профессионального образования.</w:t>
      </w:r>
      <w:r w:rsidRPr="00CA2A20">
        <w:rPr>
          <w:b/>
          <w:color w:val="444444"/>
          <w:sz w:val="28"/>
          <w:szCs w:val="28"/>
        </w:rPr>
        <w:t xml:space="preserve"> </w:t>
      </w:r>
    </w:p>
    <w:p w14:paraId="1D97DE89" w14:textId="1999CBE3" w:rsidR="002B7745" w:rsidRDefault="002B7745" w:rsidP="0002126B">
      <w:pPr>
        <w:textAlignment w:val="baseline"/>
        <w:rPr>
          <w:b/>
          <w:color w:val="444444"/>
          <w:sz w:val="28"/>
          <w:szCs w:val="28"/>
        </w:rPr>
      </w:pPr>
    </w:p>
    <w:p w14:paraId="5F89D0B4" w14:textId="39BBAB1F" w:rsidR="00E6080B" w:rsidRDefault="00E6080B" w:rsidP="00E6080B">
      <w:pPr>
        <w:ind w:firstLine="708"/>
        <w:jc w:val="center"/>
        <w:textAlignment w:val="baseline"/>
        <w:rPr>
          <w:b/>
          <w:color w:val="444444"/>
          <w:sz w:val="28"/>
          <w:szCs w:val="28"/>
        </w:rPr>
      </w:pPr>
      <w:r w:rsidRPr="00CA2A20">
        <w:rPr>
          <w:b/>
          <w:color w:val="444444"/>
          <w:sz w:val="28"/>
          <w:szCs w:val="28"/>
        </w:rPr>
        <w:t>ЗОНА 1.</w:t>
      </w:r>
    </w:p>
    <w:p w14:paraId="6FA09ED9" w14:textId="77777777" w:rsidR="0002126B" w:rsidRPr="00CA2A20" w:rsidRDefault="0002126B" w:rsidP="00E6080B">
      <w:pPr>
        <w:ind w:firstLine="708"/>
        <w:jc w:val="center"/>
        <w:textAlignment w:val="baseline"/>
        <w:rPr>
          <w:b/>
          <w:color w:val="444444"/>
          <w:sz w:val="28"/>
          <w:szCs w:val="28"/>
        </w:rPr>
      </w:pPr>
    </w:p>
    <w:p w14:paraId="451885C6" w14:textId="77777777" w:rsidR="00E6080B" w:rsidRPr="00CA2A20" w:rsidRDefault="00E6080B" w:rsidP="00E6080B">
      <w:pPr>
        <w:ind w:firstLine="708"/>
        <w:jc w:val="both"/>
        <w:textAlignment w:val="baseline"/>
        <w:rPr>
          <w:color w:val="444444"/>
          <w:sz w:val="28"/>
          <w:szCs w:val="28"/>
        </w:rPr>
      </w:pPr>
      <w:r w:rsidRPr="00CA2A20">
        <w:rPr>
          <w:color w:val="444444"/>
          <w:sz w:val="28"/>
          <w:szCs w:val="28"/>
        </w:rPr>
        <w:t>Объединяет территории в центральной части города. Целью регулирования АГО в границах Зоны 1 является восполнение и сохранение элементов фронтальной застройки в увязке с градостроительными, функциональными, инженерно-техническими, стилистическими, колористическими характеристиками и особенностями сложившейся застройки.</w:t>
      </w:r>
    </w:p>
    <w:p w14:paraId="58D0C47C" w14:textId="77777777" w:rsidR="00E6080B" w:rsidRPr="002B7745" w:rsidRDefault="00E6080B" w:rsidP="00E6080B">
      <w:pPr>
        <w:ind w:firstLine="708"/>
        <w:jc w:val="both"/>
        <w:textAlignment w:val="baseline"/>
        <w:rPr>
          <w:color w:val="444444"/>
          <w:sz w:val="28"/>
          <w:szCs w:val="28"/>
        </w:rPr>
      </w:pPr>
    </w:p>
    <w:p w14:paraId="5C0EB4CB" w14:textId="77777777" w:rsidR="00E6080B" w:rsidRPr="00CA2A20" w:rsidRDefault="00E6080B" w:rsidP="00E6080B">
      <w:pPr>
        <w:numPr>
          <w:ilvl w:val="0"/>
          <w:numId w:val="14"/>
        </w:numPr>
        <w:contextualSpacing/>
        <w:jc w:val="center"/>
        <w:textAlignment w:val="baseline"/>
        <w:rPr>
          <w:b/>
          <w:color w:val="444444"/>
          <w:sz w:val="28"/>
          <w:szCs w:val="28"/>
        </w:rPr>
      </w:pPr>
      <w:r w:rsidRPr="00CA2A20">
        <w:rPr>
          <w:b/>
          <w:color w:val="444444"/>
          <w:sz w:val="28"/>
          <w:szCs w:val="28"/>
        </w:rPr>
        <w:t>Требования к объёмно-пространственным и архитектурно-стилистическим характеристикам ОКС.</w:t>
      </w:r>
    </w:p>
    <w:p w14:paraId="3B3AB13A" w14:textId="77777777" w:rsidR="00E6080B" w:rsidRPr="00CA2A20" w:rsidRDefault="00E6080B" w:rsidP="00E6080B">
      <w:pPr>
        <w:ind w:left="709" w:hanging="709"/>
        <w:jc w:val="both"/>
        <w:textAlignment w:val="baseline"/>
        <w:rPr>
          <w:color w:val="444444"/>
          <w:sz w:val="28"/>
          <w:szCs w:val="28"/>
        </w:rPr>
      </w:pPr>
      <w:r w:rsidRPr="00CA2A20">
        <w:rPr>
          <w:color w:val="444444"/>
          <w:sz w:val="28"/>
          <w:szCs w:val="28"/>
        </w:rPr>
        <w:t>1.1</w:t>
      </w:r>
      <w:r w:rsidRPr="00CA2A20">
        <w:rPr>
          <w:color w:val="444444"/>
          <w:sz w:val="28"/>
          <w:szCs w:val="28"/>
        </w:rPr>
        <w:tab/>
        <w:t xml:space="preserve"> сохранение сложившихся планировочных, объемно-пространственных и архитектурно-стилистических решений застройки территории. Вблизи памятников истории и культуры запрещается устройство экранирующих ОКС, перекрывающих обзор объектов культурного наследия;</w:t>
      </w:r>
    </w:p>
    <w:p w14:paraId="55ADE3F9" w14:textId="77777777" w:rsidR="00E6080B" w:rsidRPr="00CA2A20" w:rsidRDefault="00E6080B" w:rsidP="00E6080B">
      <w:pPr>
        <w:ind w:left="709" w:hanging="709"/>
        <w:jc w:val="both"/>
        <w:textAlignment w:val="baseline"/>
        <w:rPr>
          <w:color w:val="444444"/>
          <w:sz w:val="28"/>
          <w:szCs w:val="28"/>
        </w:rPr>
      </w:pPr>
      <w:r w:rsidRPr="00CA2A20">
        <w:rPr>
          <w:color w:val="444444"/>
          <w:sz w:val="28"/>
          <w:szCs w:val="28"/>
        </w:rPr>
        <w:t>1.2</w:t>
      </w:r>
      <w:r w:rsidRPr="00CA2A20">
        <w:rPr>
          <w:color w:val="444444"/>
          <w:sz w:val="28"/>
          <w:szCs w:val="28"/>
        </w:rPr>
        <w:tab/>
        <w:t>габариты (размеры) и масштабный строй ОКС должны учитывать необходимость сохранения средовых характеристик сложившейся исторической среды и объектов культурного наследия;</w:t>
      </w:r>
    </w:p>
    <w:p w14:paraId="0B0FA280" w14:textId="77777777" w:rsidR="00E6080B" w:rsidRPr="00CA2A20" w:rsidRDefault="00E6080B" w:rsidP="00E6080B">
      <w:pPr>
        <w:ind w:left="709" w:hanging="709"/>
        <w:jc w:val="both"/>
        <w:textAlignment w:val="baseline"/>
        <w:rPr>
          <w:color w:val="444444"/>
          <w:sz w:val="28"/>
          <w:szCs w:val="28"/>
        </w:rPr>
      </w:pPr>
      <w:r w:rsidRPr="00CA2A20">
        <w:rPr>
          <w:color w:val="444444"/>
          <w:sz w:val="28"/>
          <w:szCs w:val="28"/>
        </w:rPr>
        <w:t xml:space="preserve">1.3 </w:t>
      </w:r>
      <w:r w:rsidRPr="00CA2A20">
        <w:rPr>
          <w:color w:val="444444"/>
          <w:sz w:val="28"/>
          <w:szCs w:val="28"/>
        </w:rPr>
        <w:tab/>
        <w:t>новое строительство осуществляется с сохранением характерного для центральной части города фронтального построения кварталов с соблюдением линии градостроительного регулирования, в том числе красных линий;</w:t>
      </w:r>
    </w:p>
    <w:p w14:paraId="71D9B036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1.4</w:t>
      </w:r>
      <w:r w:rsidRPr="00CA2A20">
        <w:rPr>
          <w:color w:val="444444"/>
          <w:sz w:val="28"/>
          <w:szCs w:val="28"/>
        </w:rPr>
        <w:t xml:space="preserve"> </w:t>
      </w:r>
      <w:r w:rsidRPr="00CA2A20">
        <w:rPr>
          <w:color w:val="444444"/>
          <w:sz w:val="28"/>
          <w:szCs w:val="28"/>
        </w:rPr>
        <w:tab/>
        <w:t xml:space="preserve">расположение входных групп, окон и витрин на фасадах и их габариты, характер устройства и внешний вид должны быть подчинены системе </w:t>
      </w:r>
      <w:r w:rsidRPr="00CA2A20">
        <w:rPr>
          <w:sz w:val="28"/>
          <w:szCs w:val="28"/>
        </w:rPr>
        <w:t xml:space="preserve">горизонтальных и вертикальных осей, членению фасадов с учетом принятых приемов архитектурно-художественной композиции, объемно-пространственного построения зданий и строений (симметрия-асимметрия, сомасштабность и т.д.); </w:t>
      </w:r>
    </w:p>
    <w:p w14:paraId="4749EBCC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 xml:space="preserve">1.5 </w:t>
      </w:r>
      <w:r w:rsidRPr="00CA2A20">
        <w:rPr>
          <w:sz w:val="28"/>
          <w:szCs w:val="28"/>
        </w:rPr>
        <w:tab/>
        <w:t>композиционные приемы и фасадные решения объемно-планировочных характеристик первых этажей ОКС должны соответствовать их функциональному назначению, обеспечивать сохранение стилистических решений исторической среды (при наличии), а также обеспечивать восприятие с противоположных сторон улицы, проезда;</w:t>
      </w:r>
    </w:p>
    <w:p w14:paraId="79E7C567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1.6</w:t>
      </w:r>
      <w:r w:rsidRPr="00CA2A20">
        <w:rPr>
          <w:sz w:val="28"/>
          <w:szCs w:val="28"/>
        </w:rPr>
        <w:tab/>
        <w:t>не допускается строительство, пристройка балконов и лоджий на главных и боковых фасадах зданий, за исключением случаев реконструкции зданий, предусматривающих единое решение фасадов ОКС;</w:t>
      </w:r>
    </w:p>
    <w:p w14:paraId="4B8CE785" w14:textId="77777777" w:rsidR="00E6080B" w:rsidRPr="00CA2A20" w:rsidRDefault="00E6080B" w:rsidP="00E6080B">
      <w:pPr>
        <w:ind w:left="709" w:hanging="709"/>
        <w:jc w:val="both"/>
        <w:textAlignment w:val="baseline"/>
        <w:rPr>
          <w:rFonts w:eastAsia="Calibri"/>
          <w:sz w:val="28"/>
          <w:szCs w:val="28"/>
        </w:rPr>
      </w:pPr>
      <w:r w:rsidRPr="00CA2A20">
        <w:rPr>
          <w:sz w:val="28"/>
          <w:szCs w:val="28"/>
        </w:rPr>
        <w:t>1.7</w:t>
      </w:r>
      <w:r w:rsidRPr="00CA2A20">
        <w:rPr>
          <w:sz w:val="28"/>
          <w:szCs w:val="28"/>
        </w:rPr>
        <w:tab/>
        <w:t xml:space="preserve">не допускается размещение на фасадах и его элементах, в окнах зданий рекламных баннеров, вывесок и указателей, отдельных конструктивных </w:t>
      </w:r>
      <w:r w:rsidRPr="00CA2A20">
        <w:rPr>
          <w:sz w:val="28"/>
          <w:szCs w:val="28"/>
        </w:rPr>
        <w:lastRenderedPageBreak/>
        <w:t xml:space="preserve">элементов, дополнительного оборудования фасадов ОКС, </w:t>
      </w:r>
      <w:r w:rsidRPr="00CA2A20">
        <w:rPr>
          <w:rFonts w:eastAsia="Calibri"/>
          <w:sz w:val="28"/>
          <w:szCs w:val="28"/>
        </w:rPr>
        <w:t>информационных элементов и устройств, рекламных конструкций без учета требований раздела 11 «Требований к размещению и содержанию средств наружной информации» «Правил благоустройства территории муниципального образования города Белогорск», утвержденных решением Белогорского городского Совета народных депутатов от 26 января 2023 № 05/02 «Об утверждении правил благоустройства территории муниципального образования город Белогорск».</w:t>
      </w:r>
    </w:p>
    <w:p w14:paraId="779AB0C1" w14:textId="77777777" w:rsidR="00E6080B" w:rsidRPr="002B7745" w:rsidRDefault="00E6080B" w:rsidP="00E6080B">
      <w:pPr>
        <w:ind w:left="709" w:hanging="709"/>
        <w:jc w:val="both"/>
        <w:textAlignment w:val="baseline"/>
        <w:rPr>
          <w:rFonts w:eastAsia="Calibri"/>
          <w:sz w:val="16"/>
          <w:szCs w:val="16"/>
        </w:rPr>
      </w:pPr>
      <w:r w:rsidRPr="00CA2A20">
        <w:rPr>
          <w:rFonts w:eastAsia="Calibri"/>
          <w:sz w:val="28"/>
          <w:szCs w:val="28"/>
        </w:rPr>
        <w:t xml:space="preserve"> </w:t>
      </w:r>
    </w:p>
    <w:p w14:paraId="047BDB58" w14:textId="77777777" w:rsidR="00E6080B" w:rsidRPr="00CA2A20" w:rsidRDefault="00E6080B" w:rsidP="00E6080B">
      <w:pPr>
        <w:numPr>
          <w:ilvl w:val="0"/>
          <w:numId w:val="14"/>
        </w:numPr>
        <w:contextualSpacing/>
        <w:jc w:val="center"/>
        <w:textAlignment w:val="baseline"/>
        <w:rPr>
          <w:b/>
          <w:color w:val="444444"/>
          <w:sz w:val="28"/>
          <w:szCs w:val="28"/>
        </w:rPr>
      </w:pPr>
      <w:r w:rsidRPr="00CA2A20">
        <w:rPr>
          <w:b/>
          <w:color w:val="444444"/>
          <w:sz w:val="28"/>
          <w:szCs w:val="28"/>
        </w:rPr>
        <w:t>Требования к цветовым решениям ОКС</w:t>
      </w:r>
    </w:p>
    <w:p w14:paraId="1E9A82EE" w14:textId="77777777" w:rsidR="00E6080B" w:rsidRPr="00CA2A20" w:rsidRDefault="00E6080B" w:rsidP="00E6080B">
      <w:pPr>
        <w:ind w:firstLine="709"/>
        <w:jc w:val="both"/>
        <w:textAlignment w:val="baseline"/>
        <w:rPr>
          <w:color w:val="444444"/>
          <w:sz w:val="28"/>
          <w:szCs w:val="28"/>
        </w:rPr>
      </w:pPr>
      <w:r w:rsidRPr="00CA2A20">
        <w:rPr>
          <w:color w:val="444444"/>
          <w:sz w:val="28"/>
          <w:szCs w:val="28"/>
        </w:rPr>
        <w:t xml:space="preserve">Требования к цветовым решениям АГО установленные к применению при строительстве, реконструкции ОКС, основные цвета для облицовочных и отделочных материалов в Зоне 1 (по таблице </w:t>
      </w:r>
      <w:r w:rsidRPr="00CA2A20">
        <w:rPr>
          <w:color w:val="444444"/>
          <w:sz w:val="28"/>
          <w:szCs w:val="28"/>
          <w:lang w:val="en-US"/>
        </w:rPr>
        <w:t>RAL</w:t>
      </w:r>
      <w:r w:rsidRPr="00CA2A20">
        <w:rPr>
          <w:color w:val="444444"/>
          <w:sz w:val="28"/>
          <w:szCs w:val="28"/>
        </w:rPr>
        <w:t xml:space="preserve">): </w:t>
      </w:r>
    </w:p>
    <w:p w14:paraId="289DB4A3" w14:textId="77777777" w:rsidR="00E6080B" w:rsidRPr="00CA2A20" w:rsidRDefault="00E6080B" w:rsidP="00E6080B">
      <w:pPr>
        <w:ind w:firstLine="709"/>
        <w:jc w:val="both"/>
        <w:textAlignment w:val="baseline"/>
        <w:rPr>
          <w:color w:val="444444"/>
          <w:sz w:val="8"/>
          <w:szCs w:val="8"/>
        </w:rPr>
      </w:pPr>
    </w:p>
    <w:tbl>
      <w:tblPr>
        <w:tblStyle w:val="a9"/>
        <w:tblW w:w="864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117"/>
        <w:gridCol w:w="538"/>
        <w:gridCol w:w="135"/>
        <w:gridCol w:w="225"/>
        <w:gridCol w:w="179"/>
        <w:gridCol w:w="270"/>
        <w:gridCol w:w="270"/>
        <w:gridCol w:w="179"/>
        <w:gridCol w:w="225"/>
        <w:gridCol w:w="135"/>
        <w:gridCol w:w="539"/>
        <w:gridCol w:w="2835"/>
      </w:tblGrid>
      <w:tr w:rsidR="00E6080B" w:rsidRPr="002B7745" w14:paraId="026559D8" w14:textId="77777777" w:rsidTr="00387142">
        <w:tc>
          <w:tcPr>
            <w:tcW w:w="3117" w:type="dxa"/>
            <w:vAlign w:val="center"/>
          </w:tcPr>
          <w:p w14:paraId="45279254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</w:rPr>
              <w:t>Наименование основных</w:t>
            </w:r>
          </w:p>
          <w:p w14:paraId="1A257470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</w:rPr>
              <w:t>элементов фасада</w:t>
            </w:r>
          </w:p>
        </w:tc>
        <w:tc>
          <w:tcPr>
            <w:tcW w:w="2695" w:type="dxa"/>
            <w:gridSpan w:val="10"/>
            <w:shd w:val="clear" w:color="auto" w:fill="auto"/>
            <w:vAlign w:val="center"/>
          </w:tcPr>
          <w:p w14:paraId="29F0B0F3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</w:rPr>
              <w:t>Цвет основной</w:t>
            </w:r>
          </w:p>
        </w:tc>
        <w:tc>
          <w:tcPr>
            <w:tcW w:w="2835" w:type="dxa"/>
            <w:vAlign w:val="center"/>
          </w:tcPr>
          <w:p w14:paraId="11C11FF7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</w:rPr>
              <w:t>Наименование</w:t>
            </w:r>
          </w:p>
          <w:p w14:paraId="38F3F75C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</w:rPr>
              <w:t xml:space="preserve">цвета по каталогу </w:t>
            </w:r>
            <w:r w:rsidRPr="002B7745">
              <w:rPr>
                <w:color w:val="444444"/>
                <w:sz w:val="28"/>
                <w:szCs w:val="28"/>
                <w:lang w:val="en-US"/>
              </w:rPr>
              <w:t>RAL</w:t>
            </w:r>
            <w:r w:rsidRPr="002B7745">
              <w:rPr>
                <w:color w:val="444444"/>
                <w:sz w:val="28"/>
                <w:szCs w:val="28"/>
              </w:rPr>
              <w:t>*</w:t>
            </w:r>
          </w:p>
        </w:tc>
      </w:tr>
      <w:tr w:rsidR="00E6080B" w:rsidRPr="002B7745" w14:paraId="050C48BA" w14:textId="77777777" w:rsidTr="00387142">
        <w:trPr>
          <w:trHeight w:val="313"/>
        </w:trPr>
        <w:tc>
          <w:tcPr>
            <w:tcW w:w="3117" w:type="dxa"/>
            <w:vMerge w:val="restart"/>
          </w:tcPr>
          <w:p w14:paraId="053469A5" w14:textId="77777777" w:rsidR="00E6080B" w:rsidRPr="002B7745" w:rsidRDefault="00E6080B" w:rsidP="00387142">
            <w:pPr>
              <w:ind w:firstLine="600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</w:rPr>
              <w:t xml:space="preserve">    </w:t>
            </w:r>
          </w:p>
          <w:p w14:paraId="46C59EEF" w14:textId="77777777" w:rsidR="00E6080B" w:rsidRPr="002B7745" w:rsidRDefault="00E6080B" w:rsidP="00387142">
            <w:pPr>
              <w:ind w:firstLine="600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</w:rPr>
              <w:t>Кровля</w:t>
            </w:r>
          </w:p>
        </w:tc>
        <w:tc>
          <w:tcPr>
            <w:tcW w:w="898" w:type="dxa"/>
            <w:gridSpan w:val="3"/>
            <w:shd w:val="clear" w:color="auto" w:fill="DA0000"/>
          </w:tcPr>
          <w:p w14:paraId="266F05F1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14:paraId="0C43B1EA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899" w:type="dxa"/>
            <w:gridSpan w:val="3"/>
            <w:shd w:val="clear" w:color="auto" w:fill="auto"/>
          </w:tcPr>
          <w:p w14:paraId="1C0D1CCD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E16A031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  <w:lang w:val="en-US"/>
              </w:rPr>
            </w:pPr>
            <w:r w:rsidRPr="002B7745">
              <w:rPr>
                <w:color w:val="444444"/>
                <w:sz w:val="28"/>
                <w:szCs w:val="28"/>
                <w:lang w:val="en-US"/>
              </w:rPr>
              <w:t>RAL3000</w:t>
            </w:r>
          </w:p>
        </w:tc>
      </w:tr>
      <w:tr w:rsidR="00E6080B" w:rsidRPr="002B7745" w14:paraId="0FEAFA62" w14:textId="77777777" w:rsidTr="00387142">
        <w:tc>
          <w:tcPr>
            <w:tcW w:w="3117" w:type="dxa"/>
            <w:vMerge/>
          </w:tcPr>
          <w:p w14:paraId="434EC1A4" w14:textId="77777777" w:rsidR="00E6080B" w:rsidRPr="002B7745" w:rsidRDefault="00E6080B" w:rsidP="00387142">
            <w:pPr>
              <w:ind w:firstLine="600"/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898" w:type="dxa"/>
            <w:gridSpan w:val="3"/>
            <w:shd w:val="clear" w:color="auto" w:fill="auto"/>
          </w:tcPr>
          <w:p w14:paraId="3F6781A7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898" w:type="dxa"/>
            <w:gridSpan w:val="4"/>
            <w:shd w:val="clear" w:color="auto" w:fill="2F5496"/>
          </w:tcPr>
          <w:p w14:paraId="00E5ABAE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899" w:type="dxa"/>
            <w:gridSpan w:val="3"/>
            <w:shd w:val="clear" w:color="auto" w:fill="auto"/>
          </w:tcPr>
          <w:p w14:paraId="05F7D4AF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FA6DFF9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  <w:lang w:val="en-US"/>
              </w:rPr>
              <w:t>RAL5000</w:t>
            </w:r>
          </w:p>
        </w:tc>
      </w:tr>
      <w:tr w:rsidR="00E6080B" w:rsidRPr="002B7745" w14:paraId="069AD03D" w14:textId="77777777" w:rsidTr="00387142">
        <w:tc>
          <w:tcPr>
            <w:tcW w:w="3117" w:type="dxa"/>
            <w:vMerge/>
          </w:tcPr>
          <w:p w14:paraId="4494282C" w14:textId="77777777" w:rsidR="00E6080B" w:rsidRPr="002B7745" w:rsidRDefault="00E6080B" w:rsidP="00387142">
            <w:pPr>
              <w:ind w:firstLine="600"/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898" w:type="dxa"/>
            <w:gridSpan w:val="3"/>
            <w:shd w:val="clear" w:color="auto" w:fill="auto"/>
          </w:tcPr>
          <w:p w14:paraId="02D5F038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  <w:lang w:val="en-US"/>
              </w:rPr>
            </w:pPr>
          </w:p>
        </w:tc>
        <w:tc>
          <w:tcPr>
            <w:tcW w:w="898" w:type="dxa"/>
            <w:gridSpan w:val="4"/>
            <w:shd w:val="clear" w:color="auto" w:fill="auto"/>
          </w:tcPr>
          <w:p w14:paraId="646D3DED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  <w:lang w:val="en-US"/>
              </w:rPr>
            </w:pPr>
          </w:p>
        </w:tc>
        <w:tc>
          <w:tcPr>
            <w:tcW w:w="899" w:type="dxa"/>
            <w:gridSpan w:val="3"/>
            <w:shd w:val="clear" w:color="auto" w:fill="4A2206"/>
          </w:tcPr>
          <w:p w14:paraId="4DEDA609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31077831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  <w:lang w:val="en-US"/>
              </w:rPr>
              <w:t>RAL8011</w:t>
            </w:r>
          </w:p>
        </w:tc>
      </w:tr>
      <w:tr w:rsidR="00E6080B" w:rsidRPr="002B7745" w14:paraId="59CB5904" w14:textId="77777777" w:rsidTr="00387142">
        <w:tc>
          <w:tcPr>
            <w:tcW w:w="8647" w:type="dxa"/>
            <w:gridSpan w:val="12"/>
          </w:tcPr>
          <w:p w14:paraId="7C335EDE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16"/>
                <w:szCs w:val="16"/>
              </w:rPr>
            </w:pPr>
          </w:p>
        </w:tc>
      </w:tr>
      <w:tr w:rsidR="00E6080B" w:rsidRPr="002B7745" w14:paraId="1D2C00AE" w14:textId="77777777" w:rsidTr="00387142">
        <w:tc>
          <w:tcPr>
            <w:tcW w:w="3117" w:type="dxa"/>
            <w:vMerge w:val="restart"/>
            <w:tcBorders>
              <w:right w:val="single" w:sz="4" w:space="0" w:color="auto"/>
            </w:tcBorders>
          </w:tcPr>
          <w:p w14:paraId="6922DDB8" w14:textId="77777777" w:rsidR="00E6080B" w:rsidRPr="002B7745" w:rsidRDefault="00E6080B" w:rsidP="00387142">
            <w:pPr>
              <w:ind w:firstLine="600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</w:rPr>
              <w:t xml:space="preserve">    </w:t>
            </w:r>
          </w:p>
          <w:p w14:paraId="79A0D1ED" w14:textId="77777777" w:rsidR="00E6080B" w:rsidRPr="002B7745" w:rsidRDefault="00E6080B" w:rsidP="00387142">
            <w:pPr>
              <w:ind w:firstLine="600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</w:rPr>
              <w:t>Фасад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7D2"/>
          </w:tcPr>
          <w:p w14:paraId="29A27B7E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5721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7C56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9F92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83F3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03DC7EF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  <w:lang w:val="en-US"/>
              </w:rPr>
              <w:t>RAL1013</w:t>
            </w:r>
          </w:p>
        </w:tc>
      </w:tr>
      <w:tr w:rsidR="00E6080B" w:rsidRPr="002B7745" w14:paraId="5969A89F" w14:textId="77777777" w:rsidTr="00387142">
        <w:tc>
          <w:tcPr>
            <w:tcW w:w="3117" w:type="dxa"/>
            <w:vMerge/>
            <w:tcBorders>
              <w:right w:val="single" w:sz="4" w:space="0" w:color="auto"/>
            </w:tcBorders>
          </w:tcPr>
          <w:p w14:paraId="3C22D96B" w14:textId="77777777" w:rsidR="00E6080B" w:rsidRPr="002B7745" w:rsidRDefault="00E6080B" w:rsidP="00387142">
            <w:pPr>
              <w:ind w:firstLine="600"/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BF48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9668"/>
          </w:tcPr>
          <w:p w14:paraId="17E5E5BB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EFBA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BA6A2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7C8E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85B160B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  <w:lang w:val="en-US"/>
              </w:rPr>
              <w:t>RAL1020</w:t>
            </w:r>
          </w:p>
        </w:tc>
      </w:tr>
      <w:tr w:rsidR="00E6080B" w:rsidRPr="002B7745" w14:paraId="01A9CA21" w14:textId="77777777" w:rsidTr="00387142">
        <w:tc>
          <w:tcPr>
            <w:tcW w:w="3117" w:type="dxa"/>
            <w:vMerge/>
            <w:tcBorders>
              <w:right w:val="single" w:sz="4" w:space="0" w:color="auto"/>
            </w:tcBorders>
          </w:tcPr>
          <w:p w14:paraId="4576B9A6" w14:textId="77777777" w:rsidR="00E6080B" w:rsidRPr="002B7745" w:rsidRDefault="00E6080B" w:rsidP="00387142">
            <w:pPr>
              <w:ind w:firstLine="600"/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DFA1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2AE2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99"/>
          </w:tcPr>
          <w:p w14:paraId="076602A3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D538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B36B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2A6BCE6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  <w:lang w:val="en-US"/>
              </w:rPr>
              <w:t>RAL1015</w:t>
            </w:r>
          </w:p>
        </w:tc>
      </w:tr>
      <w:tr w:rsidR="00E6080B" w:rsidRPr="002B7745" w14:paraId="2CA489AC" w14:textId="77777777" w:rsidTr="00387142">
        <w:tc>
          <w:tcPr>
            <w:tcW w:w="3117" w:type="dxa"/>
            <w:vMerge/>
            <w:tcBorders>
              <w:right w:val="single" w:sz="4" w:space="0" w:color="auto"/>
            </w:tcBorders>
          </w:tcPr>
          <w:p w14:paraId="69BC1027" w14:textId="77777777" w:rsidR="00E6080B" w:rsidRPr="002B7745" w:rsidRDefault="00E6080B" w:rsidP="00387142">
            <w:pPr>
              <w:ind w:firstLine="600"/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4A2E6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4B18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7CD0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0DE"/>
          </w:tcPr>
          <w:p w14:paraId="5533E7AA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5620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C33DCA5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  <w:lang w:val="en-US"/>
              </w:rPr>
              <w:t>RAL9016</w:t>
            </w:r>
          </w:p>
        </w:tc>
      </w:tr>
      <w:tr w:rsidR="00E6080B" w:rsidRPr="002B7745" w14:paraId="01C13E65" w14:textId="77777777" w:rsidTr="00387142">
        <w:tc>
          <w:tcPr>
            <w:tcW w:w="3117" w:type="dxa"/>
            <w:vMerge/>
            <w:tcBorders>
              <w:right w:val="single" w:sz="4" w:space="0" w:color="auto"/>
            </w:tcBorders>
          </w:tcPr>
          <w:p w14:paraId="3F425C42" w14:textId="77777777" w:rsidR="00E6080B" w:rsidRPr="002B7745" w:rsidRDefault="00E6080B" w:rsidP="00387142">
            <w:pPr>
              <w:ind w:firstLine="600"/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A2278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695546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F925B0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27A0CF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6951172A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6F28ABC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  <w:lang w:val="en-US"/>
              </w:rPr>
              <w:t>RAL70</w:t>
            </w:r>
            <w:r w:rsidRPr="002B7745">
              <w:rPr>
                <w:color w:val="444444"/>
                <w:sz w:val="28"/>
                <w:szCs w:val="28"/>
              </w:rPr>
              <w:t>01</w:t>
            </w:r>
          </w:p>
        </w:tc>
      </w:tr>
      <w:tr w:rsidR="00E6080B" w:rsidRPr="002B7745" w14:paraId="61ECC0E2" w14:textId="77777777" w:rsidTr="00387142">
        <w:tc>
          <w:tcPr>
            <w:tcW w:w="8647" w:type="dxa"/>
            <w:gridSpan w:val="12"/>
          </w:tcPr>
          <w:p w14:paraId="6D8351F9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16"/>
                <w:szCs w:val="16"/>
              </w:rPr>
            </w:pPr>
          </w:p>
        </w:tc>
      </w:tr>
      <w:tr w:rsidR="00E6080B" w:rsidRPr="002B7745" w14:paraId="112C4956" w14:textId="77777777" w:rsidTr="00387142">
        <w:tc>
          <w:tcPr>
            <w:tcW w:w="3117" w:type="dxa"/>
            <w:vMerge w:val="restart"/>
          </w:tcPr>
          <w:p w14:paraId="52B07F95" w14:textId="77777777" w:rsidR="00E6080B" w:rsidRPr="002B7745" w:rsidRDefault="00E6080B" w:rsidP="00387142">
            <w:pPr>
              <w:ind w:firstLine="600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</w:rPr>
              <w:t xml:space="preserve">   </w:t>
            </w:r>
          </w:p>
          <w:p w14:paraId="581B5D08" w14:textId="77777777" w:rsidR="00E6080B" w:rsidRPr="002B7745" w:rsidRDefault="00E6080B" w:rsidP="00387142">
            <w:pPr>
              <w:ind w:firstLine="600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</w:rPr>
              <w:t>Прочие элементы</w:t>
            </w:r>
          </w:p>
        </w:tc>
        <w:tc>
          <w:tcPr>
            <w:tcW w:w="673" w:type="dxa"/>
            <w:gridSpan w:val="2"/>
            <w:shd w:val="clear" w:color="auto" w:fill="6B3109"/>
          </w:tcPr>
          <w:p w14:paraId="2CCCD6F2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3"/>
            <w:shd w:val="clear" w:color="auto" w:fill="auto"/>
          </w:tcPr>
          <w:p w14:paraId="495ECFFD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3"/>
            <w:shd w:val="clear" w:color="auto" w:fill="auto"/>
          </w:tcPr>
          <w:p w14:paraId="555E0117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125CA394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6FC1E8A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  <w:lang w:val="en-US"/>
              </w:rPr>
              <w:t>RAL</w:t>
            </w:r>
            <w:r w:rsidRPr="002B7745">
              <w:rPr>
                <w:color w:val="444444"/>
                <w:sz w:val="28"/>
                <w:szCs w:val="28"/>
              </w:rPr>
              <w:t>8015</w:t>
            </w:r>
          </w:p>
        </w:tc>
      </w:tr>
      <w:tr w:rsidR="00E6080B" w:rsidRPr="002B7745" w14:paraId="75169A4D" w14:textId="77777777" w:rsidTr="00387142">
        <w:tc>
          <w:tcPr>
            <w:tcW w:w="3117" w:type="dxa"/>
            <w:vMerge/>
          </w:tcPr>
          <w:p w14:paraId="6B061A5E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shd w:val="clear" w:color="auto" w:fill="auto"/>
          </w:tcPr>
          <w:p w14:paraId="642E75D7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3"/>
            <w:shd w:val="clear" w:color="auto" w:fill="344F21"/>
          </w:tcPr>
          <w:p w14:paraId="656BB64F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3"/>
            <w:shd w:val="clear" w:color="auto" w:fill="auto"/>
          </w:tcPr>
          <w:p w14:paraId="703DE28B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1128D347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63E0A1B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  <w:lang w:val="en-US"/>
              </w:rPr>
              <w:t>RAL</w:t>
            </w:r>
            <w:r w:rsidRPr="002B7745">
              <w:rPr>
                <w:color w:val="444444"/>
                <w:sz w:val="28"/>
                <w:szCs w:val="28"/>
              </w:rPr>
              <w:t>6003</w:t>
            </w:r>
          </w:p>
        </w:tc>
      </w:tr>
      <w:tr w:rsidR="00E6080B" w:rsidRPr="002B7745" w14:paraId="22EBDFA6" w14:textId="77777777" w:rsidTr="00387142">
        <w:tc>
          <w:tcPr>
            <w:tcW w:w="3117" w:type="dxa"/>
            <w:vMerge/>
          </w:tcPr>
          <w:p w14:paraId="7F2A7CC5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shd w:val="clear" w:color="auto" w:fill="auto"/>
          </w:tcPr>
          <w:p w14:paraId="1C019B10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3"/>
            <w:shd w:val="clear" w:color="auto" w:fill="auto"/>
          </w:tcPr>
          <w:p w14:paraId="04A67448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3"/>
            <w:shd w:val="clear" w:color="auto" w:fill="960000"/>
          </w:tcPr>
          <w:p w14:paraId="00C79BDE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04B33F7C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97357D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  <w:lang w:val="en-US"/>
              </w:rPr>
            </w:pPr>
            <w:r w:rsidRPr="002B7745">
              <w:rPr>
                <w:color w:val="444444"/>
                <w:sz w:val="28"/>
                <w:szCs w:val="28"/>
                <w:lang w:val="en-US"/>
              </w:rPr>
              <w:t>RAL</w:t>
            </w:r>
            <w:r w:rsidRPr="002B7745">
              <w:rPr>
                <w:color w:val="444444"/>
                <w:sz w:val="28"/>
                <w:szCs w:val="28"/>
              </w:rPr>
              <w:t>3003</w:t>
            </w:r>
          </w:p>
        </w:tc>
      </w:tr>
      <w:tr w:rsidR="00E6080B" w:rsidRPr="002B7745" w14:paraId="5785512C" w14:textId="77777777" w:rsidTr="00387142">
        <w:tc>
          <w:tcPr>
            <w:tcW w:w="3117" w:type="dxa"/>
            <w:vMerge/>
          </w:tcPr>
          <w:p w14:paraId="4DEFB8CC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shd w:val="clear" w:color="auto" w:fill="auto"/>
          </w:tcPr>
          <w:p w14:paraId="00914D9E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3"/>
            <w:shd w:val="clear" w:color="auto" w:fill="auto"/>
          </w:tcPr>
          <w:p w14:paraId="615B6244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3"/>
            <w:shd w:val="clear" w:color="auto" w:fill="auto"/>
          </w:tcPr>
          <w:p w14:paraId="09D5A991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shd w:val="clear" w:color="auto" w:fill="595959"/>
          </w:tcPr>
          <w:p w14:paraId="64D6DCF7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1E7DFE6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  <w:lang w:val="en-US"/>
              </w:rPr>
            </w:pPr>
            <w:r w:rsidRPr="002B7745">
              <w:rPr>
                <w:color w:val="444444"/>
                <w:sz w:val="28"/>
                <w:szCs w:val="28"/>
                <w:lang w:val="en-US"/>
              </w:rPr>
              <w:t>RAL</w:t>
            </w:r>
            <w:r w:rsidRPr="002B7745">
              <w:rPr>
                <w:color w:val="444444"/>
                <w:sz w:val="28"/>
                <w:szCs w:val="28"/>
              </w:rPr>
              <w:t>7039</w:t>
            </w:r>
          </w:p>
        </w:tc>
      </w:tr>
    </w:tbl>
    <w:p w14:paraId="3087DDED" w14:textId="77777777" w:rsidR="00E6080B" w:rsidRPr="002B7745" w:rsidRDefault="00E6080B" w:rsidP="002B7745">
      <w:pPr>
        <w:ind w:firstLine="851"/>
        <w:jc w:val="both"/>
        <w:textAlignment w:val="baseline"/>
        <w:rPr>
          <w:color w:val="444444"/>
          <w:sz w:val="28"/>
          <w:szCs w:val="28"/>
        </w:rPr>
      </w:pPr>
      <w:r w:rsidRPr="002B7745">
        <w:rPr>
          <w:color w:val="444444"/>
          <w:sz w:val="28"/>
          <w:szCs w:val="28"/>
        </w:rPr>
        <w:t xml:space="preserve">*Каталог цветов </w:t>
      </w:r>
      <w:r w:rsidRPr="002B7745">
        <w:rPr>
          <w:color w:val="444444"/>
          <w:sz w:val="28"/>
          <w:szCs w:val="28"/>
          <w:lang w:val="en-US"/>
        </w:rPr>
        <w:t>RAL</w:t>
      </w:r>
      <w:r w:rsidRPr="002B7745">
        <w:rPr>
          <w:color w:val="444444"/>
          <w:sz w:val="28"/>
          <w:szCs w:val="28"/>
        </w:rPr>
        <w:t xml:space="preserve"> – шкала цветного стандарта международной системы соответствия цветов с раскладкой по </w:t>
      </w:r>
      <w:r w:rsidRPr="002B7745">
        <w:rPr>
          <w:color w:val="444444"/>
          <w:sz w:val="28"/>
          <w:szCs w:val="28"/>
          <w:lang w:val="en-US"/>
        </w:rPr>
        <w:t>GMYK</w:t>
      </w:r>
      <w:r w:rsidRPr="002B7745">
        <w:rPr>
          <w:color w:val="444444"/>
          <w:sz w:val="28"/>
          <w:szCs w:val="28"/>
        </w:rPr>
        <w:t xml:space="preserve"> и </w:t>
      </w:r>
      <w:r w:rsidRPr="002B7745">
        <w:rPr>
          <w:color w:val="444444"/>
          <w:sz w:val="28"/>
          <w:szCs w:val="28"/>
          <w:lang w:val="en-US"/>
        </w:rPr>
        <w:t>RGB</w:t>
      </w:r>
      <w:r w:rsidRPr="002B7745">
        <w:rPr>
          <w:color w:val="444444"/>
          <w:sz w:val="28"/>
          <w:szCs w:val="28"/>
        </w:rPr>
        <w:t xml:space="preserve">. </w:t>
      </w:r>
    </w:p>
    <w:p w14:paraId="675997E0" w14:textId="77777777" w:rsidR="00E6080B" w:rsidRPr="00CA2A20" w:rsidRDefault="00E6080B" w:rsidP="00E6080B">
      <w:pPr>
        <w:ind w:left="708"/>
        <w:jc w:val="both"/>
        <w:textAlignment w:val="baseline"/>
        <w:rPr>
          <w:color w:val="444444"/>
          <w:sz w:val="8"/>
          <w:szCs w:val="8"/>
        </w:rPr>
      </w:pPr>
    </w:p>
    <w:p w14:paraId="732450DA" w14:textId="77777777" w:rsidR="00E6080B" w:rsidRPr="00CA2A20" w:rsidRDefault="00E6080B" w:rsidP="00E6080B">
      <w:pPr>
        <w:ind w:firstLine="708"/>
        <w:jc w:val="both"/>
        <w:textAlignment w:val="baseline"/>
        <w:rPr>
          <w:color w:val="444444"/>
          <w:sz w:val="28"/>
          <w:szCs w:val="28"/>
        </w:rPr>
      </w:pPr>
      <w:r w:rsidRPr="00CA2A20">
        <w:rPr>
          <w:color w:val="444444"/>
          <w:sz w:val="28"/>
          <w:szCs w:val="28"/>
        </w:rPr>
        <w:t>Применение дополнительных цветов для оформления фасадов ОКС допускается не более 50% от общей (суммарной) площади фасадов.</w:t>
      </w:r>
    </w:p>
    <w:p w14:paraId="533EAB4A" w14:textId="77777777" w:rsidR="00E6080B" w:rsidRPr="002B7745" w:rsidRDefault="00E6080B" w:rsidP="00E6080B">
      <w:pPr>
        <w:ind w:firstLine="708"/>
        <w:jc w:val="both"/>
        <w:textAlignment w:val="baseline"/>
        <w:rPr>
          <w:color w:val="444444"/>
          <w:sz w:val="28"/>
          <w:szCs w:val="28"/>
        </w:rPr>
      </w:pPr>
    </w:p>
    <w:p w14:paraId="263E0589" w14:textId="77777777" w:rsidR="00E6080B" w:rsidRPr="00CA2A20" w:rsidRDefault="00E6080B" w:rsidP="00E6080B">
      <w:pPr>
        <w:numPr>
          <w:ilvl w:val="0"/>
          <w:numId w:val="14"/>
        </w:numPr>
        <w:contextualSpacing/>
        <w:jc w:val="center"/>
        <w:textAlignment w:val="baseline"/>
        <w:rPr>
          <w:b/>
          <w:color w:val="444444"/>
          <w:sz w:val="28"/>
          <w:szCs w:val="28"/>
        </w:rPr>
      </w:pPr>
      <w:r w:rsidRPr="00CA2A20">
        <w:rPr>
          <w:b/>
          <w:color w:val="444444"/>
          <w:sz w:val="28"/>
          <w:szCs w:val="28"/>
        </w:rPr>
        <w:t>Требования к отделочным и (или) строительным материалам, определяющим архитектурный облик ОКС</w:t>
      </w:r>
    </w:p>
    <w:p w14:paraId="34670F78" w14:textId="77777777" w:rsidR="00E6080B" w:rsidRPr="00CA2A20" w:rsidRDefault="00E6080B" w:rsidP="00E6080B">
      <w:pPr>
        <w:ind w:left="709" w:hanging="709"/>
        <w:jc w:val="both"/>
        <w:textAlignment w:val="baseline"/>
        <w:rPr>
          <w:color w:val="444444"/>
          <w:sz w:val="28"/>
          <w:szCs w:val="28"/>
        </w:rPr>
      </w:pPr>
      <w:r w:rsidRPr="00CA2A20">
        <w:rPr>
          <w:color w:val="444444"/>
          <w:sz w:val="28"/>
          <w:szCs w:val="28"/>
        </w:rPr>
        <w:t xml:space="preserve">3.1 </w:t>
      </w:r>
      <w:r w:rsidRPr="00CA2A20">
        <w:rPr>
          <w:color w:val="444444"/>
          <w:sz w:val="28"/>
          <w:szCs w:val="28"/>
        </w:rPr>
        <w:tab/>
        <w:t>при новом строительстве или реконструкции ОКС применять материалы отделки фасадов, соответствующие характерным материалам отделки фасадов окружающей застройки, существующих зданий и сооружений, инженерных и транспортных коммуникаций, расположенных в границах Зоны 1, за исключением аварийных и диссонирующих зданий;</w:t>
      </w:r>
    </w:p>
    <w:p w14:paraId="70C938FF" w14:textId="77777777" w:rsidR="00E6080B" w:rsidRPr="00CA2A20" w:rsidRDefault="00E6080B" w:rsidP="00E6080B">
      <w:pPr>
        <w:ind w:left="709" w:hanging="709"/>
        <w:jc w:val="both"/>
        <w:textAlignment w:val="baseline"/>
        <w:rPr>
          <w:color w:val="FF0000"/>
          <w:sz w:val="28"/>
          <w:szCs w:val="28"/>
        </w:rPr>
      </w:pPr>
      <w:r w:rsidRPr="00CA2A20">
        <w:rPr>
          <w:color w:val="444444"/>
          <w:sz w:val="28"/>
          <w:szCs w:val="28"/>
        </w:rPr>
        <w:t xml:space="preserve">3.2 </w:t>
      </w:r>
      <w:r w:rsidRPr="00CA2A20">
        <w:rPr>
          <w:color w:val="444444"/>
          <w:sz w:val="28"/>
          <w:szCs w:val="28"/>
        </w:rPr>
        <w:tab/>
        <w:t xml:space="preserve">остекление фасадов ОКС выполнять с учетом стилистики окружающей </w:t>
      </w:r>
      <w:r w:rsidRPr="00CA2A20">
        <w:rPr>
          <w:sz w:val="28"/>
          <w:szCs w:val="28"/>
        </w:rPr>
        <w:t xml:space="preserve">застройки, с учетом сложившихся пропорций отношения ширины к высоте и частоты чередования проемов и выявления архитектурных особенностей </w:t>
      </w:r>
      <w:r w:rsidRPr="00CA2A20">
        <w:rPr>
          <w:sz w:val="28"/>
          <w:szCs w:val="28"/>
        </w:rPr>
        <w:lastRenderedPageBreak/>
        <w:t>объекта культурного наследия. Допускается использование панорамного остекления входных групп на главных и боковых фасадах, со стороны улиц, в целях приема посетителей с оборудованием мест ожидания;</w:t>
      </w:r>
    </w:p>
    <w:p w14:paraId="729C76A2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 xml:space="preserve">3.3 </w:t>
      </w:r>
      <w:r w:rsidRPr="00CA2A20">
        <w:rPr>
          <w:sz w:val="28"/>
          <w:szCs w:val="28"/>
        </w:rPr>
        <w:tab/>
        <w:t>для балконов и лоджий, при соответствующем градостроительном обосновании, допускается изменение материала экранов ограждений, остекления, цвета и конфигурации, устройство навесов и выносов в случае их соответствия единому проектному решению фасада;</w:t>
      </w:r>
    </w:p>
    <w:p w14:paraId="7780298C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 xml:space="preserve">3.4 </w:t>
      </w:r>
      <w:r w:rsidRPr="00CA2A20">
        <w:rPr>
          <w:sz w:val="28"/>
          <w:szCs w:val="28"/>
        </w:rPr>
        <w:tab/>
        <w:t xml:space="preserve">не допускается применение </w:t>
      </w:r>
      <w:proofErr w:type="spellStart"/>
      <w:r w:rsidRPr="00CA2A20">
        <w:rPr>
          <w:sz w:val="28"/>
          <w:szCs w:val="28"/>
        </w:rPr>
        <w:t>сайдинга</w:t>
      </w:r>
      <w:proofErr w:type="spellEnd"/>
      <w:r w:rsidRPr="00CA2A20">
        <w:rPr>
          <w:sz w:val="28"/>
          <w:szCs w:val="28"/>
        </w:rPr>
        <w:t xml:space="preserve"> и </w:t>
      </w:r>
      <w:proofErr w:type="spellStart"/>
      <w:r w:rsidRPr="00CA2A20">
        <w:rPr>
          <w:sz w:val="28"/>
          <w:szCs w:val="28"/>
        </w:rPr>
        <w:t>профлиста</w:t>
      </w:r>
      <w:proofErr w:type="spellEnd"/>
      <w:r w:rsidRPr="00CA2A20">
        <w:rPr>
          <w:sz w:val="28"/>
          <w:szCs w:val="28"/>
        </w:rPr>
        <w:t xml:space="preserve"> в облицовке фасадов многоквартирных домов, общественно-деловых объектов, объектов здравоохранения, культурно-досуговой деятельности, социального обслуживания, торговли, религиозного назначения.</w:t>
      </w:r>
    </w:p>
    <w:p w14:paraId="0AC6D414" w14:textId="77777777" w:rsidR="00E6080B" w:rsidRPr="002B7745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</w:p>
    <w:p w14:paraId="08C2AC41" w14:textId="77777777" w:rsidR="00E6080B" w:rsidRPr="00CA2A20" w:rsidRDefault="00E6080B" w:rsidP="00E6080B">
      <w:pPr>
        <w:numPr>
          <w:ilvl w:val="0"/>
          <w:numId w:val="14"/>
        </w:numPr>
        <w:ind w:left="0" w:firstLine="0"/>
        <w:contextualSpacing/>
        <w:jc w:val="center"/>
        <w:textAlignment w:val="baseline"/>
        <w:rPr>
          <w:b/>
          <w:color w:val="444444"/>
          <w:sz w:val="28"/>
          <w:szCs w:val="28"/>
        </w:rPr>
      </w:pPr>
      <w:r w:rsidRPr="00CA2A20">
        <w:rPr>
          <w:b/>
          <w:color w:val="444444"/>
          <w:sz w:val="28"/>
          <w:szCs w:val="28"/>
        </w:rPr>
        <w:t>Требования к размещению технического и инженерного оборудования на фасадах и кровлях ОКС</w:t>
      </w:r>
    </w:p>
    <w:p w14:paraId="2F56FACD" w14:textId="77777777" w:rsidR="00E6080B" w:rsidRPr="00CA2A20" w:rsidRDefault="00E6080B" w:rsidP="00E6080B">
      <w:pPr>
        <w:ind w:firstLine="708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 xml:space="preserve">Не допускается размещение технического и инженерного оборудования на главных, боковых фасадах и скатных кровлях ОКС, возможно размещение такого оборудования при условии применения единых проектных решений с использованием декоративных ниш, сборных корзин и (или) иных архитектурных приемов и способов. Требования не распространяются на светотехническое оборудование декоративной подсветки. </w:t>
      </w:r>
    </w:p>
    <w:p w14:paraId="36E0655D" w14:textId="77777777" w:rsidR="00E6080B" w:rsidRPr="002B7745" w:rsidRDefault="00E6080B" w:rsidP="00E6080B">
      <w:pPr>
        <w:ind w:firstLine="708"/>
        <w:jc w:val="both"/>
        <w:textAlignment w:val="baseline"/>
        <w:rPr>
          <w:sz w:val="28"/>
          <w:szCs w:val="28"/>
        </w:rPr>
      </w:pPr>
    </w:p>
    <w:p w14:paraId="599D60EC" w14:textId="77777777" w:rsidR="00E6080B" w:rsidRPr="00CA2A20" w:rsidRDefault="00E6080B" w:rsidP="00E6080B">
      <w:pPr>
        <w:numPr>
          <w:ilvl w:val="0"/>
          <w:numId w:val="14"/>
        </w:numPr>
        <w:ind w:left="0" w:firstLine="0"/>
        <w:contextualSpacing/>
        <w:jc w:val="center"/>
        <w:textAlignment w:val="baseline"/>
        <w:rPr>
          <w:b/>
          <w:sz w:val="28"/>
          <w:szCs w:val="28"/>
        </w:rPr>
      </w:pPr>
      <w:r w:rsidRPr="00CA2A20">
        <w:rPr>
          <w:b/>
          <w:sz w:val="28"/>
          <w:szCs w:val="28"/>
        </w:rPr>
        <w:t>Требования к подсветке фасадов ОКС</w:t>
      </w:r>
    </w:p>
    <w:p w14:paraId="059C2A29" w14:textId="77777777" w:rsidR="00E6080B" w:rsidRPr="00CA2A20" w:rsidRDefault="00E6080B" w:rsidP="00E6080B">
      <w:pPr>
        <w:ind w:firstLine="708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 xml:space="preserve">Главные фасады строящихся и реконструируемых ОКС оборудуются архитектурно-художественной, декоративной подсветкой с целью подчёркивания архитектурных особенностей отдельных зданий, а также для маскировки недостатков фасадных элементов. Применять вертикальный и (или) горизонтальный прием внешней подсветки фасадов светодиодными прожекторами, в том числе для улучшения навигации в ночное время и повышения общей безопасности улиц. </w:t>
      </w:r>
    </w:p>
    <w:p w14:paraId="530A1400" w14:textId="77777777" w:rsidR="00E6080B" w:rsidRPr="00CA2A20" w:rsidRDefault="00E6080B" w:rsidP="00E6080B">
      <w:pPr>
        <w:ind w:firstLine="708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 xml:space="preserve">Также необходимо предусматривать подсветку прилегающей территории к ОКС, элементов благоустройства и малых архитектурных форм со стороны улицы, дороги. При размещении осветительных приборов на фасадах зданий необходимо исключать возможность попадания прямого света в окна помещений в зданиях. </w:t>
      </w:r>
    </w:p>
    <w:p w14:paraId="44AE2B2D" w14:textId="77777777" w:rsidR="00E6080B" w:rsidRPr="00CA2A20" w:rsidRDefault="00E6080B" w:rsidP="00E6080B">
      <w:pPr>
        <w:ind w:firstLine="708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По варианту исполнения использовать следующие типы подсветки:</w:t>
      </w:r>
    </w:p>
    <w:p w14:paraId="68BB3BC1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-</w:t>
      </w:r>
      <w:r w:rsidRPr="00CA2A20">
        <w:rPr>
          <w:sz w:val="28"/>
          <w:szCs w:val="28"/>
        </w:rPr>
        <w:tab/>
        <w:t>заливающая – общая яркая подсветка для исторически-значимых и общественных зданий, не применять для жилых зданий;</w:t>
      </w:r>
    </w:p>
    <w:p w14:paraId="71F05638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-</w:t>
      </w:r>
      <w:r w:rsidRPr="00CA2A20">
        <w:rPr>
          <w:sz w:val="28"/>
          <w:szCs w:val="28"/>
        </w:rPr>
        <w:tab/>
        <w:t>акцентное – для подчеркивания отдельных элементов фасада;</w:t>
      </w:r>
    </w:p>
    <w:p w14:paraId="2C288CE5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-</w:t>
      </w:r>
      <w:r w:rsidRPr="00CA2A20">
        <w:rPr>
          <w:sz w:val="28"/>
          <w:szCs w:val="28"/>
        </w:rPr>
        <w:tab/>
        <w:t>контурное - подсвечивание ОКС по периметру линейными светильниками для создания интересного облика (подсветка линии крыш, торцов, проемов, входных групп);</w:t>
      </w:r>
    </w:p>
    <w:p w14:paraId="2AB1EC0F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-</w:t>
      </w:r>
      <w:r w:rsidRPr="00CA2A20">
        <w:rPr>
          <w:sz w:val="28"/>
          <w:szCs w:val="28"/>
        </w:rPr>
        <w:tab/>
        <w:t>фоновая подсветка – визуальный эффект за счет контраста меньшей подсветки фасада и яркой подсветки заднего фона, в основном для невысоких зданий, не применять для жилых зданий;</w:t>
      </w:r>
    </w:p>
    <w:p w14:paraId="06B9BE24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lastRenderedPageBreak/>
        <w:t>-</w:t>
      </w:r>
      <w:r w:rsidRPr="00CA2A20">
        <w:rPr>
          <w:sz w:val="28"/>
          <w:szCs w:val="28"/>
        </w:rPr>
        <w:tab/>
        <w:t xml:space="preserve">динамическая подсветка – программное светодиодное освещение с использование </w:t>
      </w:r>
      <w:r w:rsidRPr="00CA2A20">
        <w:rPr>
          <w:sz w:val="28"/>
          <w:szCs w:val="28"/>
          <w:lang w:val="en-US"/>
        </w:rPr>
        <w:t>RGB</w:t>
      </w:r>
      <w:r w:rsidRPr="00CA2A20">
        <w:rPr>
          <w:sz w:val="28"/>
          <w:szCs w:val="28"/>
        </w:rPr>
        <w:t xml:space="preserve">-светильников с использованием компьютерных программ, а также </w:t>
      </w:r>
      <w:r w:rsidRPr="00CA2A20">
        <w:rPr>
          <w:sz w:val="28"/>
          <w:szCs w:val="28"/>
          <w:lang w:val="en-US"/>
        </w:rPr>
        <w:t>c</w:t>
      </w:r>
      <w:r w:rsidRPr="00CA2A20">
        <w:rPr>
          <w:sz w:val="28"/>
          <w:szCs w:val="28"/>
        </w:rPr>
        <w:t xml:space="preserve"> использование</w:t>
      </w:r>
      <w:r w:rsidRPr="00CA2A20">
        <w:rPr>
          <w:sz w:val="28"/>
          <w:szCs w:val="28"/>
          <w:lang w:val="en-US"/>
        </w:rPr>
        <w:t>v</w:t>
      </w:r>
      <w:r w:rsidRPr="00CA2A20">
        <w:rPr>
          <w:sz w:val="28"/>
          <w:szCs w:val="28"/>
        </w:rPr>
        <w:t xml:space="preserve"> 3</w:t>
      </w:r>
      <w:r w:rsidRPr="00CA2A20">
        <w:rPr>
          <w:sz w:val="28"/>
          <w:szCs w:val="28"/>
          <w:lang w:val="en-US"/>
        </w:rPr>
        <w:t>D</w:t>
      </w:r>
      <w:r w:rsidRPr="00CA2A20">
        <w:rPr>
          <w:sz w:val="28"/>
          <w:szCs w:val="28"/>
        </w:rPr>
        <w:t>-</w:t>
      </w:r>
      <w:r w:rsidRPr="00CA2A20">
        <w:rPr>
          <w:sz w:val="28"/>
          <w:szCs w:val="28"/>
          <w:lang w:val="en-US"/>
        </w:rPr>
        <w:t>mapping</w:t>
      </w:r>
      <w:r w:rsidRPr="00CA2A20">
        <w:rPr>
          <w:sz w:val="28"/>
          <w:szCs w:val="28"/>
        </w:rPr>
        <w:t xml:space="preserve"> (объемное, движущееся изображение), не применять для жилых зданий.</w:t>
      </w:r>
    </w:p>
    <w:p w14:paraId="25B68368" w14:textId="5165B652" w:rsidR="002356DD" w:rsidRPr="002755A4" w:rsidRDefault="00E6080B" w:rsidP="002755A4">
      <w:pPr>
        <w:ind w:firstLine="708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Основные цвета подсветки – белый, красный, голубой, зеленый и оттенки основных цветов.</w:t>
      </w:r>
    </w:p>
    <w:p w14:paraId="6F516763" w14:textId="7F7FA9EB" w:rsidR="00E6080B" w:rsidRDefault="00E6080B" w:rsidP="00E6080B">
      <w:pPr>
        <w:ind w:firstLine="708"/>
        <w:jc w:val="center"/>
        <w:textAlignment w:val="baseline"/>
        <w:rPr>
          <w:b/>
          <w:sz w:val="28"/>
          <w:szCs w:val="28"/>
        </w:rPr>
      </w:pPr>
      <w:r w:rsidRPr="00CA2A20">
        <w:rPr>
          <w:b/>
          <w:sz w:val="28"/>
          <w:szCs w:val="28"/>
        </w:rPr>
        <w:t>ЗОНА 2</w:t>
      </w:r>
    </w:p>
    <w:p w14:paraId="2215F796" w14:textId="77777777" w:rsidR="002B7745" w:rsidRPr="00CA2A20" w:rsidRDefault="002B7745" w:rsidP="00E6080B">
      <w:pPr>
        <w:ind w:firstLine="708"/>
        <w:jc w:val="center"/>
        <w:textAlignment w:val="baseline"/>
        <w:rPr>
          <w:b/>
          <w:sz w:val="28"/>
          <w:szCs w:val="28"/>
        </w:rPr>
      </w:pPr>
    </w:p>
    <w:p w14:paraId="20F84118" w14:textId="77777777" w:rsidR="00E6080B" w:rsidRPr="00CA2A20" w:rsidRDefault="00E6080B" w:rsidP="00E6080B">
      <w:pPr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 xml:space="preserve"> </w:t>
      </w:r>
      <w:r w:rsidRPr="00CA2A20">
        <w:rPr>
          <w:sz w:val="28"/>
          <w:szCs w:val="28"/>
        </w:rPr>
        <w:tab/>
        <w:t>Включает в себя зону регулирования АГО ОКС вдоль следующих основных улиц и магистралей города Белогорск на глубину до 25 метров, имеющих важное градостроительное значение:</w:t>
      </w:r>
    </w:p>
    <w:p w14:paraId="6EE60092" w14:textId="77777777" w:rsidR="00E6080B" w:rsidRPr="00CA2A20" w:rsidRDefault="00E6080B" w:rsidP="00E6080B">
      <w:pPr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-</w:t>
      </w:r>
      <w:r w:rsidRPr="00CA2A20">
        <w:rPr>
          <w:sz w:val="28"/>
          <w:szCs w:val="28"/>
        </w:rPr>
        <w:tab/>
        <w:t>по улице Кирова - от границы Зоны 1 до ул. Фрунзе;</w:t>
      </w:r>
    </w:p>
    <w:p w14:paraId="08B0CC7D" w14:textId="77777777" w:rsidR="00E6080B" w:rsidRPr="00CA2A20" w:rsidRDefault="00E6080B" w:rsidP="00E6080B">
      <w:pPr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-</w:t>
      </w:r>
      <w:r w:rsidRPr="00CA2A20">
        <w:rPr>
          <w:sz w:val="28"/>
          <w:szCs w:val="28"/>
        </w:rPr>
        <w:tab/>
        <w:t>по ул. 9 Мая - от границы Зоны 1 до ул. Металлургической;</w:t>
      </w:r>
    </w:p>
    <w:p w14:paraId="01A19D2C" w14:textId="77777777" w:rsidR="00E6080B" w:rsidRPr="00CA2A20" w:rsidRDefault="00E6080B" w:rsidP="00E6080B">
      <w:pPr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-</w:t>
      </w:r>
      <w:r w:rsidRPr="00CA2A20">
        <w:rPr>
          <w:sz w:val="28"/>
          <w:szCs w:val="28"/>
        </w:rPr>
        <w:tab/>
        <w:t>по ул. 50 лет Комсомола - от границы Зоны 1 до ул. Дорожная;</w:t>
      </w:r>
    </w:p>
    <w:p w14:paraId="30175895" w14:textId="77777777" w:rsidR="00E6080B" w:rsidRPr="00CA2A20" w:rsidRDefault="00E6080B" w:rsidP="00E6080B">
      <w:pPr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-</w:t>
      </w:r>
      <w:r w:rsidRPr="00CA2A20">
        <w:rPr>
          <w:sz w:val="28"/>
          <w:szCs w:val="28"/>
        </w:rPr>
        <w:tab/>
        <w:t>по улице Авиационная - от путепровода до ж/д переезда;</w:t>
      </w:r>
    </w:p>
    <w:p w14:paraId="0AAE1D6E" w14:textId="77777777" w:rsidR="00E6080B" w:rsidRPr="00CA2A20" w:rsidRDefault="00E6080B" w:rsidP="00E6080B">
      <w:pPr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-</w:t>
      </w:r>
      <w:r w:rsidRPr="00CA2A20">
        <w:rPr>
          <w:sz w:val="28"/>
          <w:szCs w:val="28"/>
        </w:rPr>
        <w:tab/>
        <w:t>по ул. Никольское шоссе – от ж/д переезда до ул. Благовещенской;</w:t>
      </w:r>
    </w:p>
    <w:p w14:paraId="54ABC702" w14:textId="77777777" w:rsidR="00E6080B" w:rsidRPr="00CA2A20" w:rsidRDefault="00E6080B" w:rsidP="00E6080B">
      <w:pPr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-</w:t>
      </w:r>
      <w:r w:rsidRPr="00CA2A20">
        <w:rPr>
          <w:sz w:val="28"/>
          <w:szCs w:val="28"/>
        </w:rPr>
        <w:tab/>
        <w:t xml:space="preserve">в границах кварталов 446 и 77. </w:t>
      </w:r>
    </w:p>
    <w:p w14:paraId="5CFE8934" w14:textId="77777777" w:rsidR="00E6080B" w:rsidRPr="002B7745" w:rsidRDefault="00E6080B" w:rsidP="00E6080B">
      <w:pPr>
        <w:jc w:val="both"/>
        <w:textAlignment w:val="baseline"/>
        <w:rPr>
          <w:sz w:val="28"/>
          <w:szCs w:val="28"/>
        </w:rPr>
      </w:pPr>
    </w:p>
    <w:p w14:paraId="2BE28096" w14:textId="77777777" w:rsidR="00E6080B" w:rsidRPr="00CA2A20" w:rsidRDefault="00E6080B" w:rsidP="00E6080B">
      <w:pPr>
        <w:numPr>
          <w:ilvl w:val="0"/>
          <w:numId w:val="16"/>
        </w:numPr>
        <w:contextualSpacing/>
        <w:jc w:val="center"/>
        <w:textAlignment w:val="baseline"/>
        <w:rPr>
          <w:b/>
          <w:sz w:val="28"/>
          <w:szCs w:val="28"/>
        </w:rPr>
      </w:pPr>
      <w:r w:rsidRPr="00CA2A20">
        <w:rPr>
          <w:b/>
          <w:sz w:val="28"/>
          <w:szCs w:val="28"/>
        </w:rPr>
        <w:t>Требования к объёмно-пространственным и архитектурно-стилистическим характеристикам ОКС.</w:t>
      </w:r>
    </w:p>
    <w:p w14:paraId="2B6BB52A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 xml:space="preserve">1.1 </w:t>
      </w:r>
      <w:r w:rsidRPr="00CA2A20">
        <w:rPr>
          <w:sz w:val="28"/>
          <w:szCs w:val="28"/>
        </w:rPr>
        <w:tab/>
        <w:t>объемные и пространственные характеристики фасадов ОКС ориентированных на улицы, должны отличаться архитектурной выразительностью и сбалансированностью. АГО ОКС должно предусматривать гармоничное соотношение объемов, плоскостей и проемов, контраст теней, пропорциональный строй архитектурных элементов с целью создания композиционно сбалансированной застройки;</w:t>
      </w:r>
    </w:p>
    <w:p w14:paraId="5E11C859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 xml:space="preserve">1.2 </w:t>
      </w:r>
      <w:r w:rsidRPr="00CA2A20">
        <w:rPr>
          <w:sz w:val="28"/>
          <w:szCs w:val="28"/>
        </w:rPr>
        <w:tab/>
        <w:t>архитектурно-стилистические решения нескольких входных групп нежилых помещений, встроенных в многоквартирные дома, должны выполняться в стилистическом единстве. Реконструкция встроенных нежилых помещений должна предусматривать архитектурно-градостроительное решение этажа многоквартирного дома в целом;</w:t>
      </w:r>
    </w:p>
    <w:p w14:paraId="6B3FF218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 xml:space="preserve">1.3 </w:t>
      </w:r>
      <w:r w:rsidRPr="00CA2A20">
        <w:rPr>
          <w:sz w:val="28"/>
          <w:szCs w:val="28"/>
        </w:rPr>
        <w:tab/>
        <w:t>для балконов и лоджий допускается, при соответствующем градостроительном обосновании, изменение материала экранов ограждений, остекления, цвета и конфигурации, устройство навесов и выносов в случае их соответствия единому проектному решению фасада;</w:t>
      </w:r>
    </w:p>
    <w:p w14:paraId="0F3774EA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1.4</w:t>
      </w:r>
      <w:r w:rsidRPr="00CA2A20">
        <w:rPr>
          <w:sz w:val="28"/>
          <w:szCs w:val="28"/>
        </w:rPr>
        <w:tab/>
        <w:t xml:space="preserve">не допускается строительство, пристройка балконов и лоджий на главных и боковых фасадах зданий, за исключением случаев реконструкции зданий, предусматривающих единое решение фасадов ОКС;   </w:t>
      </w:r>
    </w:p>
    <w:p w14:paraId="5D8CE197" w14:textId="77777777" w:rsidR="00E6080B" w:rsidRPr="00CA2A20" w:rsidRDefault="00E6080B" w:rsidP="00E6080B">
      <w:pPr>
        <w:ind w:left="709" w:hanging="709"/>
        <w:jc w:val="both"/>
        <w:textAlignment w:val="baseline"/>
        <w:rPr>
          <w:rFonts w:eastAsia="Calibri"/>
          <w:sz w:val="28"/>
          <w:szCs w:val="28"/>
        </w:rPr>
      </w:pPr>
      <w:r w:rsidRPr="00CA2A20">
        <w:rPr>
          <w:sz w:val="28"/>
          <w:szCs w:val="28"/>
        </w:rPr>
        <w:t>1.5</w:t>
      </w:r>
      <w:r w:rsidRPr="00CA2A20">
        <w:rPr>
          <w:sz w:val="28"/>
          <w:szCs w:val="28"/>
        </w:rPr>
        <w:tab/>
        <w:t xml:space="preserve">не допускается размещение на фасадах и его элементах, в окнах зданий рекламных баннеров, вывесок и указателей, отдельных конструктивных элементов, дополнительного оборудования фасадов ОКС, </w:t>
      </w:r>
      <w:r w:rsidRPr="00CA2A20">
        <w:rPr>
          <w:rFonts w:eastAsia="Calibri"/>
          <w:sz w:val="28"/>
          <w:szCs w:val="28"/>
        </w:rPr>
        <w:t xml:space="preserve">информационных элементов и устройств, рекламных конструкций без учета требований раздела 11 «Требований к размещению и содержанию средств наружной информации» «Правил благоустройства территории муниципального образования города Белогорск», утвержденных </w:t>
      </w:r>
      <w:r w:rsidRPr="00CA2A20">
        <w:rPr>
          <w:rFonts w:eastAsia="Calibri"/>
          <w:sz w:val="28"/>
          <w:szCs w:val="28"/>
        </w:rPr>
        <w:lastRenderedPageBreak/>
        <w:t>решением Белогорского городского Совета народных депутатов от 26.01.2023 № 05/02 «Об утверждении правил благоустройства территории муниципального образования город Белогорск».</w:t>
      </w:r>
    </w:p>
    <w:p w14:paraId="536D00D0" w14:textId="077D1C42" w:rsidR="002356DD" w:rsidRPr="002B7745" w:rsidRDefault="00E6080B" w:rsidP="00E6080B">
      <w:pPr>
        <w:jc w:val="both"/>
        <w:textAlignment w:val="baseline"/>
        <w:rPr>
          <w:rFonts w:eastAsia="Calibri"/>
          <w:sz w:val="28"/>
          <w:szCs w:val="28"/>
        </w:rPr>
      </w:pPr>
      <w:r w:rsidRPr="00CA2A20">
        <w:rPr>
          <w:rFonts w:eastAsia="Calibri"/>
          <w:sz w:val="28"/>
          <w:szCs w:val="28"/>
        </w:rPr>
        <w:t xml:space="preserve"> </w:t>
      </w:r>
    </w:p>
    <w:p w14:paraId="1050944C" w14:textId="77777777" w:rsidR="00E6080B" w:rsidRPr="00CA2A20" w:rsidRDefault="00E6080B" w:rsidP="00E6080B">
      <w:pPr>
        <w:numPr>
          <w:ilvl w:val="0"/>
          <w:numId w:val="16"/>
        </w:numPr>
        <w:contextualSpacing/>
        <w:jc w:val="center"/>
        <w:textAlignment w:val="baseline"/>
        <w:rPr>
          <w:b/>
          <w:color w:val="444444"/>
          <w:sz w:val="28"/>
          <w:szCs w:val="28"/>
        </w:rPr>
      </w:pPr>
      <w:r w:rsidRPr="00CA2A20">
        <w:rPr>
          <w:b/>
          <w:color w:val="444444"/>
          <w:sz w:val="28"/>
          <w:szCs w:val="28"/>
        </w:rPr>
        <w:t>Требования к цветовым решениям ОКС</w:t>
      </w:r>
    </w:p>
    <w:p w14:paraId="7E55D35D" w14:textId="159A1DBA" w:rsidR="00E6080B" w:rsidRDefault="00E6080B" w:rsidP="00E6080B">
      <w:pPr>
        <w:ind w:firstLine="709"/>
        <w:jc w:val="both"/>
        <w:textAlignment w:val="baseline"/>
        <w:rPr>
          <w:color w:val="444444"/>
          <w:sz w:val="28"/>
          <w:szCs w:val="28"/>
        </w:rPr>
      </w:pPr>
      <w:r w:rsidRPr="00CA2A20">
        <w:rPr>
          <w:color w:val="444444"/>
          <w:sz w:val="28"/>
          <w:szCs w:val="28"/>
        </w:rPr>
        <w:t xml:space="preserve">Требования к цветовым решениям АГО установленные к применению при строительстве, реконструкции ОКС, основные цвета для облицовочных и отделочных материалов в Зоне 2 (по таблице </w:t>
      </w:r>
      <w:r w:rsidRPr="00CA2A20">
        <w:rPr>
          <w:color w:val="444444"/>
          <w:sz w:val="28"/>
          <w:szCs w:val="28"/>
          <w:lang w:val="en-US"/>
        </w:rPr>
        <w:t>RAL</w:t>
      </w:r>
      <w:r w:rsidRPr="00CA2A20">
        <w:rPr>
          <w:color w:val="444444"/>
          <w:sz w:val="28"/>
          <w:szCs w:val="28"/>
        </w:rPr>
        <w:t xml:space="preserve">): </w:t>
      </w:r>
    </w:p>
    <w:p w14:paraId="54731C58" w14:textId="77777777" w:rsidR="0002126B" w:rsidRPr="0002126B" w:rsidRDefault="0002126B" w:rsidP="00E6080B">
      <w:pPr>
        <w:ind w:firstLine="709"/>
        <w:jc w:val="both"/>
        <w:textAlignment w:val="baseline"/>
        <w:rPr>
          <w:color w:val="444444"/>
          <w:sz w:val="16"/>
          <w:szCs w:val="16"/>
        </w:rPr>
      </w:pPr>
    </w:p>
    <w:p w14:paraId="3D9AA57D" w14:textId="77777777" w:rsidR="00E6080B" w:rsidRPr="00CA2A20" w:rsidRDefault="00E6080B" w:rsidP="00E6080B">
      <w:pPr>
        <w:ind w:firstLine="709"/>
        <w:jc w:val="both"/>
        <w:textAlignment w:val="baseline"/>
        <w:rPr>
          <w:color w:val="444444"/>
          <w:sz w:val="8"/>
          <w:szCs w:val="8"/>
        </w:rPr>
      </w:pPr>
    </w:p>
    <w:tbl>
      <w:tblPr>
        <w:tblStyle w:val="a9"/>
        <w:tblW w:w="864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117"/>
        <w:gridCol w:w="673"/>
        <w:gridCol w:w="225"/>
        <w:gridCol w:w="449"/>
        <w:gridCol w:w="449"/>
        <w:gridCol w:w="225"/>
        <w:gridCol w:w="674"/>
        <w:gridCol w:w="2835"/>
      </w:tblGrid>
      <w:tr w:rsidR="00E6080B" w:rsidRPr="002B7745" w14:paraId="536BB09B" w14:textId="77777777" w:rsidTr="00387142">
        <w:tc>
          <w:tcPr>
            <w:tcW w:w="3117" w:type="dxa"/>
            <w:vAlign w:val="center"/>
          </w:tcPr>
          <w:p w14:paraId="70CB70AB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</w:rPr>
              <w:t>Наименование основных</w:t>
            </w:r>
          </w:p>
          <w:p w14:paraId="47AE3C2B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</w:rPr>
              <w:t>элементов фасада</w:t>
            </w:r>
          </w:p>
        </w:tc>
        <w:tc>
          <w:tcPr>
            <w:tcW w:w="2695" w:type="dxa"/>
            <w:gridSpan w:val="6"/>
            <w:shd w:val="clear" w:color="auto" w:fill="auto"/>
            <w:vAlign w:val="center"/>
          </w:tcPr>
          <w:p w14:paraId="024714C4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</w:rPr>
              <w:t>Цвет основной</w:t>
            </w:r>
          </w:p>
        </w:tc>
        <w:tc>
          <w:tcPr>
            <w:tcW w:w="2835" w:type="dxa"/>
            <w:vAlign w:val="center"/>
          </w:tcPr>
          <w:p w14:paraId="7BF46031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</w:rPr>
              <w:t>Наименование</w:t>
            </w:r>
          </w:p>
          <w:p w14:paraId="691B3275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</w:rPr>
              <w:t xml:space="preserve">цвета по каталогу </w:t>
            </w:r>
            <w:r w:rsidRPr="002B7745">
              <w:rPr>
                <w:color w:val="444444"/>
                <w:sz w:val="28"/>
                <w:szCs w:val="28"/>
                <w:lang w:val="en-US"/>
              </w:rPr>
              <w:t>RAL</w:t>
            </w:r>
            <w:r w:rsidRPr="002B7745">
              <w:rPr>
                <w:color w:val="444444"/>
                <w:sz w:val="28"/>
                <w:szCs w:val="28"/>
              </w:rPr>
              <w:t>*</w:t>
            </w:r>
          </w:p>
        </w:tc>
      </w:tr>
      <w:tr w:rsidR="00E6080B" w:rsidRPr="002B7745" w14:paraId="0FBA8727" w14:textId="77777777" w:rsidTr="00387142">
        <w:trPr>
          <w:trHeight w:val="313"/>
        </w:trPr>
        <w:tc>
          <w:tcPr>
            <w:tcW w:w="3117" w:type="dxa"/>
            <w:vMerge w:val="restart"/>
          </w:tcPr>
          <w:p w14:paraId="65631F0B" w14:textId="77777777" w:rsidR="00E6080B" w:rsidRPr="002B7745" w:rsidRDefault="00E6080B" w:rsidP="00387142">
            <w:pPr>
              <w:ind w:left="33" w:firstLine="708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</w:rPr>
              <w:t xml:space="preserve">    </w:t>
            </w:r>
          </w:p>
          <w:p w14:paraId="26AAE90D" w14:textId="77777777" w:rsidR="00E6080B" w:rsidRPr="002B7745" w:rsidRDefault="00E6080B" w:rsidP="00387142">
            <w:pPr>
              <w:ind w:left="33" w:firstLine="708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</w:rPr>
              <w:t>Кровля</w:t>
            </w:r>
          </w:p>
        </w:tc>
        <w:tc>
          <w:tcPr>
            <w:tcW w:w="898" w:type="dxa"/>
            <w:gridSpan w:val="2"/>
            <w:shd w:val="clear" w:color="auto" w:fill="DA0000"/>
          </w:tcPr>
          <w:p w14:paraId="05BB5B76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14:paraId="7FB07922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30240131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04E87BE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  <w:lang w:val="en-US"/>
              </w:rPr>
            </w:pPr>
            <w:r w:rsidRPr="002B7745">
              <w:rPr>
                <w:color w:val="444444"/>
                <w:sz w:val="28"/>
                <w:szCs w:val="28"/>
                <w:lang w:val="en-US"/>
              </w:rPr>
              <w:t>RAL3000</w:t>
            </w:r>
          </w:p>
        </w:tc>
      </w:tr>
      <w:tr w:rsidR="00E6080B" w:rsidRPr="002B7745" w14:paraId="3A04BA0D" w14:textId="77777777" w:rsidTr="00387142">
        <w:tc>
          <w:tcPr>
            <w:tcW w:w="3117" w:type="dxa"/>
            <w:vMerge/>
          </w:tcPr>
          <w:p w14:paraId="01DF91DA" w14:textId="77777777" w:rsidR="00E6080B" w:rsidRPr="002B7745" w:rsidRDefault="00E6080B" w:rsidP="00387142">
            <w:pPr>
              <w:ind w:left="33" w:firstLine="708"/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14:paraId="78EB11E3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shd w:val="clear" w:color="auto" w:fill="2F5496"/>
          </w:tcPr>
          <w:p w14:paraId="6D1A2C6C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shd w:val="clear" w:color="auto" w:fill="auto"/>
          </w:tcPr>
          <w:p w14:paraId="20271EDA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7D74F2A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  <w:lang w:val="en-US"/>
              </w:rPr>
              <w:t>RAL5000</w:t>
            </w:r>
          </w:p>
        </w:tc>
      </w:tr>
      <w:tr w:rsidR="00E6080B" w:rsidRPr="002B7745" w14:paraId="19A2DECB" w14:textId="77777777" w:rsidTr="00387142">
        <w:tc>
          <w:tcPr>
            <w:tcW w:w="3117" w:type="dxa"/>
            <w:vMerge/>
          </w:tcPr>
          <w:p w14:paraId="62625C9D" w14:textId="77777777" w:rsidR="00E6080B" w:rsidRPr="002B7745" w:rsidRDefault="00E6080B" w:rsidP="00387142">
            <w:pPr>
              <w:ind w:left="33" w:firstLine="708"/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14:paraId="7287CF58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  <w:lang w:val="en-US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14:paraId="5F2A5AC7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  <w:lang w:val="en-US"/>
              </w:rPr>
            </w:pPr>
          </w:p>
        </w:tc>
        <w:tc>
          <w:tcPr>
            <w:tcW w:w="899" w:type="dxa"/>
            <w:gridSpan w:val="2"/>
            <w:shd w:val="clear" w:color="auto" w:fill="4A2206"/>
          </w:tcPr>
          <w:p w14:paraId="76E96F36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14:paraId="745C7289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  <w:lang w:val="en-US"/>
              </w:rPr>
              <w:t>RAL8011</w:t>
            </w:r>
          </w:p>
        </w:tc>
      </w:tr>
      <w:tr w:rsidR="00E6080B" w:rsidRPr="002B7745" w14:paraId="62C95A3D" w14:textId="77777777" w:rsidTr="00387142">
        <w:tc>
          <w:tcPr>
            <w:tcW w:w="8647" w:type="dxa"/>
            <w:gridSpan w:val="8"/>
          </w:tcPr>
          <w:p w14:paraId="1849D050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16"/>
                <w:szCs w:val="16"/>
              </w:rPr>
            </w:pPr>
          </w:p>
        </w:tc>
      </w:tr>
      <w:tr w:rsidR="00E6080B" w:rsidRPr="002B7745" w14:paraId="2782AFDF" w14:textId="77777777" w:rsidTr="00387142">
        <w:tc>
          <w:tcPr>
            <w:tcW w:w="3117" w:type="dxa"/>
            <w:vMerge w:val="restart"/>
            <w:tcBorders>
              <w:right w:val="single" w:sz="4" w:space="0" w:color="auto"/>
            </w:tcBorders>
          </w:tcPr>
          <w:p w14:paraId="6197B372" w14:textId="77777777" w:rsidR="00E6080B" w:rsidRPr="002B7745" w:rsidRDefault="00E6080B" w:rsidP="00387142">
            <w:pPr>
              <w:ind w:left="33" w:firstLine="708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</w:rPr>
              <w:t xml:space="preserve">    </w:t>
            </w:r>
          </w:p>
          <w:p w14:paraId="13CBFBBA" w14:textId="77777777" w:rsidR="00E6080B" w:rsidRPr="002B7745" w:rsidRDefault="00E6080B" w:rsidP="00387142">
            <w:pPr>
              <w:ind w:left="33" w:firstLine="708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</w:rPr>
              <w:t>Фасад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E7D2"/>
          </w:tcPr>
          <w:p w14:paraId="1384C3D9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14ED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B1AD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EAB4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05DBF5B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  <w:lang w:val="en-US"/>
              </w:rPr>
              <w:t>RAL1013</w:t>
            </w:r>
          </w:p>
        </w:tc>
      </w:tr>
      <w:tr w:rsidR="00E6080B" w:rsidRPr="002B7745" w14:paraId="7AC38B61" w14:textId="77777777" w:rsidTr="00387142">
        <w:tc>
          <w:tcPr>
            <w:tcW w:w="3117" w:type="dxa"/>
            <w:vMerge/>
            <w:tcBorders>
              <w:right w:val="single" w:sz="4" w:space="0" w:color="auto"/>
            </w:tcBorders>
          </w:tcPr>
          <w:p w14:paraId="5BA1BF20" w14:textId="77777777" w:rsidR="00E6080B" w:rsidRPr="002B7745" w:rsidRDefault="00E6080B" w:rsidP="00387142">
            <w:pPr>
              <w:ind w:left="33" w:firstLine="708"/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10EE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9668"/>
          </w:tcPr>
          <w:p w14:paraId="6D4C6049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CAF4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C4FC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1B5E94A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  <w:lang w:val="en-US"/>
              </w:rPr>
              <w:t>RAL1020</w:t>
            </w:r>
          </w:p>
        </w:tc>
      </w:tr>
      <w:tr w:rsidR="00E6080B" w:rsidRPr="002B7745" w14:paraId="54D4F599" w14:textId="77777777" w:rsidTr="00387142">
        <w:tc>
          <w:tcPr>
            <w:tcW w:w="3117" w:type="dxa"/>
            <w:vMerge/>
            <w:tcBorders>
              <w:right w:val="single" w:sz="4" w:space="0" w:color="auto"/>
            </w:tcBorders>
          </w:tcPr>
          <w:p w14:paraId="3AC6FDBA" w14:textId="77777777" w:rsidR="00E6080B" w:rsidRPr="002B7745" w:rsidRDefault="00E6080B" w:rsidP="00387142">
            <w:pPr>
              <w:ind w:left="33" w:firstLine="708"/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9B36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743B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BE99"/>
          </w:tcPr>
          <w:p w14:paraId="642AE0F6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1BED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B0D35C7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  <w:lang w:val="en-US"/>
              </w:rPr>
              <w:t>RAL1015</w:t>
            </w:r>
          </w:p>
        </w:tc>
      </w:tr>
      <w:tr w:rsidR="00E6080B" w:rsidRPr="002B7745" w14:paraId="29807382" w14:textId="77777777" w:rsidTr="00387142">
        <w:tc>
          <w:tcPr>
            <w:tcW w:w="3117" w:type="dxa"/>
            <w:vMerge/>
            <w:tcBorders>
              <w:right w:val="single" w:sz="4" w:space="0" w:color="auto"/>
            </w:tcBorders>
          </w:tcPr>
          <w:p w14:paraId="08DED46A" w14:textId="77777777" w:rsidR="00E6080B" w:rsidRPr="002B7745" w:rsidRDefault="00E6080B" w:rsidP="00387142">
            <w:pPr>
              <w:ind w:left="33" w:firstLine="708"/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9436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D42D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A627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0DE"/>
          </w:tcPr>
          <w:p w14:paraId="08DFFDEA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41CA206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  <w:lang w:val="en-US"/>
              </w:rPr>
              <w:t>RAL9016</w:t>
            </w:r>
          </w:p>
        </w:tc>
      </w:tr>
      <w:tr w:rsidR="00E6080B" w:rsidRPr="002B7745" w14:paraId="2CEA1D7A" w14:textId="77777777" w:rsidTr="00387142">
        <w:tc>
          <w:tcPr>
            <w:tcW w:w="3117" w:type="dxa"/>
          </w:tcPr>
          <w:p w14:paraId="3FDC05F6" w14:textId="77777777" w:rsidR="00E6080B" w:rsidRPr="002B7745" w:rsidRDefault="00E6080B" w:rsidP="00387142">
            <w:pPr>
              <w:ind w:left="33" w:firstLine="708"/>
              <w:jc w:val="both"/>
              <w:textAlignment w:val="baseline"/>
              <w:rPr>
                <w:color w:val="444444"/>
                <w:sz w:val="16"/>
                <w:szCs w:val="16"/>
              </w:rPr>
            </w:pPr>
          </w:p>
        </w:tc>
        <w:tc>
          <w:tcPr>
            <w:tcW w:w="5530" w:type="dxa"/>
            <w:gridSpan w:val="7"/>
            <w:tcBorders>
              <w:top w:val="single" w:sz="4" w:space="0" w:color="auto"/>
            </w:tcBorders>
          </w:tcPr>
          <w:p w14:paraId="76DD8FFF" w14:textId="77777777" w:rsidR="00E6080B" w:rsidRPr="002B7745" w:rsidRDefault="00E6080B" w:rsidP="002B7745">
            <w:pPr>
              <w:textAlignment w:val="baseline"/>
              <w:rPr>
                <w:color w:val="444444"/>
                <w:sz w:val="16"/>
                <w:szCs w:val="16"/>
              </w:rPr>
            </w:pPr>
          </w:p>
        </w:tc>
      </w:tr>
      <w:tr w:rsidR="00E6080B" w:rsidRPr="002B7745" w14:paraId="379AB9D8" w14:textId="77777777" w:rsidTr="00387142">
        <w:tc>
          <w:tcPr>
            <w:tcW w:w="3117" w:type="dxa"/>
            <w:vMerge w:val="restart"/>
          </w:tcPr>
          <w:p w14:paraId="2C79A444" w14:textId="77777777" w:rsidR="00E6080B" w:rsidRPr="002B7745" w:rsidRDefault="00E6080B" w:rsidP="00387142">
            <w:pPr>
              <w:ind w:left="33" w:firstLine="708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</w:rPr>
              <w:t xml:space="preserve">   </w:t>
            </w:r>
          </w:p>
          <w:p w14:paraId="519FA177" w14:textId="77777777" w:rsidR="00E6080B" w:rsidRPr="002B7745" w:rsidRDefault="00E6080B" w:rsidP="00387142">
            <w:pPr>
              <w:ind w:left="33" w:firstLine="708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</w:rPr>
              <w:t>Прочие элементы</w:t>
            </w:r>
          </w:p>
        </w:tc>
        <w:tc>
          <w:tcPr>
            <w:tcW w:w="673" w:type="dxa"/>
            <w:shd w:val="clear" w:color="auto" w:fill="6B3109"/>
          </w:tcPr>
          <w:p w14:paraId="7402271F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11A3C8C0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53592439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14:paraId="1DCF7A92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B9E010A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  <w:lang w:val="en-US"/>
              </w:rPr>
              <w:t>RAL</w:t>
            </w:r>
            <w:r w:rsidRPr="002B7745">
              <w:rPr>
                <w:color w:val="444444"/>
                <w:sz w:val="28"/>
                <w:szCs w:val="28"/>
              </w:rPr>
              <w:t>8015</w:t>
            </w:r>
          </w:p>
        </w:tc>
      </w:tr>
      <w:tr w:rsidR="00E6080B" w:rsidRPr="002B7745" w14:paraId="7731E205" w14:textId="77777777" w:rsidTr="00387142">
        <w:tc>
          <w:tcPr>
            <w:tcW w:w="3117" w:type="dxa"/>
            <w:vMerge/>
          </w:tcPr>
          <w:p w14:paraId="45D86BCF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</w:tcPr>
          <w:p w14:paraId="1AACC3F6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shd w:val="clear" w:color="auto" w:fill="344F21"/>
          </w:tcPr>
          <w:p w14:paraId="70E66D16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52F3D216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14:paraId="6ECF81D0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9B3F104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</w:rPr>
            </w:pPr>
            <w:r w:rsidRPr="002B7745">
              <w:rPr>
                <w:color w:val="444444"/>
                <w:sz w:val="28"/>
                <w:szCs w:val="28"/>
                <w:lang w:val="en-US"/>
              </w:rPr>
              <w:t>RAL</w:t>
            </w:r>
            <w:r w:rsidRPr="002B7745">
              <w:rPr>
                <w:color w:val="444444"/>
                <w:sz w:val="28"/>
                <w:szCs w:val="28"/>
              </w:rPr>
              <w:t>6003</w:t>
            </w:r>
          </w:p>
        </w:tc>
      </w:tr>
      <w:tr w:rsidR="00E6080B" w:rsidRPr="002B7745" w14:paraId="5A4999EB" w14:textId="77777777" w:rsidTr="00387142">
        <w:tc>
          <w:tcPr>
            <w:tcW w:w="3117" w:type="dxa"/>
            <w:vMerge/>
          </w:tcPr>
          <w:p w14:paraId="4FB8C32A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</w:tcPr>
          <w:p w14:paraId="7E240B14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47CA02E3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shd w:val="clear" w:color="auto" w:fill="960000"/>
          </w:tcPr>
          <w:p w14:paraId="2BDDABC9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14:paraId="72141861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7F843B1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  <w:lang w:val="en-US"/>
              </w:rPr>
            </w:pPr>
            <w:r w:rsidRPr="002B7745">
              <w:rPr>
                <w:color w:val="444444"/>
                <w:sz w:val="28"/>
                <w:szCs w:val="28"/>
                <w:lang w:val="en-US"/>
              </w:rPr>
              <w:t>RAL</w:t>
            </w:r>
            <w:r w:rsidRPr="002B7745">
              <w:rPr>
                <w:color w:val="444444"/>
                <w:sz w:val="28"/>
                <w:szCs w:val="28"/>
              </w:rPr>
              <w:t>3003</w:t>
            </w:r>
          </w:p>
        </w:tc>
      </w:tr>
      <w:tr w:rsidR="00E6080B" w:rsidRPr="002B7745" w14:paraId="04377FC2" w14:textId="77777777" w:rsidTr="00387142">
        <w:tc>
          <w:tcPr>
            <w:tcW w:w="3117" w:type="dxa"/>
            <w:vMerge/>
          </w:tcPr>
          <w:p w14:paraId="54A2A430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3" w:type="dxa"/>
            <w:shd w:val="clear" w:color="auto" w:fill="auto"/>
          </w:tcPr>
          <w:p w14:paraId="7E819AC7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4D1BC039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3CAA3555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595959"/>
          </w:tcPr>
          <w:p w14:paraId="68CCC38F" w14:textId="77777777" w:rsidR="00E6080B" w:rsidRPr="002B7745" w:rsidRDefault="00E6080B" w:rsidP="00387142">
            <w:pPr>
              <w:jc w:val="both"/>
              <w:textAlignment w:val="baseline"/>
              <w:rPr>
                <w:color w:val="444444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77424F" w14:textId="77777777" w:rsidR="00E6080B" w:rsidRPr="002B7745" w:rsidRDefault="00E6080B" w:rsidP="00387142">
            <w:pPr>
              <w:jc w:val="center"/>
              <w:textAlignment w:val="baseline"/>
              <w:rPr>
                <w:color w:val="444444"/>
                <w:sz w:val="28"/>
                <w:szCs w:val="28"/>
                <w:lang w:val="en-US"/>
              </w:rPr>
            </w:pPr>
            <w:r w:rsidRPr="002B7745">
              <w:rPr>
                <w:color w:val="444444"/>
                <w:sz w:val="28"/>
                <w:szCs w:val="28"/>
                <w:lang w:val="en-US"/>
              </w:rPr>
              <w:t>RAL</w:t>
            </w:r>
            <w:r w:rsidRPr="002B7745">
              <w:rPr>
                <w:color w:val="444444"/>
                <w:sz w:val="28"/>
                <w:szCs w:val="28"/>
              </w:rPr>
              <w:t>7039</w:t>
            </w:r>
          </w:p>
        </w:tc>
      </w:tr>
    </w:tbl>
    <w:p w14:paraId="602CEBA6" w14:textId="77777777" w:rsidR="00E6080B" w:rsidRPr="002B7745" w:rsidRDefault="00E6080B" w:rsidP="00E6080B">
      <w:pPr>
        <w:ind w:firstLine="709"/>
        <w:jc w:val="both"/>
        <w:textAlignment w:val="baseline"/>
        <w:rPr>
          <w:color w:val="444444"/>
          <w:sz w:val="28"/>
          <w:szCs w:val="28"/>
        </w:rPr>
      </w:pPr>
      <w:r w:rsidRPr="002B7745">
        <w:rPr>
          <w:color w:val="444444"/>
          <w:sz w:val="28"/>
          <w:szCs w:val="28"/>
        </w:rPr>
        <w:t xml:space="preserve">*  Каталог цветов </w:t>
      </w:r>
      <w:r w:rsidRPr="002B7745">
        <w:rPr>
          <w:color w:val="444444"/>
          <w:sz w:val="28"/>
          <w:szCs w:val="28"/>
          <w:lang w:val="en-US"/>
        </w:rPr>
        <w:t>RAL</w:t>
      </w:r>
      <w:r w:rsidRPr="002B7745">
        <w:rPr>
          <w:color w:val="444444"/>
          <w:sz w:val="28"/>
          <w:szCs w:val="28"/>
        </w:rPr>
        <w:t xml:space="preserve"> – шкала цветного стандарта международной системы соответствия цветов с раскладкой по </w:t>
      </w:r>
      <w:r w:rsidRPr="002B7745">
        <w:rPr>
          <w:color w:val="444444"/>
          <w:sz w:val="28"/>
          <w:szCs w:val="28"/>
          <w:lang w:val="en-US"/>
        </w:rPr>
        <w:t>GMYK</w:t>
      </w:r>
      <w:r w:rsidRPr="002B7745">
        <w:rPr>
          <w:color w:val="444444"/>
          <w:sz w:val="28"/>
          <w:szCs w:val="28"/>
        </w:rPr>
        <w:t xml:space="preserve"> и </w:t>
      </w:r>
      <w:r w:rsidRPr="002B7745">
        <w:rPr>
          <w:color w:val="444444"/>
          <w:sz w:val="28"/>
          <w:szCs w:val="28"/>
          <w:lang w:val="en-US"/>
        </w:rPr>
        <w:t>RGB</w:t>
      </w:r>
      <w:r w:rsidRPr="002B7745">
        <w:rPr>
          <w:color w:val="444444"/>
          <w:sz w:val="28"/>
          <w:szCs w:val="28"/>
        </w:rPr>
        <w:t xml:space="preserve">. </w:t>
      </w:r>
    </w:p>
    <w:p w14:paraId="365925A8" w14:textId="77777777" w:rsidR="00E6080B" w:rsidRPr="00CA2A20" w:rsidRDefault="00E6080B" w:rsidP="00E6080B">
      <w:pPr>
        <w:ind w:firstLine="708"/>
        <w:jc w:val="both"/>
        <w:textAlignment w:val="baseline"/>
        <w:rPr>
          <w:color w:val="444444"/>
          <w:sz w:val="28"/>
          <w:szCs w:val="28"/>
        </w:rPr>
      </w:pPr>
      <w:r w:rsidRPr="00CA2A20">
        <w:rPr>
          <w:color w:val="444444"/>
          <w:sz w:val="28"/>
          <w:szCs w:val="28"/>
        </w:rPr>
        <w:t>Применение дополнительных цветов для оформления фасадов ОКС допускается не более 50% от общей (суммарной) площади фасадов.</w:t>
      </w:r>
    </w:p>
    <w:p w14:paraId="15067C85" w14:textId="77777777" w:rsidR="00E6080B" w:rsidRPr="002B7745" w:rsidRDefault="00E6080B" w:rsidP="00E6080B">
      <w:pPr>
        <w:ind w:firstLine="708"/>
        <w:jc w:val="both"/>
        <w:textAlignment w:val="baseline"/>
        <w:rPr>
          <w:color w:val="444444"/>
          <w:sz w:val="28"/>
          <w:szCs w:val="28"/>
        </w:rPr>
      </w:pPr>
    </w:p>
    <w:p w14:paraId="34E3AFAB" w14:textId="77777777" w:rsidR="00E6080B" w:rsidRPr="00CA2A20" w:rsidRDefault="00E6080B" w:rsidP="00E6080B">
      <w:pPr>
        <w:numPr>
          <w:ilvl w:val="0"/>
          <w:numId w:val="17"/>
        </w:numPr>
        <w:contextualSpacing/>
        <w:jc w:val="center"/>
        <w:textAlignment w:val="baseline"/>
        <w:rPr>
          <w:b/>
          <w:color w:val="444444"/>
          <w:sz w:val="28"/>
          <w:szCs w:val="28"/>
        </w:rPr>
      </w:pPr>
      <w:r w:rsidRPr="00CA2A20">
        <w:rPr>
          <w:b/>
          <w:color w:val="444444"/>
          <w:sz w:val="28"/>
          <w:szCs w:val="28"/>
        </w:rPr>
        <w:t>Требования к отделочным и (или) строительным материалам, определяющим архитектурный облик ОКС</w:t>
      </w:r>
    </w:p>
    <w:p w14:paraId="1DD6F330" w14:textId="77777777" w:rsidR="00E6080B" w:rsidRPr="00CA2A20" w:rsidRDefault="00E6080B" w:rsidP="00E6080B">
      <w:pPr>
        <w:ind w:left="709" w:hanging="709"/>
        <w:jc w:val="both"/>
        <w:textAlignment w:val="baseline"/>
        <w:rPr>
          <w:color w:val="444444"/>
          <w:sz w:val="28"/>
          <w:szCs w:val="28"/>
        </w:rPr>
      </w:pPr>
      <w:r w:rsidRPr="00CA2A20">
        <w:rPr>
          <w:color w:val="444444"/>
          <w:sz w:val="28"/>
          <w:szCs w:val="28"/>
        </w:rPr>
        <w:t xml:space="preserve">3.1 </w:t>
      </w:r>
      <w:r w:rsidRPr="00CA2A20">
        <w:rPr>
          <w:color w:val="444444"/>
          <w:sz w:val="28"/>
          <w:szCs w:val="28"/>
        </w:rPr>
        <w:tab/>
        <w:t>при новом строительстве или осуществлении реконструкции ОКС облицовочные материалы отделки фасадов должны соответствовать характерным материалам отделки фасадов окружающей застройки, являющейся существующими зданиями и сооружениями, инженерными и транспортными коммуникациями.</w:t>
      </w:r>
    </w:p>
    <w:p w14:paraId="5A3C3787" w14:textId="77777777" w:rsidR="00E6080B" w:rsidRPr="00CA2A20" w:rsidRDefault="00E6080B" w:rsidP="00E6080B">
      <w:pPr>
        <w:ind w:left="709" w:hanging="709"/>
        <w:jc w:val="both"/>
        <w:textAlignment w:val="baseline"/>
        <w:rPr>
          <w:color w:val="FF0000"/>
          <w:sz w:val="28"/>
          <w:szCs w:val="28"/>
        </w:rPr>
      </w:pPr>
      <w:r w:rsidRPr="00CA2A20">
        <w:rPr>
          <w:color w:val="444444"/>
          <w:sz w:val="28"/>
          <w:szCs w:val="28"/>
        </w:rPr>
        <w:t xml:space="preserve">3.2 </w:t>
      </w:r>
      <w:r w:rsidRPr="00CA2A20">
        <w:rPr>
          <w:color w:val="444444"/>
          <w:sz w:val="28"/>
          <w:szCs w:val="28"/>
        </w:rPr>
        <w:tab/>
        <w:t xml:space="preserve">остекление фасадов ОКС выполняется с учетом стилистики окружающей </w:t>
      </w:r>
      <w:r w:rsidRPr="00CA2A20">
        <w:rPr>
          <w:sz w:val="28"/>
          <w:szCs w:val="28"/>
        </w:rPr>
        <w:t>застройки, с соблюдением пропорций отношения ширины к высоте и частоты чередования проемов и выявления архитектурных особенностей объекта, допускается использование панорамного и ленточного остекления входных групп на главных и боковых фасадах, со стороны улиц, в целях приема посетителей с оборудованием мест ожидания;</w:t>
      </w:r>
    </w:p>
    <w:p w14:paraId="532B0DA2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 xml:space="preserve">3.3 </w:t>
      </w:r>
      <w:r w:rsidRPr="00CA2A20">
        <w:rPr>
          <w:sz w:val="28"/>
          <w:szCs w:val="28"/>
        </w:rPr>
        <w:tab/>
        <w:t xml:space="preserve">для балконов и лоджий, при градостроительном обосновании, допускается изменение материала экранов ограждений, остекления, цвета и </w:t>
      </w:r>
      <w:r w:rsidRPr="00CA2A20">
        <w:rPr>
          <w:sz w:val="28"/>
          <w:szCs w:val="28"/>
        </w:rPr>
        <w:lastRenderedPageBreak/>
        <w:t>конфигурации, устройство навесов и выносов в случае их соответствия единому проектному решению фасада;</w:t>
      </w:r>
    </w:p>
    <w:p w14:paraId="35B6E6A7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 xml:space="preserve">3.4 </w:t>
      </w:r>
      <w:r w:rsidRPr="00CA2A20">
        <w:rPr>
          <w:sz w:val="28"/>
          <w:szCs w:val="28"/>
        </w:rPr>
        <w:tab/>
        <w:t xml:space="preserve">допускается применение </w:t>
      </w:r>
      <w:proofErr w:type="spellStart"/>
      <w:r w:rsidRPr="00CA2A20">
        <w:rPr>
          <w:sz w:val="28"/>
          <w:szCs w:val="28"/>
        </w:rPr>
        <w:t>сайдинга</w:t>
      </w:r>
      <w:proofErr w:type="spellEnd"/>
      <w:r w:rsidRPr="00CA2A20">
        <w:rPr>
          <w:sz w:val="28"/>
          <w:szCs w:val="28"/>
        </w:rPr>
        <w:t xml:space="preserve"> и </w:t>
      </w:r>
      <w:proofErr w:type="spellStart"/>
      <w:r w:rsidRPr="00CA2A20">
        <w:rPr>
          <w:sz w:val="28"/>
          <w:szCs w:val="28"/>
        </w:rPr>
        <w:t>профлиста</w:t>
      </w:r>
      <w:proofErr w:type="spellEnd"/>
      <w:r w:rsidRPr="00CA2A20">
        <w:rPr>
          <w:sz w:val="28"/>
          <w:szCs w:val="28"/>
        </w:rPr>
        <w:t xml:space="preserve"> в облицовке фасадов многоквартирных домов, общественно-деловых объектов, объектов здравоохранения, культурно-досуговой деятельности, социального обслуживания, торговли, религиозного назначения при представлении соответствующего градостроительного обоснования принятого проектного решения.</w:t>
      </w:r>
    </w:p>
    <w:p w14:paraId="44BB7699" w14:textId="77777777" w:rsidR="00E6080B" w:rsidRPr="002B7745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</w:p>
    <w:p w14:paraId="66C1B4EE" w14:textId="77777777" w:rsidR="00E6080B" w:rsidRPr="00CA2A20" w:rsidRDefault="00E6080B" w:rsidP="00E6080B">
      <w:pPr>
        <w:numPr>
          <w:ilvl w:val="0"/>
          <w:numId w:val="17"/>
        </w:numPr>
        <w:contextualSpacing/>
        <w:jc w:val="center"/>
        <w:textAlignment w:val="baseline"/>
        <w:rPr>
          <w:b/>
          <w:color w:val="444444"/>
          <w:sz w:val="28"/>
          <w:szCs w:val="28"/>
        </w:rPr>
      </w:pPr>
      <w:r w:rsidRPr="00CA2A20">
        <w:rPr>
          <w:b/>
          <w:color w:val="444444"/>
          <w:sz w:val="28"/>
          <w:szCs w:val="28"/>
        </w:rPr>
        <w:t>Требования к размещению технического и инженерного оборудования на фасадах и кровлях ОКС</w:t>
      </w:r>
    </w:p>
    <w:p w14:paraId="3046F723" w14:textId="77777777" w:rsidR="00E6080B" w:rsidRPr="00CA2A20" w:rsidRDefault="00E6080B" w:rsidP="00E6080B">
      <w:pPr>
        <w:ind w:firstLine="708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Допускается размещения технического и инженерного оборудования на главных, боковых фасадах и скатных кровлях ОКС при условии применения единых проектных решений с использованием декоративных ниш, сборных корзин и (или) иных архитектурных приемов и способов. Требования не распространяются на светотехническое оборудование декоративной подсветки.</w:t>
      </w:r>
    </w:p>
    <w:p w14:paraId="2D83CA0A" w14:textId="77777777" w:rsidR="00E6080B" w:rsidRPr="002B7745" w:rsidRDefault="00E6080B" w:rsidP="00E6080B">
      <w:pPr>
        <w:ind w:firstLine="708"/>
        <w:jc w:val="both"/>
        <w:textAlignment w:val="baseline"/>
        <w:rPr>
          <w:sz w:val="28"/>
          <w:szCs w:val="28"/>
        </w:rPr>
      </w:pPr>
      <w:r w:rsidRPr="00CA2A20">
        <w:rPr>
          <w:sz w:val="16"/>
          <w:szCs w:val="16"/>
        </w:rPr>
        <w:t xml:space="preserve"> </w:t>
      </w:r>
    </w:p>
    <w:p w14:paraId="33EAB0AF" w14:textId="77777777" w:rsidR="00E6080B" w:rsidRPr="00CA2A20" w:rsidRDefault="00E6080B" w:rsidP="00E6080B">
      <w:pPr>
        <w:numPr>
          <w:ilvl w:val="0"/>
          <w:numId w:val="17"/>
        </w:numPr>
        <w:contextualSpacing/>
        <w:jc w:val="center"/>
        <w:textAlignment w:val="baseline"/>
        <w:rPr>
          <w:b/>
          <w:sz w:val="28"/>
          <w:szCs w:val="28"/>
        </w:rPr>
      </w:pPr>
      <w:r w:rsidRPr="00CA2A20">
        <w:rPr>
          <w:b/>
          <w:sz w:val="28"/>
          <w:szCs w:val="28"/>
        </w:rPr>
        <w:t>Требования к подсветке фасадов ОКС</w:t>
      </w:r>
    </w:p>
    <w:p w14:paraId="4D88F540" w14:textId="77777777" w:rsidR="00E6080B" w:rsidRPr="00CA2A20" w:rsidRDefault="00E6080B" w:rsidP="00E6080B">
      <w:pPr>
        <w:ind w:firstLine="708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 xml:space="preserve">Главные фасады строящихся и реконструируемых ОКС оборудуются архитектурной, декоративной подсветкой с целью подчёркивания архитектурных особенностей отдельных зданий, а также для маскировки недостатков фасадных элементов. Применять вертикальный и (или) горизонтальный прием внешней подсветки фасадов светодиодными прожекторами, в том числе для улучшения навигации в ночное время и повышения общей безопасности улиц. </w:t>
      </w:r>
    </w:p>
    <w:p w14:paraId="1A3583A0" w14:textId="77777777" w:rsidR="00E6080B" w:rsidRPr="00CA2A20" w:rsidRDefault="00E6080B" w:rsidP="00E6080B">
      <w:pPr>
        <w:ind w:firstLine="708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 xml:space="preserve">Также необходимо предусматривать подсветку прилегающей территории к ОКС, элементов благоустройства и малых архитектурных форм со стороны улицы, дороги. При размещении осветительных приборов на фасадах зданий необходимо исключать возможность попадания прямого света в окна помещений в зданиях. </w:t>
      </w:r>
    </w:p>
    <w:p w14:paraId="12074FC5" w14:textId="77777777" w:rsidR="00E6080B" w:rsidRPr="00CA2A20" w:rsidRDefault="00E6080B" w:rsidP="00E6080B">
      <w:pPr>
        <w:ind w:firstLine="708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По варианту исполнения использовать следующие типы подсветки:</w:t>
      </w:r>
    </w:p>
    <w:p w14:paraId="3D8BE659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-</w:t>
      </w:r>
      <w:r w:rsidRPr="00CA2A20">
        <w:rPr>
          <w:sz w:val="28"/>
          <w:szCs w:val="28"/>
        </w:rPr>
        <w:tab/>
        <w:t>заливающая – общая яркая подсветка для исторически-значимых и общественных зданий, не применять для жилых зданий;</w:t>
      </w:r>
    </w:p>
    <w:p w14:paraId="3B10BD7F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-</w:t>
      </w:r>
      <w:r w:rsidRPr="00CA2A20">
        <w:rPr>
          <w:sz w:val="28"/>
          <w:szCs w:val="28"/>
        </w:rPr>
        <w:tab/>
        <w:t>акцентное – для подчеркивания отдельных элементов фасада;</w:t>
      </w:r>
    </w:p>
    <w:p w14:paraId="0C4290D3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-</w:t>
      </w:r>
      <w:r w:rsidRPr="00CA2A20">
        <w:rPr>
          <w:sz w:val="28"/>
          <w:szCs w:val="28"/>
        </w:rPr>
        <w:tab/>
        <w:t>контурное - подсвечивание ОКС по периметру линейными светильниками для создания интересного облика (подсветка линии крыш, торцов, проемов, входных групп);</w:t>
      </w:r>
    </w:p>
    <w:p w14:paraId="70BAA067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-</w:t>
      </w:r>
      <w:r w:rsidRPr="00CA2A20">
        <w:rPr>
          <w:sz w:val="28"/>
          <w:szCs w:val="28"/>
        </w:rPr>
        <w:tab/>
        <w:t xml:space="preserve">динамическая подсветка – программное светодиодное освещение с использование </w:t>
      </w:r>
      <w:r w:rsidRPr="00CA2A20">
        <w:rPr>
          <w:sz w:val="28"/>
          <w:szCs w:val="28"/>
          <w:lang w:val="en-US"/>
        </w:rPr>
        <w:t>RGB</w:t>
      </w:r>
      <w:r w:rsidRPr="00CA2A20">
        <w:rPr>
          <w:sz w:val="28"/>
          <w:szCs w:val="28"/>
        </w:rPr>
        <w:t xml:space="preserve">-светильников с использованием компьютерных программ, а также </w:t>
      </w:r>
      <w:r w:rsidRPr="00CA2A20">
        <w:rPr>
          <w:sz w:val="28"/>
          <w:szCs w:val="28"/>
          <w:lang w:val="en-US"/>
        </w:rPr>
        <w:t>c</w:t>
      </w:r>
      <w:r w:rsidRPr="00CA2A20">
        <w:rPr>
          <w:sz w:val="28"/>
          <w:szCs w:val="28"/>
        </w:rPr>
        <w:t xml:space="preserve"> использование</w:t>
      </w:r>
      <w:r w:rsidRPr="00CA2A20">
        <w:rPr>
          <w:sz w:val="28"/>
          <w:szCs w:val="28"/>
          <w:lang w:val="en-US"/>
        </w:rPr>
        <w:t>v</w:t>
      </w:r>
      <w:r w:rsidRPr="00CA2A20">
        <w:rPr>
          <w:sz w:val="28"/>
          <w:szCs w:val="28"/>
        </w:rPr>
        <w:t xml:space="preserve"> 3</w:t>
      </w:r>
      <w:r w:rsidRPr="00CA2A20">
        <w:rPr>
          <w:sz w:val="28"/>
          <w:szCs w:val="28"/>
          <w:lang w:val="en-US"/>
        </w:rPr>
        <w:t>D</w:t>
      </w:r>
      <w:r w:rsidRPr="00CA2A20">
        <w:rPr>
          <w:sz w:val="28"/>
          <w:szCs w:val="28"/>
        </w:rPr>
        <w:t>-</w:t>
      </w:r>
      <w:r w:rsidRPr="00CA2A20">
        <w:rPr>
          <w:sz w:val="28"/>
          <w:szCs w:val="28"/>
          <w:lang w:val="en-US"/>
        </w:rPr>
        <w:t>mapping</w:t>
      </w:r>
      <w:r w:rsidRPr="00CA2A20">
        <w:rPr>
          <w:sz w:val="28"/>
          <w:szCs w:val="28"/>
        </w:rPr>
        <w:t xml:space="preserve"> (объемное, движущееся изображение).</w:t>
      </w:r>
    </w:p>
    <w:p w14:paraId="555BB25F" w14:textId="41AAFB88" w:rsidR="00E6080B" w:rsidRPr="002755A4" w:rsidRDefault="00E6080B" w:rsidP="002755A4">
      <w:pPr>
        <w:ind w:firstLine="708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В подсветке применять - основные цвета – белый, красный, голубой, зеленый и оттенки основных цветов.</w:t>
      </w:r>
    </w:p>
    <w:p w14:paraId="20392638" w14:textId="7B6DECBB" w:rsidR="002755A4" w:rsidRDefault="002755A4" w:rsidP="002755A4">
      <w:pPr>
        <w:textAlignment w:val="baseline"/>
        <w:rPr>
          <w:b/>
          <w:sz w:val="28"/>
          <w:szCs w:val="28"/>
        </w:rPr>
      </w:pPr>
    </w:p>
    <w:p w14:paraId="17D94FD0" w14:textId="77777777" w:rsidR="002755A4" w:rsidRDefault="002755A4" w:rsidP="00E6080B">
      <w:pPr>
        <w:jc w:val="center"/>
        <w:textAlignment w:val="baseline"/>
        <w:rPr>
          <w:b/>
          <w:sz w:val="28"/>
          <w:szCs w:val="28"/>
        </w:rPr>
      </w:pPr>
    </w:p>
    <w:p w14:paraId="39D6D974" w14:textId="67AAA06C" w:rsidR="00E6080B" w:rsidRPr="00CA2A20" w:rsidRDefault="00E6080B" w:rsidP="00E6080B">
      <w:pPr>
        <w:jc w:val="center"/>
        <w:textAlignment w:val="baseline"/>
        <w:rPr>
          <w:b/>
          <w:sz w:val="28"/>
          <w:szCs w:val="28"/>
        </w:rPr>
      </w:pPr>
      <w:r w:rsidRPr="00CA2A20">
        <w:rPr>
          <w:b/>
          <w:sz w:val="28"/>
          <w:szCs w:val="28"/>
        </w:rPr>
        <w:lastRenderedPageBreak/>
        <w:t>ЗОНА 3</w:t>
      </w:r>
    </w:p>
    <w:p w14:paraId="0261030C" w14:textId="77777777" w:rsidR="00E6080B" w:rsidRPr="00CA2A20" w:rsidRDefault="00E6080B" w:rsidP="00E6080B">
      <w:pPr>
        <w:ind w:firstLine="708"/>
        <w:jc w:val="both"/>
        <w:textAlignment w:val="baseline"/>
        <w:rPr>
          <w:sz w:val="16"/>
          <w:szCs w:val="16"/>
        </w:rPr>
      </w:pPr>
      <w:r w:rsidRPr="00CA2A20">
        <w:rPr>
          <w:sz w:val="28"/>
          <w:szCs w:val="28"/>
        </w:rPr>
        <w:t>Включает в себя остальные территории в границах города Белогорск.</w:t>
      </w:r>
    </w:p>
    <w:p w14:paraId="5EBE96E9" w14:textId="77777777" w:rsidR="00E6080B" w:rsidRPr="002B7745" w:rsidRDefault="00E6080B" w:rsidP="00E6080B">
      <w:pPr>
        <w:jc w:val="center"/>
        <w:textAlignment w:val="baseline"/>
        <w:rPr>
          <w:sz w:val="28"/>
          <w:szCs w:val="28"/>
        </w:rPr>
      </w:pPr>
    </w:p>
    <w:p w14:paraId="50B04149" w14:textId="77777777" w:rsidR="00E6080B" w:rsidRPr="00CA2A20" w:rsidRDefault="00E6080B" w:rsidP="00E6080B">
      <w:pPr>
        <w:jc w:val="center"/>
        <w:textAlignment w:val="baseline"/>
        <w:rPr>
          <w:b/>
          <w:sz w:val="28"/>
          <w:szCs w:val="28"/>
        </w:rPr>
      </w:pPr>
      <w:r w:rsidRPr="00CA2A20">
        <w:rPr>
          <w:b/>
          <w:sz w:val="28"/>
          <w:szCs w:val="28"/>
        </w:rPr>
        <w:t>1. Требования к объёмно-пространственным и архитектурно-стилистическим характеристикам ОКС.</w:t>
      </w:r>
    </w:p>
    <w:p w14:paraId="14C579CB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 xml:space="preserve">1.1 </w:t>
      </w:r>
      <w:r w:rsidRPr="00CA2A20">
        <w:rPr>
          <w:sz w:val="28"/>
          <w:szCs w:val="28"/>
        </w:rPr>
        <w:tab/>
        <w:t>объемные и пространственные характеристики фасадов ОКС, должны иметь архитектурную выразительность и гармоничное решение объемов и плоскостей, иметь пропорциональный строй архитектурных элементов;</w:t>
      </w:r>
    </w:p>
    <w:p w14:paraId="76DE2647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 xml:space="preserve">1.2 </w:t>
      </w:r>
      <w:r w:rsidRPr="00CA2A20">
        <w:rPr>
          <w:sz w:val="28"/>
          <w:szCs w:val="28"/>
        </w:rPr>
        <w:tab/>
        <w:t>архитектурно-стилистические решения нескольких входных групп нежилых помещений, встроенных в многоквартирные дома, должны выполняться в стилистическом единстве. Реконструкция встроенных нежилых помещений должна предусматривать архитектурно-градостроительное решение этажа многоквартирного дома в целом;</w:t>
      </w:r>
    </w:p>
    <w:p w14:paraId="436F6136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 xml:space="preserve">1.3 </w:t>
      </w:r>
      <w:r w:rsidRPr="00CA2A20">
        <w:rPr>
          <w:sz w:val="28"/>
          <w:szCs w:val="28"/>
        </w:rPr>
        <w:tab/>
        <w:t>для балконов и лоджий допускается, при соответствующем градостроительном обосновании, изменение материала экранов ограждений, остекления, цвета и конфигурации, устройство навесов и выносов в случае их соответствия единому проектному решению фасада;</w:t>
      </w:r>
    </w:p>
    <w:p w14:paraId="22F1325B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1.4</w:t>
      </w:r>
      <w:r w:rsidRPr="00CA2A20">
        <w:rPr>
          <w:sz w:val="28"/>
          <w:szCs w:val="28"/>
        </w:rPr>
        <w:tab/>
        <w:t xml:space="preserve">допускается строительство, пристройка балконов и лоджий на главных и боковых фасадах зданий, при условии применения проектных решений, предусматривающих единой решение фасадов ОКС;   </w:t>
      </w:r>
    </w:p>
    <w:p w14:paraId="1A258974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1.5</w:t>
      </w:r>
      <w:r w:rsidRPr="00CA2A20">
        <w:rPr>
          <w:sz w:val="28"/>
          <w:szCs w:val="28"/>
        </w:rPr>
        <w:tab/>
        <w:t xml:space="preserve">не допускается размещение на фасадах и его элементах, в окнах зданий рекламных баннеров, вывесок и указателей, отдельных конструктивных элементов, дополнительного оборудования фасадов ОКС, информационных элементов и устройств, рекламных конструкций без учета требований раздела 11 «Требований к размещению и содержанию средств наружной информации» «Правил благоустройства территории муниципального образования города Белогорск», утвержденных решением Белогорского городского Совета народных депутатов от 26.01.2023 № 05/02 «Об утверждении правил благоустройства территории муниципального образования город Белогорск» </w:t>
      </w:r>
    </w:p>
    <w:p w14:paraId="2D16EA0E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 xml:space="preserve">1.6 </w:t>
      </w:r>
      <w:r w:rsidRPr="00CA2A20">
        <w:rPr>
          <w:sz w:val="28"/>
          <w:szCs w:val="28"/>
        </w:rPr>
        <w:tab/>
        <w:t xml:space="preserve">допускается применение </w:t>
      </w:r>
      <w:proofErr w:type="spellStart"/>
      <w:r w:rsidRPr="00CA2A20">
        <w:rPr>
          <w:sz w:val="28"/>
          <w:szCs w:val="28"/>
        </w:rPr>
        <w:t>сайдинга</w:t>
      </w:r>
      <w:proofErr w:type="spellEnd"/>
      <w:r w:rsidRPr="00CA2A20">
        <w:rPr>
          <w:sz w:val="28"/>
          <w:szCs w:val="28"/>
        </w:rPr>
        <w:t xml:space="preserve"> и </w:t>
      </w:r>
      <w:proofErr w:type="spellStart"/>
      <w:r w:rsidRPr="00CA2A20">
        <w:rPr>
          <w:sz w:val="28"/>
          <w:szCs w:val="28"/>
        </w:rPr>
        <w:t>профлиста</w:t>
      </w:r>
      <w:proofErr w:type="spellEnd"/>
      <w:r w:rsidRPr="00CA2A20">
        <w:rPr>
          <w:sz w:val="28"/>
          <w:szCs w:val="28"/>
        </w:rPr>
        <w:t xml:space="preserve"> в облицовке фасадов многоквартирных домов, общественно-деловых объектов, объектов здравоохранения, культурно-досуговой деятельности, социального обслуживания, торговли, религиозного назначения при представлении соответствующего градостроительного обоснования принятого проектного решения.</w:t>
      </w:r>
    </w:p>
    <w:p w14:paraId="631DD66D" w14:textId="77777777" w:rsidR="00E6080B" w:rsidRPr="002B7745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</w:p>
    <w:p w14:paraId="0AB80E69" w14:textId="77777777" w:rsidR="00E6080B" w:rsidRPr="00CA2A20" w:rsidRDefault="00E6080B" w:rsidP="00E6080B">
      <w:pPr>
        <w:ind w:left="708"/>
        <w:jc w:val="center"/>
        <w:textAlignment w:val="baseline"/>
        <w:rPr>
          <w:b/>
          <w:color w:val="444444"/>
          <w:sz w:val="28"/>
          <w:szCs w:val="28"/>
        </w:rPr>
      </w:pPr>
      <w:r w:rsidRPr="00CA2A20">
        <w:rPr>
          <w:b/>
          <w:color w:val="444444"/>
          <w:sz w:val="28"/>
          <w:szCs w:val="28"/>
        </w:rPr>
        <w:t>2. Требования к цветовым решениям ОКС</w:t>
      </w:r>
    </w:p>
    <w:p w14:paraId="520D7A75" w14:textId="3B74EEBE" w:rsidR="00E6080B" w:rsidRDefault="00E6080B" w:rsidP="00E6080B">
      <w:pPr>
        <w:ind w:firstLine="709"/>
        <w:jc w:val="both"/>
        <w:textAlignment w:val="baseline"/>
        <w:rPr>
          <w:color w:val="444444"/>
          <w:sz w:val="28"/>
          <w:szCs w:val="28"/>
        </w:rPr>
      </w:pPr>
      <w:r w:rsidRPr="00CA2A20">
        <w:rPr>
          <w:color w:val="444444"/>
          <w:sz w:val="28"/>
          <w:szCs w:val="28"/>
        </w:rPr>
        <w:t xml:space="preserve">Единые рекомендуемые к применению требования, к цветовым решениям при строительстве и реконструкции ОКС для облицовочных и отделочных материалов в Зоне 3 не устанавливаются.  </w:t>
      </w:r>
    </w:p>
    <w:p w14:paraId="0FF7BB14" w14:textId="543082E2" w:rsidR="002755A4" w:rsidRDefault="002755A4" w:rsidP="00E6080B">
      <w:pPr>
        <w:ind w:firstLine="709"/>
        <w:jc w:val="both"/>
        <w:textAlignment w:val="baseline"/>
        <w:rPr>
          <w:color w:val="444444"/>
          <w:sz w:val="28"/>
          <w:szCs w:val="28"/>
        </w:rPr>
      </w:pPr>
    </w:p>
    <w:p w14:paraId="6419EDF8" w14:textId="77777777" w:rsidR="002755A4" w:rsidRPr="00CA2A20" w:rsidRDefault="002755A4" w:rsidP="00E6080B">
      <w:pPr>
        <w:ind w:firstLine="709"/>
        <w:jc w:val="both"/>
        <w:textAlignment w:val="baseline"/>
        <w:rPr>
          <w:color w:val="444444"/>
          <w:sz w:val="28"/>
          <w:szCs w:val="28"/>
        </w:rPr>
      </w:pPr>
    </w:p>
    <w:p w14:paraId="6A1FA9B3" w14:textId="77777777" w:rsidR="00E6080B" w:rsidRPr="002B7745" w:rsidRDefault="00E6080B" w:rsidP="00E6080B">
      <w:pPr>
        <w:ind w:firstLine="709"/>
        <w:jc w:val="both"/>
        <w:textAlignment w:val="baseline"/>
        <w:rPr>
          <w:color w:val="444444"/>
          <w:sz w:val="28"/>
          <w:szCs w:val="28"/>
        </w:rPr>
      </w:pPr>
    </w:p>
    <w:p w14:paraId="5BBE3801" w14:textId="77777777" w:rsidR="00E6080B" w:rsidRPr="00CA2A20" w:rsidRDefault="00E6080B" w:rsidP="00E6080B">
      <w:pPr>
        <w:numPr>
          <w:ilvl w:val="0"/>
          <w:numId w:val="18"/>
        </w:numPr>
        <w:contextualSpacing/>
        <w:jc w:val="center"/>
        <w:textAlignment w:val="baseline"/>
        <w:rPr>
          <w:b/>
          <w:color w:val="444444"/>
          <w:sz w:val="28"/>
          <w:szCs w:val="28"/>
        </w:rPr>
      </w:pPr>
      <w:r w:rsidRPr="00CA2A20">
        <w:rPr>
          <w:b/>
          <w:color w:val="444444"/>
          <w:sz w:val="28"/>
          <w:szCs w:val="28"/>
        </w:rPr>
        <w:lastRenderedPageBreak/>
        <w:t>Требования к отделочным и (или) строительным материалам, определяющим архитектурный облик ОКС</w:t>
      </w:r>
    </w:p>
    <w:p w14:paraId="2B77617F" w14:textId="77777777" w:rsidR="00E6080B" w:rsidRPr="00CA2A20" w:rsidRDefault="00E6080B" w:rsidP="00E6080B">
      <w:pPr>
        <w:ind w:firstLine="709"/>
        <w:jc w:val="both"/>
        <w:textAlignment w:val="baseline"/>
        <w:rPr>
          <w:color w:val="444444"/>
          <w:sz w:val="28"/>
          <w:szCs w:val="28"/>
        </w:rPr>
      </w:pPr>
      <w:r w:rsidRPr="00CA2A20">
        <w:rPr>
          <w:color w:val="444444"/>
          <w:sz w:val="28"/>
          <w:szCs w:val="28"/>
        </w:rPr>
        <w:t xml:space="preserve">Единые рекомендуемые к применению требования, к цветовым решениям при строительстве и реконструкции ОКС для облицовочных и отделочных материалов в Зоне 3 не устанавливаются.  </w:t>
      </w:r>
    </w:p>
    <w:p w14:paraId="4884D7FA" w14:textId="354EB9A7" w:rsidR="0002126B" w:rsidRPr="002B7745" w:rsidRDefault="0002126B" w:rsidP="002755A4">
      <w:pPr>
        <w:jc w:val="both"/>
        <w:textAlignment w:val="baseline"/>
        <w:rPr>
          <w:color w:val="444444"/>
          <w:sz w:val="28"/>
          <w:szCs w:val="28"/>
        </w:rPr>
      </w:pPr>
    </w:p>
    <w:p w14:paraId="4F8E7C25" w14:textId="77777777" w:rsidR="00E6080B" w:rsidRPr="00CA2A20" w:rsidRDefault="00E6080B" w:rsidP="00E6080B">
      <w:pPr>
        <w:numPr>
          <w:ilvl w:val="0"/>
          <w:numId w:val="18"/>
        </w:numPr>
        <w:contextualSpacing/>
        <w:jc w:val="center"/>
        <w:textAlignment w:val="baseline"/>
        <w:rPr>
          <w:b/>
          <w:sz w:val="28"/>
          <w:szCs w:val="28"/>
        </w:rPr>
      </w:pPr>
      <w:r w:rsidRPr="00CA2A20">
        <w:rPr>
          <w:b/>
          <w:sz w:val="28"/>
          <w:szCs w:val="28"/>
        </w:rPr>
        <w:t>Требования к размещению технического и инженерного оборудования на фасадах и кровлях ОКС</w:t>
      </w:r>
    </w:p>
    <w:p w14:paraId="283D6DC3" w14:textId="77777777" w:rsidR="00E6080B" w:rsidRPr="00CA2A20" w:rsidRDefault="00E6080B" w:rsidP="00E6080B">
      <w:pPr>
        <w:ind w:firstLine="708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 xml:space="preserve">Допускается размещения технического и инженерного оборудования на фасадах и кровлях ОКС при новом строительстве, при условии применения единых проектных решений с использованием декоративных ниш, сборных корзин и (или) иных архитектурных приемов и способов. Требования не распространяются при осуществлении реконструкции существующих ОКС. </w:t>
      </w:r>
    </w:p>
    <w:p w14:paraId="57A88EE8" w14:textId="77777777" w:rsidR="00E6080B" w:rsidRPr="002B7745" w:rsidRDefault="00E6080B" w:rsidP="00E6080B">
      <w:pPr>
        <w:ind w:firstLine="708"/>
        <w:jc w:val="both"/>
        <w:textAlignment w:val="baseline"/>
        <w:rPr>
          <w:sz w:val="28"/>
          <w:szCs w:val="28"/>
        </w:rPr>
      </w:pPr>
    </w:p>
    <w:p w14:paraId="787F358A" w14:textId="77777777" w:rsidR="00E6080B" w:rsidRPr="00CA2A20" w:rsidRDefault="00E6080B" w:rsidP="00E6080B">
      <w:pPr>
        <w:numPr>
          <w:ilvl w:val="0"/>
          <w:numId w:val="18"/>
        </w:numPr>
        <w:ind w:left="0" w:firstLine="0"/>
        <w:contextualSpacing/>
        <w:jc w:val="center"/>
        <w:textAlignment w:val="baseline"/>
        <w:rPr>
          <w:b/>
          <w:sz w:val="28"/>
          <w:szCs w:val="28"/>
        </w:rPr>
      </w:pPr>
      <w:r w:rsidRPr="00CA2A20">
        <w:rPr>
          <w:b/>
          <w:sz w:val="28"/>
          <w:szCs w:val="28"/>
        </w:rPr>
        <w:t>Требования к подсветке фасадов ОКС</w:t>
      </w:r>
    </w:p>
    <w:p w14:paraId="4335F87A" w14:textId="77777777" w:rsidR="00E6080B" w:rsidRPr="00CA2A20" w:rsidRDefault="00E6080B" w:rsidP="00E6080B">
      <w:pPr>
        <w:ind w:firstLine="708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Главные фасады строящихся и реконструируемых ОКС оборудуются декоративной подсветкой с целью подчёркивания особенностей отдельных зданий, а также для маскировки недостатков фасадных элементов. Использовать вертикальный и (или) горизонтальный прием внешней подсветки фасадов светодиодными прожекторами, в том числе для улучшения навигации в ночное время и повышения общей безопасности улиц.</w:t>
      </w:r>
    </w:p>
    <w:p w14:paraId="088A3837" w14:textId="77777777" w:rsidR="00E6080B" w:rsidRPr="00CA2A20" w:rsidRDefault="00E6080B" w:rsidP="00E6080B">
      <w:pPr>
        <w:ind w:firstLine="708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 xml:space="preserve">Также необходимо предусматривать подсветку прилегающей территории к ОКС, элементов благоустройства и малых архитектурных форм со стороны улицы, дороги. При размещении осветительных приборов на фасадах зданий необходимо исключать возможность попадания прямого света в окна помещений в зданиях. </w:t>
      </w:r>
    </w:p>
    <w:p w14:paraId="399B4BEE" w14:textId="77777777" w:rsidR="00E6080B" w:rsidRPr="00CA2A20" w:rsidRDefault="00E6080B" w:rsidP="00E6080B">
      <w:pPr>
        <w:ind w:left="709" w:hanging="1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По варианту исполнения использовать следующие типы подсветки:</w:t>
      </w:r>
    </w:p>
    <w:p w14:paraId="15BCBAE9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-</w:t>
      </w:r>
      <w:r w:rsidRPr="00CA2A20">
        <w:rPr>
          <w:sz w:val="28"/>
          <w:szCs w:val="28"/>
        </w:rPr>
        <w:tab/>
        <w:t>заливающая – общая яркая подсветка для исторически-значимых и общественных зданий, не применять для жилых зданий;</w:t>
      </w:r>
    </w:p>
    <w:p w14:paraId="045B4122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-</w:t>
      </w:r>
      <w:r w:rsidRPr="00CA2A20">
        <w:rPr>
          <w:sz w:val="28"/>
          <w:szCs w:val="28"/>
        </w:rPr>
        <w:tab/>
        <w:t>акцентное – для подчеркивания отдельных элементов фасада;</w:t>
      </w:r>
    </w:p>
    <w:p w14:paraId="3BDE6994" w14:textId="77777777" w:rsidR="00E6080B" w:rsidRPr="00CA2A20" w:rsidRDefault="00E6080B" w:rsidP="00E6080B">
      <w:pPr>
        <w:ind w:left="709" w:hanging="709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-</w:t>
      </w:r>
      <w:r w:rsidRPr="00CA2A20">
        <w:rPr>
          <w:sz w:val="28"/>
          <w:szCs w:val="28"/>
        </w:rPr>
        <w:tab/>
        <w:t>контурное - подсвечивание ОКС по периметру линейными светильниками для создания интересного облика (подсветка линии крыш, торцов, проемов, входных групп).</w:t>
      </w:r>
    </w:p>
    <w:p w14:paraId="5E851D65" w14:textId="77777777" w:rsidR="00E6080B" w:rsidRPr="00CA2A20" w:rsidRDefault="00E6080B" w:rsidP="00E6080B">
      <w:pPr>
        <w:ind w:firstLine="708"/>
        <w:jc w:val="both"/>
        <w:textAlignment w:val="baseline"/>
        <w:rPr>
          <w:sz w:val="28"/>
          <w:szCs w:val="28"/>
        </w:rPr>
      </w:pPr>
      <w:r w:rsidRPr="00CA2A20">
        <w:rPr>
          <w:sz w:val="28"/>
          <w:szCs w:val="28"/>
        </w:rPr>
        <w:t>В подсветке применять - основные цвета – белый, красный, голубой, зеленый и оттенки основных цветов.»</w:t>
      </w:r>
    </w:p>
    <w:p w14:paraId="33C5823C" w14:textId="77777777" w:rsidR="00E6080B" w:rsidRPr="002B7745" w:rsidRDefault="00E6080B" w:rsidP="002755A4">
      <w:pPr>
        <w:jc w:val="both"/>
        <w:textAlignment w:val="baseline"/>
        <w:rPr>
          <w:sz w:val="28"/>
          <w:szCs w:val="28"/>
        </w:rPr>
      </w:pPr>
    </w:p>
    <w:p w14:paraId="3B2209C5" w14:textId="62B53C26" w:rsidR="00E6080B" w:rsidRPr="00CA2A20" w:rsidRDefault="002356DD" w:rsidP="00E6080B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E6080B" w:rsidRPr="00CA2A20">
        <w:rPr>
          <w:sz w:val="28"/>
          <w:szCs w:val="28"/>
        </w:rPr>
        <w:t xml:space="preserve">.      </w:t>
      </w:r>
      <w:r w:rsidR="00E6080B" w:rsidRPr="00CA2A20">
        <w:rPr>
          <w:sz w:val="28"/>
          <w:szCs w:val="28"/>
        </w:rPr>
        <w:tab/>
        <w:t>Дополнить абзацем 2 статью 36 Правил следующего содержания</w:t>
      </w:r>
      <w:r w:rsidR="00E6080B" w:rsidRPr="00CA2A20">
        <w:rPr>
          <w:i/>
          <w:sz w:val="28"/>
          <w:szCs w:val="28"/>
        </w:rPr>
        <w:t>:</w:t>
      </w:r>
    </w:p>
    <w:p w14:paraId="23DD9978" w14:textId="77777777" w:rsidR="00E6080B" w:rsidRPr="00CA2A20" w:rsidRDefault="00E6080B" w:rsidP="00E6080B">
      <w:pPr>
        <w:jc w:val="both"/>
        <w:textAlignment w:val="baseline"/>
        <w:rPr>
          <w:i/>
          <w:sz w:val="28"/>
          <w:szCs w:val="28"/>
        </w:rPr>
      </w:pPr>
      <w:r w:rsidRPr="00CA2A20">
        <w:rPr>
          <w:sz w:val="28"/>
          <w:szCs w:val="28"/>
        </w:rPr>
        <w:t xml:space="preserve"> </w:t>
      </w:r>
      <w:r w:rsidRPr="00CA2A20">
        <w:rPr>
          <w:sz w:val="28"/>
          <w:szCs w:val="28"/>
        </w:rPr>
        <w:tab/>
        <w:t>«Для земельного участка, на котором находилось жилое помещение, утраченное гражданином вследствие чрезвычайной ситуации на территории Амурской области, в соответствии с законом Амурской области от 10.02.2015 № 489-ОЗ «О бесплатном предоставлении в собственность граждан земельных участков на территории Амурской области» установить вид разрешенного использования земельного участка по «Классификатору видов разрешенного использования земельных участков» 13.1 «Ведение огородничества».</w:t>
      </w:r>
      <w:r w:rsidRPr="00CA2A20">
        <w:rPr>
          <w:i/>
          <w:sz w:val="28"/>
          <w:szCs w:val="28"/>
        </w:rPr>
        <w:t xml:space="preserve"> </w:t>
      </w:r>
    </w:p>
    <w:p w14:paraId="00118719" w14:textId="77EDD72E" w:rsidR="002356DD" w:rsidRDefault="00E6080B" w:rsidP="00E6080B">
      <w:pPr>
        <w:ind w:firstLine="709"/>
        <w:jc w:val="both"/>
        <w:textAlignment w:val="baseline"/>
        <w:rPr>
          <w:i/>
          <w:sz w:val="28"/>
          <w:szCs w:val="28"/>
        </w:rPr>
      </w:pPr>
      <w:r w:rsidRPr="00CA2A20">
        <w:rPr>
          <w:i/>
          <w:sz w:val="28"/>
          <w:szCs w:val="28"/>
        </w:rPr>
        <w:lastRenderedPageBreak/>
        <w:t>(Основание - Закон Амурской области от 10.02.2015 № 489-ОЗ «О бесплатном предоставлении в собственность граждан земельных участков на территории Амурской области»)</w:t>
      </w:r>
      <w:r w:rsidR="002356DD">
        <w:rPr>
          <w:i/>
          <w:sz w:val="28"/>
          <w:szCs w:val="28"/>
        </w:rPr>
        <w:t>.</w:t>
      </w:r>
    </w:p>
    <w:p w14:paraId="5527F462" w14:textId="784AA0A5" w:rsidR="007155BF" w:rsidRPr="002356DD" w:rsidRDefault="002356DD" w:rsidP="002356DD">
      <w:pPr>
        <w:jc w:val="both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14:paraId="11D142F3" w14:textId="5A366E41" w:rsidR="00B27FF3" w:rsidRPr="00B27FF3" w:rsidRDefault="002356DD" w:rsidP="002356DD">
      <w:pPr>
        <w:pStyle w:val="32"/>
        <w:ind w:left="0" w:firstLine="0"/>
        <w:rPr>
          <w:b w:val="0"/>
          <w:lang w:val="ru-RU"/>
        </w:rPr>
      </w:pPr>
      <w:r>
        <w:rPr>
          <w:b w:val="0"/>
          <w:lang w:val="ru-RU"/>
        </w:rPr>
        <w:t>5.</w:t>
      </w:r>
      <w:r>
        <w:rPr>
          <w:b w:val="0"/>
          <w:lang w:val="ru-RU"/>
        </w:rPr>
        <w:tab/>
      </w:r>
      <w:r w:rsidR="00CC164E">
        <w:rPr>
          <w:b w:val="0"/>
          <w:lang w:val="ru-RU"/>
        </w:rPr>
        <w:t>Изменить границы территориальной зоны Ж-1 (Зона</w:t>
      </w:r>
      <w:r w:rsidR="00B27FF3">
        <w:rPr>
          <w:b w:val="0"/>
          <w:lang w:val="ru-RU"/>
        </w:rPr>
        <w:t xml:space="preserve"> многоэтажной жилой застройки</w:t>
      </w:r>
      <w:r w:rsidR="00CC164E">
        <w:rPr>
          <w:b w:val="0"/>
          <w:lang w:val="ru-RU"/>
        </w:rPr>
        <w:t>) за счет изменения границ территориальной зоны ОД-1 (</w:t>
      </w:r>
      <w:r w:rsidR="00B27FF3">
        <w:rPr>
          <w:b w:val="0"/>
          <w:lang w:val="ru-RU"/>
        </w:rPr>
        <w:t>Многофункциональная общественно-деловая зона</w:t>
      </w:r>
      <w:r w:rsidR="00CC164E">
        <w:rPr>
          <w:b w:val="0"/>
          <w:lang w:val="ru-RU"/>
        </w:rPr>
        <w:t>)</w:t>
      </w:r>
      <w:r w:rsidR="00CC164E" w:rsidRPr="003E653C">
        <w:rPr>
          <w:szCs w:val="28"/>
          <w:lang w:eastAsia="ru-RU"/>
        </w:rPr>
        <w:t xml:space="preserve"> </w:t>
      </w:r>
      <w:r w:rsidR="00CC164E" w:rsidRPr="003E653C">
        <w:rPr>
          <w:b w:val="0"/>
          <w:szCs w:val="28"/>
          <w:lang w:eastAsia="ru-RU"/>
        </w:rPr>
        <w:t>в ка</w:t>
      </w:r>
      <w:r w:rsidR="00B27FF3">
        <w:rPr>
          <w:b w:val="0"/>
          <w:szCs w:val="28"/>
        </w:rPr>
        <w:t>дастровом квартале</w:t>
      </w:r>
      <w:r w:rsidR="00CC164E" w:rsidRPr="003E653C">
        <w:rPr>
          <w:b w:val="0"/>
          <w:szCs w:val="28"/>
        </w:rPr>
        <w:t xml:space="preserve"> 28:02:</w:t>
      </w:r>
      <w:r w:rsidR="00CC164E">
        <w:rPr>
          <w:b w:val="0"/>
          <w:szCs w:val="28"/>
          <w:lang w:val="ru-RU"/>
        </w:rPr>
        <w:t>000</w:t>
      </w:r>
      <w:r w:rsidR="00CC164E">
        <w:rPr>
          <w:b w:val="0"/>
          <w:szCs w:val="28"/>
        </w:rPr>
        <w:t>127</w:t>
      </w:r>
      <w:r w:rsidR="00B27FF3">
        <w:rPr>
          <w:b w:val="0"/>
          <w:szCs w:val="28"/>
          <w:lang w:val="ru-RU"/>
        </w:rPr>
        <w:t>,</w:t>
      </w:r>
      <w:r w:rsidR="00CC164E" w:rsidRPr="003E653C">
        <w:rPr>
          <w:b w:val="0"/>
          <w:szCs w:val="28"/>
          <w:lang w:eastAsia="ru-RU"/>
        </w:rPr>
        <w:t xml:space="preserve"> </w:t>
      </w:r>
      <w:r w:rsidR="00CC164E">
        <w:rPr>
          <w:b w:val="0"/>
          <w:szCs w:val="28"/>
        </w:rPr>
        <w:t xml:space="preserve">по ул. </w:t>
      </w:r>
      <w:r w:rsidR="00CC164E">
        <w:rPr>
          <w:b w:val="0"/>
          <w:szCs w:val="28"/>
          <w:lang w:val="ru-RU"/>
        </w:rPr>
        <w:t>Кирова, 191А</w:t>
      </w:r>
      <w:r w:rsidR="00B27FF3">
        <w:rPr>
          <w:b w:val="0"/>
          <w:szCs w:val="28"/>
          <w:lang w:val="ru-RU"/>
        </w:rPr>
        <w:t xml:space="preserve"> и установить в границах земельного участка с кадастровым номером 29:02:000127:162</w:t>
      </w:r>
      <w:r w:rsidR="0083134B">
        <w:rPr>
          <w:b w:val="0"/>
          <w:szCs w:val="28"/>
          <w:lang w:val="ru-RU"/>
        </w:rPr>
        <w:t xml:space="preserve"> </w:t>
      </w:r>
      <w:r w:rsidR="00B27FF3">
        <w:rPr>
          <w:b w:val="0"/>
          <w:szCs w:val="28"/>
          <w:lang w:val="ru-RU"/>
        </w:rPr>
        <w:t>территориальную зону - Ж-1.</w:t>
      </w:r>
    </w:p>
    <w:p w14:paraId="1932E3B4" w14:textId="27C9106C" w:rsidR="00CC164E" w:rsidRDefault="0083134B" w:rsidP="00BE51C2">
      <w:pPr>
        <w:pStyle w:val="32"/>
        <w:ind w:left="0" w:firstLine="708"/>
        <w:rPr>
          <w:b w:val="0"/>
          <w:i/>
          <w:szCs w:val="28"/>
          <w:lang w:val="ru-RU"/>
        </w:rPr>
      </w:pPr>
      <w:r w:rsidRPr="0083134B">
        <w:rPr>
          <w:b w:val="0"/>
          <w:i/>
          <w:szCs w:val="28"/>
        </w:rPr>
        <w:t xml:space="preserve">(Основание </w:t>
      </w:r>
      <w:r>
        <w:rPr>
          <w:b w:val="0"/>
          <w:i/>
          <w:szCs w:val="28"/>
        </w:rPr>
        <w:t>–</w:t>
      </w:r>
      <w:r w:rsidRPr="0083134B">
        <w:rPr>
          <w:b w:val="0"/>
          <w:i/>
          <w:szCs w:val="28"/>
        </w:rPr>
        <w:t xml:space="preserve"> </w:t>
      </w:r>
      <w:r w:rsidR="00BE51C2">
        <w:rPr>
          <w:b w:val="0"/>
          <w:i/>
          <w:szCs w:val="28"/>
          <w:lang w:val="ru-RU"/>
        </w:rPr>
        <w:t>предложение Осиповой Е.В.)</w:t>
      </w:r>
    </w:p>
    <w:p w14:paraId="6787BC39" w14:textId="77777777" w:rsidR="002356DD" w:rsidRPr="002356DD" w:rsidRDefault="002356DD" w:rsidP="00BE51C2">
      <w:pPr>
        <w:pStyle w:val="32"/>
        <w:ind w:left="0" w:firstLine="708"/>
        <w:rPr>
          <w:b w:val="0"/>
          <w:lang w:val="ru-RU"/>
        </w:rPr>
      </w:pPr>
    </w:p>
    <w:p w14:paraId="505629B6" w14:textId="77777777" w:rsidR="00CC164E" w:rsidRPr="002B7745" w:rsidRDefault="00CC164E" w:rsidP="00E6080B">
      <w:pPr>
        <w:pStyle w:val="32"/>
        <w:ind w:left="0" w:firstLine="0"/>
        <w:rPr>
          <w:b w:val="0"/>
          <w:sz w:val="16"/>
          <w:szCs w:val="16"/>
          <w:lang w:val="ru-RU"/>
        </w:rPr>
      </w:pPr>
    </w:p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CC164E" w14:paraId="58D2FE41" w14:textId="77777777" w:rsidTr="002356DD">
        <w:trPr>
          <w:trHeight w:val="4242"/>
        </w:trPr>
        <w:tc>
          <w:tcPr>
            <w:tcW w:w="5103" w:type="dxa"/>
          </w:tcPr>
          <w:p w14:paraId="148B033C" w14:textId="517C6222" w:rsidR="00CC164E" w:rsidRDefault="00311110" w:rsidP="0042196B">
            <w:pPr>
              <w:pStyle w:val="32"/>
              <w:ind w:left="-107" w:firstLine="0"/>
              <w:rPr>
                <w:b w:val="0"/>
                <w:lang w:val="ru-RU"/>
              </w:rPr>
            </w:pPr>
            <w:r>
              <w:rPr>
                <w:b w:val="0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D5C925" wp14:editId="0C621253">
                      <wp:simplePos x="0" y="0"/>
                      <wp:positionH relativeFrom="column">
                        <wp:posOffset>870465</wp:posOffset>
                      </wp:positionH>
                      <wp:positionV relativeFrom="paragraph">
                        <wp:posOffset>1684332</wp:posOffset>
                      </wp:positionV>
                      <wp:extent cx="409605" cy="190380"/>
                      <wp:effectExtent l="0" t="0" r="28575" b="1968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605" cy="19038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6F846"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132.6pt" to="100.8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" strokecolor="red" strokeweight="1pt">
                      <v:stroke joinstyle="miter"/>
                    </v:line>
                  </w:pict>
                </mc:Fallback>
              </mc:AlternateContent>
            </w:r>
            <w:r w:rsidR="00B27FF3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BF346A" wp14:editId="31229BEE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1098855</wp:posOffset>
                      </wp:positionV>
                      <wp:extent cx="222250" cy="120650"/>
                      <wp:effectExtent l="0" t="0" r="6350" b="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B54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FED244" id="Прямоугольник 8" o:spid="_x0000_s1026" style="position:absolute;margin-left:99.55pt;margin-top:86.5pt;width:17.5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" fillcolor="#f1b549" stroked="f" strokeweight="1pt"/>
                  </w:pict>
                </mc:Fallback>
              </mc:AlternateContent>
            </w:r>
            <w:r w:rsidR="007155BF">
              <w:rPr>
                <w:b w:val="0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62ECF8" wp14:editId="068DC21A">
                      <wp:simplePos x="0" y="0"/>
                      <wp:positionH relativeFrom="column">
                        <wp:posOffset>871004</wp:posOffset>
                      </wp:positionH>
                      <wp:positionV relativeFrom="paragraph">
                        <wp:posOffset>1755977</wp:posOffset>
                      </wp:positionV>
                      <wp:extent cx="391885" cy="185895"/>
                      <wp:effectExtent l="0" t="0" r="27305" b="2413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885" cy="18589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B924A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138.25pt" to="99.4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" strokecolor="red" strokeweight="1pt">
                      <v:stroke joinstyle="miter"/>
                    </v:line>
                  </w:pict>
                </mc:Fallback>
              </mc:AlternateContent>
            </w:r>
            <w:r w:rsidR="002B7745">
              <w:object w:dxaOrig="9360" w:dyaOrig="9990" w14:anchorId="58EE2AB7">
                <v:shape id="_x0000_i1026" type="#_x0000_t75" style="width:3in;height:3in" o:ole="">
                  <v:imagedata r:id="rId10" o:title=""/>
                </v:shape>
                <o:OLEObject Type="Embed" ProgID="PBrush" ShapeID="_x0000_i1026" DrawAspect="Content" ObjectID="_1761399198" r:id="rId11"/>
              </w:object>
            </w:r>
          </w:p>
        </w:tc>
        <w:tc>
          <w:tcPr>
            <w:tcW w:w="4678" w:type="dxa"/>
          </w:tcPr>
          <w:p w14:paraId="2D1BCEC1" w14:textId="41D58968" w:rsidR="00CC164E" w:rsidRPr="000E2C95" w:rsidRDefault="00CC164E" w:rsidP="0042196B">
            <w:pPr>
              <w:pStyle w:val="32"/>
              <w:ind w:left="0" w:firstLine="0"/>
              <w:rPr>
                <w:b w:val="0"/>
                <w:u w:val="single"/>
                <w:lang w:val="ru-RU"/>
              </w:rPr>
            </w:pPr>
          </w:p>
          <w:p w14:paraId="1ED787B9" w14:textId="31FAC8A3" w:rsidR="00CC164E" w:rsidRDefault="00CC164E" w:rsidP="0042196B">
            <w:pPr>
              <w:pStyle w:val="32"/>
              <w:ind w:left="0" w:firstLine="0"/>
              <w:rPr>
                <w:b w:val="0"/>
                <w:u w:val="single"/>
                <w:lang w:val="ru-RU"/>
              </w:rPr>
            </w:pPr>
            <w:r w:rsidRPr="007155BF">
              <w:rPr>
                <w:b w:val="0"/>
                <w:lang w:val="ru-RU"/>
              </w:rPr>
              <w:t xml:space="preserve">         </w:t>
            </w:r>
            <w:r w:rsidR="00B27FF3">
              <w:rPr>
                <w:b w:val="0"/>
                <w:lang w:val="ru-RU"/>
              </w:rPr>
              <w:t xml:space="preserve">     </w:t>
            </w:r>
            <w:r w:rsidRPr="000E2C95">
              <w:rPr>
                <w:b w:val="0"/>
                <w:u w:val="single"/>
                <w:lang w:val="ru-RU"/>
              </w:rPr>
              <w:t>Условные обозначения</w:t>
            </w:r>
          </w:p>
          <w:p w14:paraId="3ACCE6F2" w14:textId="5812CC03" w:rsidR="00072D83" w:rsidRDefault="00D34027" w:rsidP="00072D83">
            <w:pPr>
              <w:pStyle w:val="32"/>
              <w:ind w:left="0" w:firstLine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    </w:t>
            </w:r>
          </w:p>
          <w:p w14:paraId="0365602E" w14:textId="64297584" w:rsidR="00072D83" w:rsidRPr="000E2C95" w:rsidRDefault="00822E1C" w:rsidP="00B27FF3">
            <w:pPr>
              <w:pStyle w:val="32"/>
              <w:ind w:left="1024" w:hanging="1307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B765D2" wp14:editId="16AD0270">
                      <wp:simplePos x="0" y="0"/>
                      <wp:positionH relativeFrom="column">
                        <wp:posOffset>-1310640</wp:posOffset>
                      </wp:positionH>
                      <wp:positionV relativeFrom="paragraph">
                        <wp:posOffset>234315</wp:posOffset>
                      </wp:positionV>
                      <wp:extent cx="1924050" cy="48260"/>
                      <wp:effectExtent l="38100" t="19050" r="19050" b="8509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924050" cy="48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DAA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-103.2pt;margin-top:18.45pt;width:151.5pt;height:3.8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27FF3">
              <w:rPr>
                <w:b w:val="0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D9C6A0" wp14:editId="47660812">
                      <wp:simplePos x="0" y="0"/>
                      <wp:positionH relativeFrom="column">
                        <wp:posOffset>69190</wp:posOffset>
                      </wp:positionH>
                      <wp:positionV relativeFrom="paragraph">
                        <wp:posOffset>94386</wp:posOffset>
                      </wp:positionV>
                      <wp:extent cx="466725" cy="0"/>
                      <wp:effectExtent l="0" t="19050" r="2857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29F7F" id="Прямая соединительная линия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5pt,7.45pt" to="42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" strokecolor="red" strokeweight="3pt">
                      <v:stroke joinstyle="miter"/>
                    </v:line>
                  </w:pict>
                </mc:Fallback>
              </mc:AlternateContent>
            </w:r>
            <w:r w:rsidR="00072D83">
              <w:rPr>
                <w:b w:val="0"/>
                <w:sz w:val="20"/>
                <w:szCs w:val="20"/>
                <w:lang w:val="ru-RU"/>
              </w:rPr>
              <w:t xml:space="preserve">                          </w:t>
            </w:r>
            <w:r w:rsidR="007155BF">
              <w:rPr>
                <w:b w:val="0"/>
                <w:sz w:val="20"/>
                <w:szCs w:val="20"/>
                <w:lang w:val="ru-RU"/>
              </w:rPr>
              <w:t>Граница земельного участка</w:t>
            </w:r>
            <w:r w:rsidR="00072D83">
              <w:rPr>
                <w:b w:val="0"/>
                <w:sz w:val="20"/>
                <w:szCs w:val="20"/>
                <w:lang w:val="ru-RU"/>
              </w:rPr>
              <w:t xml:space="preserve"> 28:02:000127:</w:t>
            </w:r>
            <w:r w:rsidR="00311110">
              <w:rPr>
                <w:b w:val="0"/>
                <w:sz w:val="20"/>
                <w:szCs w:val="20"/>
                <w:lang w:val="ru-RU"/>
              </w:rPr>
              <w:t>162</w:t>
            </w:r>
            <w:r w:rsidR="00B27FF3">
              <w:rPr>
                <w:b w:val="0"/>
                <w:sz w:val="20"/>
                <w:szCs w:val="20"/>
                <w:lang w:val="ru-RU"/>
              </w:rPr>
              <w:t xml:space="preserve">     </w:t>
            </w:r>
            <w:r w:rsidR="00072D83">
              <w:rPr>
                <w:b w:val="0"/>
                <w:sz w:val="20"/>
                <w:szCs w:val="20"/>
                <w:lang w:val="ru-RU"/>
              </w:rPr>
              <w:t xml:space="preserve"> в </w:t>
            </w:r>
            <w:r w:rsidR="00BA7CFE">
              <w:rPr>
                <w:b w:val="0"/>
                <w:sz w:val="20"/>
                <w:szCs w:val="20"/>
                <w:lang w:val="ru-RU"/>
              </w:rPr>
              <w:t>пределах</w:t>
            </w:r>
            <w:r w:rsidR="00072D83">
              <w:rPr>
                <w:b w:val="0"/>
                <w:sz w:val="20"/>
                <w:szCs w:val="20"/>
                <w:lang w:val="ru-RU"/>
              </w:rPr>
              <w:t xml:space="preserve"> которого изменяется тер. зона на Ж1</w:t>
            </w:r>
            <w:r w:rsidR="00311110">
              <w:rPr>
                <w:b w:val="0"/>
                <w:sz w:val="20"/>
                <w:szCs w:val="20"/>
                <w:lang w:val="ru-RU"/>
              </w:rPr>
              <w:t xml:space="preserve"> за счет зоны ОД-1</w:t>
            </w:r>
            <w:r w:rsidR="00072D83">
              <w:rPr>
                <w:b w:val="0"/>
                <w:sz w:val="20"/>
                <w:szCs w:val="20"/>
                <w:lang w:val="ru-RU"/>
              </w:rPr>
              <w:t xml:space="preserve">  </w:t>
            </w:r>
          </w:p>
          <w:p w14:paraId="4F78186E" w14:textId="06CC743B" w:rsidR="00072D83" w:rsidRDefault="00B27FF3" w:rsidP="00B27FF3">
            <w:pPr>
              <w:pStyle w:val="32"/>
              <w:ind w:left="1024" w:hanging="1307"/>
              <w:rPr>
                <w:b w:val="0"/>
                <w:lang w:val="ru-RU"/>
              </w:rPr>
            </w:pPr>
            <w:r>
              <w:rPr>
                <w:b w:val="0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57E2B5" wp14:editId="74E9BB2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187325</wp:posOffset>
                      </wp:positionV>
                      <wp:extent cx="466725" cy="24765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9F0E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4E037" id="Прямоугольник 4" o:spid="_x0000_s1026" style="position:absolute;margin-left:5.5pt;margin-top:14.75pt;width:36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" fillcolor="#f09f0e" strokecolor="#1f4d78 [1604]" strokeweight="1pt"/>
                  </w:pict>
                </mc:Fallback>
              </mc:AlternateContent>
            </w:r>
            <w:r w:rsidR="00072D83">
              <w:rPr>
                <w:b w:val="0"/>
                <w:sz w:val="20"/>
                <w:szCs w:val="20"/>
                <w:lang w:val="ru-RU"/>
              </w:rPr>
              <w:t xml:space="preserve">                                                                                           </w:t>
            </w:r>
          </w:p>
          <w:p w14:paraId="0C0974FA" w14:textId="0D669EBD" w:rsidR="00CC164E" w:rsidRPr="000E2C95" w:rsidRDefault="00B27FF3" w:rsidP="00B27FF3">
            <w:pPr>
              <w:pStyle w:val="32"/>
              <w:ind w:left="1024" w:hanging="1307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                        </w:t>
            </w:r>
            <w:r>
              <w:rPr>
                <w:b w:val="0"/>
                <w:lang w:val="ru-RU"/>
              </w:rPr>
              <w:t>Ж-1 (</w:t>
            </w:r>
            <w:r>
              <w:rPr>
                <w:b w:val="0"/>
                <w:sz w:val="20"/>
                <w:szCs w:val="20"/>
                <w:lang w:val="ru-RU"/>
              </w:rPr>
              <w:t>Зона многоэтажной жилой застройки)</w:t>
            </w:r>
          </w:p>
          <w:p w14:paraId="61D9509E" w14:textId="56C30A11" w:rsidR="00CC164E" w:rsidRDefault="00CC164E" w:rsidP="00B27FF3">
            <w:pPr>
              <w:pStyle w:val="32"/>
              <w:ind w:left="1024" w:hanging="1307"/>
              <w:jc w:val="left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lang w:val="ru-RU"/>
              </w:rPr>
              <w:t xml:space="preserve">        </w:t>
            </w:r>
            <w:r w:rsidR="00072D83">
              <w:rPr>
                <w:b w:val="0"/>
                <w:lang w:val="ru-RU"/>
              </w:rPr>
              <w:t xml:space="preserve">         </w:t>
            </w:r>
            <w:r w:rsidR="00B27FF3">
              <w:rPr>
                <w:b w:val="0"/>
                <w:lang w:val="ru-RU"/>
              </w:rPr>
              <w:t xml:space="preserve">  </w:t>
            </w:r>
          </w:p>
          <w:p w14:paraId="58A5323B" w14:textId="29B49C2D" w:rsidR="00CC164E" w:rsidRDefault="00CC164E" w:rsidP="00B27FF3">
            <w:pPr>
              <w:pStyle w:val="32"/>
              <w:ind w:left="1024" w:hanging="1307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 xml:space="preserve">  </w:t>
            </w:r>
          </w:p>
          <w:p w14:paraId="06BB4177" w14:textId="719B9939" w:rsidR="00B27FF3" w:rsidRDefault="00072D83" w:rsidP="00B27FF3">
            <w:pPr>
              <w:pStyle w:val="32"/>
              <w:ind w:left="1024" w:hanging="1307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9EB2B3" wp14:editId="65E12E7A">
                      <wp:simplePos x="0" y="0"/>
                      <wp:positionH relativeFrom="column">
                        <wp:posOffset>69672</wp:posOffset>
                      </wp:positionH>
                      <wp:positionV relativeFrom="paragraph">
                        <wp:posOffset>85624</wp:posOffset>
                      </wp:positionV>
                      <wp:extent cx="466725" cy="24765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91F84"/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96D7B" id="Прямоугольник 5" o:spid="_x0000_s1026" style="position:absolute;margin-left:5.5pt;margin-top:6.75pt;width:36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" fillcolor="#891f84" strokecolor="#375623 [1609]" strokeweight="1pt"/>
                  </w:pict>
                </mc:Fallback>
              </mc:AlternateContent>
            </w:r>
            <w:r w:rsidR="00B27FF3">
              <w:rPr>
                <w:b w:val="0"/>
                <w:sz w:val="20"/>
                <w:szCs w:val="20"/>
                <w:lang w:val="ru-RU"/>
              </w:rPr>
              <w:t xml:space="preserve">                          </w:t>
            </w:r>
            <w:r w:rsidR="00CC164E">
              <w:rPr>
                <w:b w:val="0"/>
                <w:lang w:val="ru-RU"/>
              </w:rPr>
              <w:t>ОД-1(</w:t>
            </w:r>
            <w:r w:rsidR="00CC164E">
              <w:rPr>
                <w:b w:val="0"/>
                <w:sz w:val="20"/>
                <w:szCs w:val="20"/>
                <w:lang w:val="ru-RU"/>
              </w:rPr>
              <w:t xml:space="preserve">Многофункциональная </w:t>
            </w:r>
            <w:r w:rsidR="00B27FF3">
              <w:rPr>
                <w:b w:val="0"/>
                <w:sz w:val="20"/>
                <w:szCs w:val="20"/>
                <w:lang w:val="ru-RU"/>
              </w:rPr>
              <w:t xml:space="preserve">                                                                 </w:t>
            </w:r>
          </w:p>
          <w:p w14:paraId="6EA8B274" w14:textId="6D2039C3" w:rsidR="00CC164E" w:rsidRPr="00B27FF3" w:rsidRDefault="00B27FF3" w:rsidP="00B27FF3">
            <w:pPr>
              <w:pStyle w:val="32"/>
              <w:ind w:left="1024" w:firstLine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0"/>
                <w:szCs w:val="20"/>
                <w:lang w:val="ru-RU"/>
              </w:rPr>
              <w:t>О</w:t>
            </w:r>
            <w:r w:rsidR="00CC164E">
              <w:rPr>
                <w:b w:val="0"/>
                <w:sz w:val="20"/>
                <w:szCs w:val="20"/>
                <w:lang w:val="ru-RU"/>
              </w:rPr>
              <w:t>бщественно-деловая зона)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</w:tbl>
    <w:p w14:paraId="5B48AAE2" w14:textId="4C2E8C58" w:rsidR="00B27FF3" w:rsidRDefault="00B27FF3" w:rsidP="00F33A5D">
      <w:pPr>
        <w:pStyle w:val="aa"/>
        <w:ind w:left="0"/>
        <w:jc w:val="both"/>
        <w:textAlignment w:val="baseline"/>
        <w:rPr>
          <w:sz w:val="28"/>
          <w:szCs w:val="28"/>
        </w:rPr>
      </w:pPr>
    </w:p>
    <w:p w14:paraId="30CAE13D" w14:textId="61059D6A" w:rsidR="00311110" w:rsidRDefault="00311110" w:rsidP="00F33A5D">
      <w:pPr>
        <w:pStyle w:val="aa"/>
        <w:ind w:left="0"/>
        <w:jc w:val="both"/>
        <w:textAlignment w:val="baseline"/>
        <w:rPr>
          <w:sz w:val="28"/>
          <w:szCs w:val="28"/>
        </w:rPr>
      </w:pPr>
    </w:p>
    <w:p w14:paraId="5CE41D1E" w14:textId="50ACC0AA" w:rsidR="00311110" w:rsidRDefault="00311110" w:rsidP="00F33A5D">
      <w:pPr>
        <w:pStyle w:val="aa"/>
        <w:ind w:left="0"/>
        <w:jc w:val="both"/>
        <w:textAlignment w:val="baseline"/>
        <w:rPr>
          <w:sz w:val="28"/>
          <w:szCs w:val="28"/>
        </w:rPr>
      </w:pPr>
    </w:p>
    <w:p w14:paraId="563334D7" w14:textId="0C5B044A" w:rsidR="00311110" w:rsidRDefault="00311110" w:rsidP="00F33A5D">
      <w:pPr>
        <w:pStyle w:val="aa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 комиссии по правилам</w:t>
      </w:r>
    </w:p>
    <w:p w14:paraId="02496A18" w14:textId="4F32E105" w:rsidR="00311110" w:rsidRDefault="00311110" w:rsidP="00F33A5D">
      <w:pPr>
        <w:pStyle w:val="aa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 и застройки                                                               П.Ю. Лапин </w:t>
      </w:r>
    </w:p>
    <w:sectPr w:rsidR="00311110" w:rsidSect="002B7745">
      <w:headerReference w:type="default" r:id="rId12"/>
      <w:footerReference w:type="default" r:id="rId13"/>
      <w:headerReference w:type="first" r:id="rId14"/>
      <w:pgSz w:w="11906" w:h="16838"/>
      <w:pgMar w:top="567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8A507" w14:textId="77777777" w:rsidR="00D24C22" w:rsidRDefault="00D24C22" w:rsidP="00560F5A">
      <w:r>
        <w:separator/>
      </w:r>
    </w:p>
  </w:endnote>
  <w:endnote w:type="continuationSeparator" w:id="0">
    <w:p w14:paraId="64B2F54E" w14:textId="77777777" w:rsidR="00D24C22" w:rsidRDefault="00D24C22" w:rsidP="00560F5A">
      <w:r>
        <w:continuationSeparator/>
      </w:r>
    </w:p>
  </w:endnote>
  <w:endnote w:type="continuationNotice" w:id="1">
    <w:p w14:paraId="13F3B6F8" w14:textId="77777777" w:rsidR="00D24C22" w:rsidRDefault="00D24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BCFB" w14:textId="541762F2" w:rsidR="006A1406" w:rsidRDefault="006A140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1DF0">
      <w:rPr>
        <w:noProof/>
      </w:rPr>
      <w:t>12</w:t>
    </w:r>
    <w:r>
      <w:fldChar w:fldCharType="end"/>
    </w:r>
  </w:p>
  <w:p w14:paraId="02DCBCFC" w14:textId="77777777" w:rsidR="006A1406" w:rsidRDefault="006A1406" w:rsidP="00560F5A">
    <w:pPr>
      <w:pStyle w:val="a5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3D2BF" w14:textId="77777777" w:rsidR="00D24C22" w:rsidRDefault="00D24C22" w:rsidP="00560F5A">
      <w:r>
        <w:separator/>
      </w:r>
    </w:p>
  </w:footnote>
  <w:footnote w:type="continuationSeparator" w:id="0">
    <w:p w14:paraId="2C0F717C" w14:textId="77777777" w:rsidR="00D24C22" w:rsidRDefault="00D24C22" w:rsidP="00560F5A">
      <w:r>
        <w:continuationSeparator/>
      </w:r>
    </w:p>
  </w:footnote>
  <w:footnote w:type="continuationNotice" w:id="1">
    <w:p w14:paraId="69615457" w14:textId="77777777" w:rsidR="00D24C22" w:rsidRDefault="00D24C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BCFA" w14:textId="77777777" w:rsidR="006A1406" w:rsidRDefault="006A1406" w:rsidP="00560F5A">
    <w:pPr>
      <w:pStyle w:val="a3"/>
      <w:shd w:val="clear" w:color="auto" w:fill="FFFFFF"/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BCFD" w14:textId="77777777" w:rsidR="006A1406" w:rsidRDefault="006A1406" w:rsidP="00560F5A">
    <w:pPr>
      <w:pStyle w:val="a3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231"/>
    <w:multiLevelType w:val="hybridMultilevel"/>
    <w:tmpl w:val="92E4AA1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301DA3"/>
    <w:multiLevelType w:val="hybridMultilevel"/>
    <w:tmpl w:val="9322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0B77"/>
    <w:multiLevelType w:val="hybridMultilevel"/>
    <w:tmpl w:val="F852ECA4"/>
    <w:lvl w:ilvl="0" w:tplc="4290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1743EA"/>
    <w:multiLevelType w:val="hybridMultilevel"/>
    <w:tmpl w:val="83F27CB8"/>
    <w:lvl w:ilvl="0" w:tplc="077EC29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5C43A8"/>
    <w:multiLevelType w:val="hybridMultilevel"/>
    <w:tmpl w:val="7234CC60"/>
    <w:lvl w:ilvl="0" w:tplc="34C26C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27D6B"/>
    <w:multiLevelType w:val="hybridMultilevel"/>
    <w:tmpl w:val="BE5C67BC"/>
    <w:lvl w:ilvl="0" w:tplc="94785B5E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DB84710"/>
    <w:multiLevelType w:val="hybridMultilevel"/>
    <w:tmpl w:val="8408B2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4010A"/>
    <w:multiLevelType w:val="hybridMultilevel"/>
    <w:tmpl w:val="2E2254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E04F0"/>
    <w:multiLevelType w:val="hybridMultilevel"/>
    <w:tmpl w:val="DA3A5D48"/>
    <w:lvl w:ilvl="0" w:tplc="36024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D37BEA"/>
    <w:multiLevelType w:val="hybridMultilevel"/>
    <w:tmpl w:val="7E948A92"/>
    <w:lvl w:ilvl="0" w:tplc="706672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2E118C"/>
    <w:multiLevelType w:val="hybridMultilevel"/>
    <w:tmpl w:val="CFB87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35FD1"/>
    <w:multiLevelType w:val="hybridMultilevel"/>
    <w:tmpl w:val="DA3A5D48"/>
    <w:lvl w:ilvl="0" w:tplc="36024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C92CB8"/>
    <w:multiLevelType w:val="hybridMultilevel"/>
    <w:tmpl w:val="92E859F2"/>
    <w:lvl w:ilvl="0" w:tplc="B43612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014278"/>
    <w:multiLevelType w:val="hybridMultilevel"/>
    <w:tmpl w:val="FF32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95AE3"/>
    <w:multiLevelType w:val="hybridMultilevel"/>
    <w:tmpl w:val="10FCCF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87196"/>
    <w:multiLevelType w:val="hybridMultilevel"/>
    <w:tmpl w:val="903255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D57551E"/>
    <w:multiLevelType w:val="hybridMultilevel"/>
    <w:tmpl w:val="CB540770"/>
    <w:lvl w:ilvl="0" w:tplc="AE4A03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8DF34AC"/>
    <w:multiLevelType w:val="hybridMultilevel"/>
    <w:tmpl w:val="92E4AA1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155479D"/>
    <w:multiLevelType w:val="hybridMultilevel"/>
    <w:tmpl w:val="111EEFD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37515"/>
    <w:multiLevelType w:val="hybridMultilevel"/>
    <w:tmpl w:val="84EE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1911D3"/>
    <w:multiLevelType w:val="hybridMultilevel"/>
    <w:tmpl w:val="CFB87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210AC"/>
    <w:multiLevelType w:val="hybridMultilevel"/>
    <w:tmpl w:val="8E06E11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E5406A"/>
    <w:multiLevelType w:val="hybridMultilevel"/>
    <w:tmpl w:val="CFB87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34F78"/>
    <w:multiLevelType w:val="hybridMultilevel"/>
    <w:tmpl w:val="4520697C"/>
    <w:lvl w:ilvl="0" w:tplc="4F0C112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8884886"/>
    <w:multiLevelType w:val="hybridMultilevel"/>
    <w:tmpl w:val="CD8E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17"/>
  </w:num>
  <w:num w:numId="6">
    <w:abstractNumId w:val="10"/>
  </w:num>
  <w:num w:numId="7">
    <w:abstractNumId w:val="14"/>
  </w:num>
  <w:num w:numId="8">
    <w:abstractNumId w:val="21"/>
  </w:num>
  <w:num w:numId="9">
    <w:abstractNumId w:val="22"/>
  </w:num>
  <w:num w:numId="10">
    <w:abstractNumId w:val="20"/>
  </w:num>
  <w:num w:numId="11">
    <w:abstractNumId w:val="15"/>
  </w:num>
  <w:num w:numId="12">
    <w:abstractNumId w:val="1"/>
  </w:num>
  <w:num w:numId="13">
    <w:abstractNumId w:val="19"/>
  </w:num>
  <w:num w:numId="14">
    <w:abstractNumId w:val="11"/>
  </w:num>
  <w:num w:numId="15">
    <w:abstractNumId w:val="5"/>
  </w:num>
  <w:num w:numId="16">
    <w:abstractNumId w:val="8"/>
  </w:num>
  <w:num w:numId="17">
    <w:abstractNumId w:val="12"/>
  </w:num>
  <w:num w:numId="18">
    <w:abstractNumId w:val="23"/>
  </w:num>
  <w:num w:numId="19">
    <w:abstractNumId w:val="16"/>
  </w:num>
  <w:num w:numId="20">
    <w:abstractNumId w:val="13"/>
  </w:num>
  <w:num w:numId="21">
    <w:abstractNumId w:val="24"/>
  </w:num>
  <w:num w:numId="22">
    <w:abstractNumId w:val="4"/>
  </w:num>
  <w:num w:numId="23">
    <w:abstractNumId w:val="18"/>
  </w:num>
  <w:num w:numId="24">
    <w:abstractNumId w:val="6"/>
  </w:num>
  <w:num w:numId="2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07"/>
    <w:rsid w:val="000009D4"/>
    <w:rsid w:val="00004189"/>
    <w:rsid w:val="00004D24"/>
    <w:rsid w:val="00005E05"/>
    <w:rsid w:val="0000725E"/>
    <w:rsid w:val="00007D17"/>
    <w:rsid w:val="000147F5"/>
    <w:rsid w:val="00014A32"/>
    <w:rsid w:val="00020475"/>
    <w:rsid w:val="0002126B"/>
    <w:rsid w:val="00022813"/>
    <w:rsid w:val="00023C95"/>
    <w:rsid w:val="000249DD"/>
    <w:rsid w:val="00027AA4"/>
    <w:rsid w:val="00031767"/>
    <w:rsid w:val="00031F40"/>
    <w:rsid w:val="000378A0"/>
    <w:rsid w:val="000415B2"/>
    <w:rsid w:val="00042C31"/>
    <w:rsid w:val="00042DC4"/>
    <w:rsid w:val="00052025"/>
    <w:rsid w:val="000543D3"/>
    <w:rsid w:val="00054987"/>
    <w:rsid w:val="00060DD6"/>
    <w:rsid w:val="000637BE"/>
    <w:rsid w:val="000655A7"/>
    <w:rsid w:val="000657AB"/>
    <w:rsid w:val="00067370"/>
    <w:rsid w:val="00072D83"/>
    <w:rsid w:val="00074397"/>
    <w:rsid w:val="000754F2"/>
    <w:rsid w:val="0008061C"/>
    <w:rsid w:val="000836D4"/>
    <w:rsid w:val="00083E59"/>
    <w:rsid w:val="000929D9"/>
    <w:rsid w:val="00094B3D"/>
    <w:rsid w:val="000A07ED"/>
    <w:rsid w:val="000A2473"/>
    <w:rsid w:val="000A2F76"/>
    <w:rsid w:val="000A3143"/>
    <w:rsid w:val="000A5E77"/>
    <w:rsid w:val="000B1825"/>
    <w:rsid w:val="000B1D90"/>
    <w:rsid w:val="000B3267"/>
    <w:rsid w:val="000B5077"/>
    <w:rsid w:val="000B6F5D"/>
    <w:rsid w:val="000C02DE"/>
    <w:rsid w:val="000C1B82"/>
    <w:rsid w:val="000C321D"/>
    <w:rsid w:val="000C3B62"/>
    <w:rsid w:val="000C3E82"/>
    <w:rsid w:val="000C4090"/>
    <w:rsid w:val="000C714D"/>
    <w:rsid w:val="000C7AC9"/>
    <w:rsid w:val="000C7FA8"/>
    <w:rsid w:val="000D5C1E"/>
    <w:rsid w:val="000E15EB"/>
    <w:rsid w:val="000E1752"/>
    <w:rsid w:val="000E41BA"/>
    <w:rsid w:val="000F1EF1"/>
    <w:rsid w:val="000F27F1"/>
    <w:rsid w:val="000F2DF7"/>
    <w:rsid w:val="000F3CEF"/>
    <w:rsid w:val="000F4D31"/>
    <w:rsid w:val="000F525E"/>
    <w:rsid w:val="000F7626"/>
    <w:rsid w:val="001019B1"/>
    <w:rsid w:val="00101B31"/>
    <w:rsid w:val="00101FDC"/>
    <w:rsid w:val="0010316C"/>
    <w:rsid w:val="00103198"/>
    <w:rsid w:val="00103D51"/>
    <w:rsid w:val="00105F9E"/>
    <w:rsid w:val="001060E1"/>
    <w:rsid w:val="00111808"/>
    <w:rsid w:val="00111C23"/>
    <w:rsid w:val="00115349"/>
    <w:rsid w:val="00115B2D"/>
    <w:rsid w:val="00115D1B"/>
    <w:rsid w:val="00115DB4"/>
    <w:rsid w:val="00117201"/>
    <w:rsid w:val="001208C9"/>
    <w:rsid w:val="00121482"/>
    <w:rsid w:val="00121D46"/>
    <w:rsid w:val="001305F1"/>
    <w:rsid w:val="00130A96"/>
    <w:rsid w:val="00131828"/>
    <w:rsid w:val="00135D01"/>
    <w:rsid w:val="00135DF4"/>
    <w:rsid w:val="0013688E"/>
    <w:rsid w:val="00137B70"/>
    <w:rsid w:val="0014143C"/>
    <w:rsid w:val="00145098"/>
    <w:rsid w:val="001475D3"/>
    <w:rsid w:val="00152679"/>
    <w:rsid w:val="00161422"/>
    <w:rsid w:val="00163796"/>
    <w:rsid w:val="00163A13"/>
    <w:rsid w:val="00163F14"/>
    <w:rsid w:val="0016629F"/>
    <w:rsid w:val="00166649"/>
    <w:rsid w:val="00167D30"/>
    <w:rsid w:val="00177410"/>
    <w:rsid w:val="001804DF"/>
    <w:rsid w:val="00183B51"/>
    <w:rsid w:val="00185883"/>
    <w:rsid w:val="001908D1"/>
    <w:rsid w:val="00191162"/>
    <w:rsid w:val="001940AD"/>
    <w:rsid w:val="0019533D"/>
    <w:rsid w:val="001966A2"/>
    <w:rsid w:val="00196AE2"/>
    <w:rsid w:val="00196B58"/>
    <w:rsid w:val="001A1A7A"/>
    <w:rsid w:val="001A26B7"/>
    <w:rsid w:val="001A4563"/>
    <w:rsid w:val="001A6145"/>
    <w:rsid w:val="001B0A38"/>
    <w:rsid w:val="001B0E69"/>
    <w:rsid w:val="001B4022"/>
    <w:rsid w:val="001B5565"/>
    <w:rsid w:val="001B7C56"/>
    <w:rsid w:val="001C01E4"/>
    <w:rsid w:val="001C3B49"/>
    <w:rsid w:val="001C7414"/>
    <w:rsid w:val="001C7CE1"/>
    <w:rsid w:val="001D3728"/>
    <w:rsid w:val="001D45B9"/>
    <w:rsid w:val="001D4C22"/>
    <w:rsid w:val="001E04B6"/>
    <w:rsid w:val="001E0D0D"/>
    <w:rsid w:val="001E3793"/>
    <w:rsid w:val="001E4E87"/>
    <w:rsid w:val="001E572E"/>
    <w:rsid w:val="001E7994"/>
    <w:rsid w:val="001F20F2"/>
    <w:rsid w:val="001F3BB1"/>
    <w:rsid w:val="001F7668"/>
    <w:rsid w:val="0020120B"/>
    <w:rsid w:val="00203B2E"/>
    <w:rsid w:val="002040DD"/>
    <w:rsid w:val="00204662"/>
    <w:rsid w:val="00204E44"/>
    <w:rsid w:val="002054AD"/>
    <w:rsid w:val="00205A84"/>
    <w:rsid w:val="00210704"/>
    <w:rsid w:val="002140E2"/>
    <w:rsid w:val="0021534B"/>
    <w:rsid w:val="00215705"/>
    <w:rsid w:val="00215FD5"/>
    <w:rsid w:val="00216B5D"/>
    <w:rsid w:val="00217142"/>
    <w:rsid w:val="002206C8"/>
    <w:rsid w:val="00224453"/>
    <w:rsid w:val="00226440"/>
    <w:rsid w:val="0022666B"/>
    <w:rsid w:val="00230853"/>
    <w:rsid w:val="00230DCF"/>
    <w:rsid w:val="00231D35"/>
    <w:rsid w:val="0023424D"/>
    <w:rsid w:val="002356DD"/>
    <w:rsid w:val="00237B55"/>
    <w:rsid w:val="00237FFA"/>
    <w:rsid w:val="002400A4"/>
    <w:rsid w:val="00240A9F"/>
    <w:rsid w:val="00240FC5"/>
    <w:rsid w:val="00241129"/>
    <w:rsid w:val="0024155B"/>
    <w:rsid w:val="00243D8F"/>
    <w:rsid w:val="00244E48"/>
    <w:rsid w:val="00246269"/>
    <w:rsid w:val="0024778E"/>
    <w:rsid w:val="00251A21"/>
    <w:rsid w:val="0025322A"/>
    <w:rsid w:val="00253378"/>
    <w:rsid w:val="0025597F"/>
    <w:rsid w:val="002601BF"/>
    <w:rsid w:val="0026045D"/>
    <w:rsid w:val="0026076F"/>
    <w:rsid w:val="00262181"/>
    <w:rsid w:val="00262E4A"/>
    <w:rsid w:val="0026559A"/>
    <w:rsid w:val="002701FC"/>
    <w:rsid w:val="002702E7"/>
    <w:rsid w:val="00270C9B"/>
    <w:rsid w:val="0027200A"/>
    <w:rsid w:val="00274524"/>
    <w:rsid w:val="002755A4"/>
    <w:rsid w:val="002756FE"/>
    <w:rsid w:val="00280D62"/>
    <w:rsid w:val="00282A5A"/>
    <w:rsid w:val="002839C9"/>
    <w:rsid w:val="00283DFD"/>
    <w:rsid w:val="00284FBD"/>
    <w:rsid w:val="00285903"/>
    <w:rsid w:val="00287BB3"/>
    <w:rsid w:val="002909F5"/>
    <w:rsid w:val="00294D53"/>
    <w:rsid w:val="002A0C9C"/>
    <w:rsid w:val="002A3188"/>
    <w:rsid w:val="002A3319"/>
    <w:rsid w:val="002A3F13"/>
    <w:rsid w:val="002A3F65"/>
    <w:rsid w:val="002A7813"/>
    <w:rsid w:val="002A7A49"/>
    <w:rsid w:val="002B2F28"/>
    <w:rsid w:val="002B4F08"/>
    <w:rsid w:val="002B5CF3"/>
    <w:rsid w:val="002B6B23"/>
    <w:rsid w:val="002B6D89"/>
    <w:rsid w:val="002B71A2"/>
    <w:rsid w:val="002B7745"/>
    <w:rsid w:val="002B7A52"/>
    <w:rsid w:val="002C28B5"/>
    <w:rsid w:val="002C47CC"/>
    <w:rsid w:val="002C4D25"/>
    <w:rsid w:val="002C5568"/>
    <w:rsid w:val="002C74FC"/>
    <w:rsid w:val="002D2F96"/>
    <w:rsid w:val="002D3169"/>
    <w:rsid w:val="002D357E"/>
    <w:rsid w:val="002E047B"/>
    <w:rsid w:val="002E14C1"/>
    <w:rsid w:val="002E34EE"/>
    <w:rsid w:val="002E46FE"/>
    <w:rsid w:val="002E564B"/>
    <w:rsid w:val="002F0D89"/>
    <w:rsid w:val="002F1AB9"/>
    <w:rsid w:val="002F2BDF"/>
    <w:rsid w:val="002F3C0A"/>
    <w:rsid w:val="002F4874"/>
    <w:rsid w:val="002F6F08"/>
    <w:rsid w:val="003008B3"/>
    <w:rsid w:val="003015C1"/>
    <w:rsid w:val="0030252B"/>
    <w:rsid w:val="00303C7F"/>
    <w:rsid w:val="00304131"/>
    <w:rsid w:val="0030595C"/>
    <w:rsid w:val="00306124"/>
    <w:rsid w:val="00310636"/>
    <w:rsid w:val="00311110"/>
    <w:rsid w:val="0031190D"/>
    <w:rsid w:val="00312B4E"/>
    <w:rsid w:val="00316130"/>
    <w:rsid w:val="003172FD"/>
    <w:rsid w:val="00317E58"/>
    <w:rsid w:val="00322A61"/>
    <w:rsid w:val="0032674D"/>
    <w:rsid w:val="00327DCD"/>
    <w:rsid w:val="00332F33"/>
    <w:rsid w:val="00333B28"/>
    <w:rsid w:val="00335580"/>
    <w:rsid w:val="0034058B"/>
    <w:rsid w:val="0034118C"/>
    <w:rsid w:val="00346E61"/>
    <w:rsid w:val="00347386"/>
    <w:rsid w:val="003506A8"/>
    <w:rsid w:val="003518A9"/>
    <w:rsid w:val="0035249C"/>
    <w:rsid w:val="00354AD6"/>
    <w:rsid w:val="00354EF9"/>
    <w:rsid w:val="00355ACB"/>
    <w:rsid w:val="003578CE"/>
    <w:rsid w:val="00360CEF"/>
    <w:rsid w:val="00361801"/>
    <w:rsid w:val="003638C9"/>
    <w:rsid w:val="0036452D"/>
    <w:rsid w:val="00364767"/>
    <w:rsid w:val="00365E37"/>
    <w:rsid w:val="00370D08"/>
    <w:rsid w:val="00377914"/>
    <w:rsid w:val="00380B25"/>
    <w:rsid w:val="00383E3E"/>
    <w:rsid w:val="00385065"/>
    <w:rsid w:val="0038561F"/>
    <w:rsid w:val="00387AF1"/>
    <w:rsid w:val="0039023D"/>
    <w:rsid w:val="003903DE"/>
    <w:rsid w:val="0039086C"/>
    <w:rsid w:val="00393376"/>
    <w:rsid w:val="003937F2"/>
    <w:rsid w:val="00394928"/>
    <w:rsid w:val="003962CD"/>
    <w:rsid w:val="003A1C9F"/>
    <w:rsid w:val="003A1E7F"/>
    <w:rsid w:val="003A2BA6"/>
    <w:rsid w:val="003A516F"/>
    <w:rsid w:val="003A6172"/>
    <w:rsid w:val="003B0539"/>
    <w:rsid w:val="003B5801"/>
    <w:rsid w:val="003C2CBF"/>
    <w:rsid w:val="003C2EF7"/>
    <w:rsid w:val="003C341E"/>
    <w:rsid w:val="003C449A"/>
    <w:rsid w:val="003C729D"/>
    <w:rsid w:val="003C7C70"/>
    <w:rsid w:val="003D1964"/>
    <w:rsid w:val="003D1FDF"/>
    <w:rsid w:val="003D3957"/>
    <w:rsid w:val="003D52EA"/>
    <w:rsid w:val="003D5315"/>
    <w:rsid w:val="003D5521"/>
    <w:rsid w:val="003E38A5"/>
    <w:rsid w:val="003E4DE1"/>
    <w:rsid w:val="003E5A57"/>
    <w:rsid w:val="003F0DC5"/>
    <w:rsid w:val="003F174E"/>
    <w:rsid w:val="003F1E26"/>
    <w:rsid w:val="003F1F4A"/>
    <w:rsid w:val="003F213B"/>
    <w:rsid w:val="003F31F3"/>
    <w:rsid w:val="003F45AD"/>
    <w:rsid w:val="003F7EC8"/>
    <w:rsid w:val="004013DD"/>
    <w:rsid w:val="00401BC6"/>
    <w:rsid w:val="004025C3"/>
    <w:rsid w:val="0040302B"/>
    <w:rsid w:val="00405BBB"/>
    <w:rsid w:val="004111D5"/>
    <w:rsid w:val="0041257E"/>
    <w:rsid w:val="004126FE"/>
    <w:rsid w:val="00414615"/>
    <w:rsid w:val="00416A93"/>
    <w:rsid w:val="00420E05"/>
    <w:rsid w:val="00425974"/>
    <w:rsid w:val="004310F2"/>
    <w:rsid w:val="00433CA7"/>
    <w:rsid w:val="00435DD7"/>
    <w:rsid w:val="0043604D"/>
    <w:rsid w:val="00437E9B"/>
    <w:rsid w:val="00443BA6"/>
    <w:rsid w:val="00444940"/>
    <w:rsid w:val="00445E46"/>
    <w:rsid w:val="00446138"/>
    <w:rsid w:val="004469B2"/>
    <w:rsid w:val="00451B2A"/>
    <w:rsid w:val="00451E54"/>
    <w:rsid w:val="00453BA0"/>
    <w:rsid w:val="004554A0"/>
    <w:rsid w:val="004562CC"/>
    <w:rsid w:val="00462CA6"/>
    <w:rsid w:val="00462F0C"/>
    <w:rsid w:val="004632D9"/>
    <w:rsid w:val="00464109"/>
    <w:rsid w:val="004719A2"/>
    <w:rsid w:val="00474D34"/>
    <w:rsid w:val="00476BF2"/>
    <w:rsid w:val="004819B2"/>
    <w:rsid w:val="004825C9"/>
    <w:rsid w:val="00490F72"/>
    <w:rsid w:val="004913B1"/>
    <w:rsid w:val="00497638"/>
    <w:rsid w:val="004A2DFD"/>
    <w:rsid w:val="004A3560"/>
    <w:rsid w:val="004A446C"/>
    <w:rsid w:val="004B0679"/>
    <w:rsid w:val="004B560F"/>
    <w:rsid w:val="004B7D9B"/>
    <w:rsid w:val="004B7EED"/>
    <w:rsid w:val="004C051A"/>
    <w:rsid w:val="004C259C"/>
    <w:rsid w:val="004C356A"/>
    <w:rsid w:val="004C3C23"/>
    <w:rsid w:val="004C5A1C"/>
    <w:rsid w:val="004C5B62"/>
    <w:rsid w:val="004C66C7"/>
    <w:rsid w:val="004D0786"/>
    <w:rsid w:val="004D1236"/>
    <w:rsid w:val="004D16F1"/>
    <w:rsid w:val="004D1D5B"/>
    <w:rsid w:val="004D3E7F"/>
    <w:rsid w:val="004D43AB"/>
    <w:rsid w:val="004D4B42"/>
    <w:rsid w:val="004D5348"/>
    <w:rsid w:val="004D5926"/>
    <w:rsid w:val="004D63AA"/>
    <w:rsid w:val="004D655B"/>
    <w:rsid w:val="004D73E8"/>
    <w:rsid w:val="004E0750"/>
    <w:rsid w:val="004E4D1B"/>
    <w:rsid w:val="004E58AA"/>
    <w:rsid w:val="004E5A09"/>
    <w:rsid w:val="004F227C"/>
    <w:rsid w:val="004F50D5"/>
    <w:rsid w:val="00504BCD"/>
    <w:rsid w:val="0050731D"/>
    <w:rsid w:val="00507451"/>
    <w:rsid w:val="00507AC9"/>
    <w:rsid w:val="00510079"/>
    <w:rsid w:val="00510841"/>
    <w:rsid w:val="0051193B"/>
    <w:rsid w:val="005139F2"/>
    <w:rsid w:val="00515E85"/>
    <w:rsid w:val="005161EC"/>
    <w:rsid w:val="0051629E"/>
    <w:rsid w:val="00527733"/>
    <w:rsid w:val="00530F8F"/>
    <w:rsid w:val="00544B13"/>
    <w:rsid w:val="00544E7F"/>
    <w:rsid w:val="00550556"/>
    <w:rsid w:val="00550FC3"/>
    <w:rsid w:val="00551E74"/>
    <w:rsid w:val="00553E27"/>
    <w:rsid w:val="00556292"/>
    <w:rsid w:val="005564D0"/>
    <w:rsid w:val="00556D60"/>
    <w:rsid w:val="00560F5A"/>
    <w:rsid w:val="00564E9A"/>
    <w:rsid w:val="00566EBA"/>
    <w:rsid w:val="005678C7"/>
    <w:rsid w:val="00567C68"/>
    <w:rsid w:val="00570431"/>
    <w:rsid w:val="005714A0"/>
    <w:rsid w:val="005750C2"/>
    <w:rsid w:val="00575163"/>
    <w:rsid w:val="005754C6"/>
    <w:rsid w:val="0057652D"/>
    <w:rsid w:val="005806BD"/>
    <w:rsid w:val="005812A8"/>
    <w:rsid w:val="0058225C"/>
    <w:rsid w:val="00582734"/>
    <w:rsid w:val="00582C25"/>
    <w:rsid w:val="00585D9F"/>
    <w:rsid w:val="00587C23"/>
    <w:rsid w:val="00590FBA"/>
    <w:rsid w:val="005911B8"/>
    <w:rsid w:val="00591CE0"/>
    <w:rsid w:val="0059301E"/>
    <w:rsid w:val="005944DF"/>
    <w:rsid w:val="00595E9E"/>
    <w:rsid w:val="00596268"/>
    <w:rsid w:val="00596CA5"/>
    <w:rsid w:val="005A0C58"/>
    <w:rsid w:val="005A141C"/>
    <w:rsid w:val="005A1C89"/>
    <w:rsid w:val="005A3AA6"/>
    <w:rsid w:val="005A660C"/>
    <w:rsid w:val="005A7F1E"/>
    <w:rsid w:val="005B15AB"/>
    <w:rsid w:val="005B2807"/>
    <w:rsid w:val="005B5E3B"/>
    <w:rsid w:val="005B60B9"/>
    <w:rsid w:val="005B66E1"/>
    <w:rsid w:val="005C0059"/>
    <w:rsid w:val="005C19AC"/>
    <w:rsid w:val="005C1BFB"/>
    <w:rsid w:val="005C2EA7"/>
    <w:rsid w:val="005C2F93"/>
    <w:rsid w:val="005C34F8"/>
    <w:rsid w:val="005C3A59"/>
    <w:rsid w:val="005C51B0"/>
    <w:rsid w:val="005C686D"/>
    <w:rsid w:val="005D2004"/>
    <w:rsid w:val="005D5298"/>
    <w:rsid w:val="005D55E3"/>
    <w:rsid w:val="005D658D"/>
    <w:rsid w:val="005D6E18"/>
    <w:rsid w:val="005D7BEE"/>
    <w:rsid w:val="005E116F"/>
    <w:rsid w:val="005E5444"/>
    <w:rsid w:val="005F02AD"/>
    <w:rsid w:val="005F2498"/>
    <w:rsid w:val="005F688E"/>
    <w:rsid w:val="00600997"/>
    <w:rsid w:val="00601863"/>
    <w:rsid w:val="00603174"/>
    <w:rsid w:val="00604CE8"/>
    <w:rsid w:val="00605539"/>
    <w:rsid w:val="00614FF5"/>
    <w:rsid w:val="00616D69"/>
    <w:rsid w:val="00617B1B"/>
    <w:rsid w:val="00622325"/>
    <w:rsid w:val="006261F1"/>
    <w:rsid w:val="00626503"/>
    <w:rsid w:val="0062657C"/>
    <w:rsid w:val="006309A2"/>
    <w:rsid w:val="0063121A"/>
    <w:rsid w:val="006332F3"/>
    <w:rsid w:val="0063336F"/>
    <w:rsid w:val="006358B1"/>
    <w:rsid w:val="006418A2"/>
    <w:rsid w:val="0064255D"/>
    <w:rsid w:val="00642C9B"/>
    <w:rsid w:val="00642F0E"/>
    <w:rsid w:val="006447D8"/>
    <w:rsid w:val="00645EC0"/>
    <w:rsid w:val="0064680F"/>
    <w:rsid w:val="00650325"/>
    <w:rsid w:val="00653DB2"/>
    <w:rsid w:val="00654BC8"/>
    <w:rsid w:val="00660619"/>
    <w:rsid w:val="00662BBE"/>
    <w:rsid w:val="00663A59"/>
    <w:rsid w:val="00664B15"/>
    <w:rsid w:val="00665B4C"/>
    <w:rsid w:val="00667583"/>
    <w:rsid w:val="006713A2"/>
    <w:rsid w:val="0067259E"/>
    <w:rsid w:val="006735B0"/>
    <w:rsid w:val="00677172"/>
    <w:rsid w:val="00680020"/>
    <w:rsid w:val="00680227"/>
    <w:rsid w:val="00680799"/>
    <w:rsid w:val="00683096"/>
    <w:rsid w:val="006842B5"/>
    <w:rsid w:val="0068596F"/>
    <w:rsid w:val="00686D30"/>
    <w:rsid w:val="006937B9"/>
    <w:rsid w:val="0069428C"/>
    <w:rsid w:val="00694758"/>
    <w:rsid w:val="006A1406"/>
    <w:rsid w:val="006A4CC7"/>
    <w:rsid w:val="006A5A1B"/>
    <w:rsid w:val="006A5C3C"/>
    <w:rsid w:val="006A6030"/>
    <w:rsid w:val="006B2070"/>
    <w:rsid w:val="006B5B92"/>
    <w:rsid w:val="006C0070"/>
    <w:rsid w:val="006C0AE8"/>
    <w:rsid w:val="006C0C1F"/>
    <w:rsid w:val="006C3230"/>
    <w:rsid w:val="006C586B"/>
    <w:rsid w:val="006C6490"/>
    <w:rsid w:val="006D2BC6"/>
    <w:rsid w:val="006D4C1C"/>
    <w:rsid w:val="006E0F2A"/>
    <w:rsid w:val="006E1382"/>
    <w:rsid w:val="006E2411"/>
    <w:rsid w:val="006E2C2E"/>
    <w:rsid w:val="006E5B71"/>
    <w:rsid w:val="006E7D04"/>
    <w:rsid w:val="006F12F9"/>
    <w:rsid w:val="006F2E01"/>
    <w:rsid w:val="006F4332"/>
    <w:rsid w:val="006F51F6"/>
    <w:rsid w:val="006F5E82"/>
    <w:rsid w:val="006F6645"/>
    <w:rsid w:val="00702CD0"/>
    <w:rsid w:val="007052F2"/>
    <w:rsid w:val="00705D8A"/>
    <w:rsid w:val="0070665D"/>
    <w:rsid w:val="00706769"/>
    <w:rsid w:val="00706E4C"/>
    <w:rsid w:val="00707E1D"/>
    <w:rsid w:val="00713C17"/>
    <w:rsid w:val="00714CE8"/>
    <w:rsid w:val="007155BF"/>
    <w:rsid w:val="007166B8"/>
    <w:rsid w:val="007169E3"/>
    <w:rsid w:val="007175B7"/>
    <w:rsid w:val="0071790F"/>
    <w:rsid w:val="007202DE"/>
    <w:rsid w:val="007228E7"/>
    <w:rsid w:val="00722AD5"/>
    <w:rsid w:val="00722CEC"/>
    <w:rsid w:val="00723029"/>
    <w:rsid w:val="007255E1"/>
    <w:rsid w:val="00725632"/>
    <w:rsid w:val="00725652"/>
    <w:rsid w:val="0072573F"/>
    <w:rsid w:val="00725E9D"/>
    <w:rsid w:val="00731866"/>
    <w:rsid w:val="00732FD6"/>
    <w:rsid w:val="00733EA3"/>
    <w:rsid w:val="00737077"/>
    <w:rsid w:val="0073724C"/>
    <w:rsid w:val="007411D3"/>
    <w:rsid w:val="007448A9"/>
    <w:rsid w:val="00746F66"/>
    <w:rsid w:val="00747345"/>
    <w:rsid w:val="007503D5"/>
    <w:rsid w:val="00750D67"/>
    <w:rsid w:val="007539B0"/>
    <w:rsid w:val="007557F3"/>
    <w:rsid w:val="0076127E"/>
    <w:rsid w:val="007708A9"/>
    <w:rsid w:val="00770D3E"/>
    <w:rsid w:val="007720B0"/>
    <w:rsid w:val="0077360B"/>
    <w:rsid w:val="00775222"/>
    <w:rsid w:val="007759CE"/>
    <w:rsid w:val="00776435"/>
    <w:rsid w:val="007764F5"/>
    <w:rsid w:val="00776A89"/>
    <w:rsid w:val="00780C5E"/>
    <w:rsid w:val="00783F80"/>
    <w:rsid w:val="007869FA"/>
    <w:rsid w:val="00786C24"/>
    <w:rsid w:val="00791740"/>
    <w:rsid w:val="00793200"/>
    <w:rsid w:val="00793727"/>
    <w:rsid w:val="00794A0D"/>
    <w:rsid w:val="00794CE9"/>
    <w:rsid w:val="00796062"/>
    <w:rsid w:val="00796763"/>
    <w:rsid w:val="007A219D"/>
    <w:rsid w:val="007A2222"/>
    <w:rsid w:val="007A3F2F"/>
    <w:rsid w:val="007A573C"/>
    <w:rsid w:val="007A57E8"/>
    <w:rsid w:val="007A5FC9"/>
    <w:rsid w:val="007A683C"/>
    <w:rsid w:val="007A76CD"/>
    <w:rsid w:val="007B04EE"/>
    <w:rsid w:val="007B4A57"/>
    <w:rsid w:val="007B578F"/>
    <w:rsid w:val="007C12CF"/>
    <w:rsid w:val="007C1422"/>
    <w:rsid w:val="007C1576"/>
    <w:rsid w:val="007C5906"/>
    <w:rsid w:val="007D0D69"/>
    <w:rsid w:val="007D62C1"/>
    <w:rsid w:val="007D7FE8"/>
    <w:rsid w:val="007E12A1"/>
    <w:rsid w:val="007E25EA"/>
    <w:rsid w:val="007E373A"/>
    <w:rsid w:val="007E4F2B"/>
    <w:rsid w:val="007E59B0"/>
    <w:rsid w:val="007E6C84"/>
    <w:rsid w:val="007F100B"/>
    <w:rsid w:val="007F154A"/>
    <w:rsid w:val="007F37A9"/>
    <w:rsid w:val="007F542B"/>
    <w:rsid w:val="007F5EE2"/>
    <w:rsid w:val="008007C0"/>
    <w:rsid w:val="00804727"/>
    <w:rsid w:val="00804B86"/>
    <w:rsid w:val="00807049"/>
    <w:rsid w:val="00807290"/>
    <w:rsid w:val="00812208"/>
    <w:rsid w:val="00822E1C"/>
    <w:rsid w:val="008231E4"/>
    <w:rsid w:val="00825E91"/>
    <w:rsid w:val="00825FA8"/>
    <w:rsid w:val="00825FC3"/>
    <w:rsid w:val="00825FF5"/>
    <w:rsid w:val="00830182"/>
    <w:rsid w:val="0083134B"/>
    <w:rsid w:val="00833288"/>
    <w:rsid w:val="008332BF"/>
    <w:rsid w:val="008353BC"/>
    <w:rsid w:val="008418BF"/>
    <w:rsid w:val="0084475C"/>
    <w:rsid w:val="008455F1"/>
    <w:rsid w:val="00850678"/>
    <w:rsid w:val="00852CA6"/>
    <w:rsid w:val="0085684F"/>
    <w:rsid w:val="00856E59"/>
    <w:rsid w:val="0086024C"/>
    <w:rsid w:val="008637D1"/>
    <w:rsid w:val="00865040"/>
    <w:rsid w:val="008673CE"/>
    <w:rsid w:val="00871ABD"/>
    <w:rsid w:val="00871F41"/>
    <w:rsid w:val="00874F6A"/>
    <w:rsid w:val="008761C6"/>
    <w:rsid w:val="00880648"/>
    <w:rsid w:val="008847DB"/>
    <w:rsid w:val="00884C32"/>
    <w:rsid w:val="0088677A"/>
    <w:rsid w:val="00886884"/>
    <w:rsid w:val="00887CD6"/>
    <w:rsid w:val="00890788"/>
    <w:rsid w:val="008928B0"/>
    <w:rsid w:val="00892ECB"/>
    <w:rsid w:val="0089468C"/>
    <w:rsid w:val="0089599F"/>
    <w:rsid w:val="00896433"/>
    <w:rsid w:val="008A24DA"/>
    <w:rsid w:val="008A3BC6"/>
    <w:rsid w:val="008A40D7"/>
    <w:rsid w:val="008A6525"/>
    <w:rsid w:val="008A7191"/>
    <w:rsid w:val="008A7808"/>
    <w:rsid w:val="008A7DFE"/>
    <w:rsid w:val="008B0599"/>
    <w:rsid w:val="008B1E34"/>
    <w:rsid w:val="008B5330"/>
    <w:rsid w:val="008B55FF"/>
    <w:rsid w:val="008B5CD7"/>
    <w:rsid w:val="008B601E"/>
    <w:rsid w:val="008B7375"/>
    <w:rsid w:val="008B7447"/>
    <w:rsid w:val="008C34CF"/>
    <w:rsid w:val="008D34DE"/>
    <w:rsid w:val="008D6935"/>
    <w:rsid w:val="008E0FCD"/>
    <w:rsid w:val="008E26A3"/>
    <w:rsid w:val="008E2B9C"/>
    <w:rsid w:val="008E616F"/>
    <w:rsid w:val="008E6647"/>
    <w:rsid w:val="008F0C82"/>
    <w:rsid w:val="008F13F8"/>
    <w:rsid w:val="008F24DA"/>
    <w:rsid w:val="008F4A6B"/>
    <w:rsid w:val="008F4D57"/>
    <w:rsid w:val="008F6A1C"/>
    <w:rsid w:val="008F7A5B"/>
    <w:rsid w:val="008F7E63"/>
    <w:rsid w:val="00903FAF"/>
    <w:rsid w:val="009049EE"/>
    <w:rsid w:val="00905829"/>
    <w:rsid w:val="00910373"/>
    <w:rsid w:val="0091083B"/>
    <w:rsid w:val="00914368"/>
    <w:rsid w:val="009165BC"/>
    <w:rsid w:val="00920054"/>
    <w:rsid w:val="00920507"/>
    <w:rsid w:val="009209A8"/>
    <w:rsid w:val="00921214"/>
    <w:rsid w:val="00921CE4"/>
    <w:rsid w:val="00921FD7"/>
    <w:rsid w:val="00922418"/>
    <w:rsid w:val="00924ED2"/>
    <w:rsid w:val="00925DA9"/>
    <w:rsid w:val="00926BB5"/>
    <w:rsid w:val="00931B29"/>
    <w:rsid w:val="00932871"/>
    <w:rsid w:val="00932B0C"/>
    <w:rsid w:val="00932B83"/>
    <w:rsid w:val="00932CBD"/>
    <w:rsid w:val="00933CC1"/>
    <w:rsid w:val="0093791B"/>
    <w:rsid w:val="00937C86"/>
    <w:rsid w:val="009403D2"/>
    <w:rsid w:val="0094569E"/>
    <w:rsid w:val="00952498"/>
    <w:rsid w:val="00953AD3"/>
    <w:rsid w:val="0095631D"/>
    <w:rsid w:val="00960CBD"/>
    <w:rsid w:val="00960E83"/>
    <w:rsid w:val="00962A7E"/>
    <w:rsid w:val="0096495B"/>
    <w:rsid w:val="009655E7"/>
    <w:rsid w:val="009676AE"/>
    <w:rsid w:val="00971D6E"/>
    <w:rsid w:val="00972584"/>
    <w:rsid w:val="00977877"/>
    <w:rsid w:val="009804E7"/>
    <w:rsid w:val="009807D3"/>
    <w:rsid w:val="009813B8"/>
    <w:rsid w:val="00981756"/>
    <w:rsid w:val="0098343B"/>
    <w:rsid w:val="00985A5A"/>
    <w:rsid w:val="00986802"/>
    <w:rsid w:val="00986871"/>
    <w:rsid w:val="00987522"/>
    <w:rsid w:val="00990009"/>
    <w:rsid w:val="009925B4"/>
    <w:rsid w:val="00993CE0"/>
    <w:rsid w:val="00995017"/>
    <w:rsid w:val="00997F64"/>
    <w:rsid w:val="009A1F98"/>
    <w:rsid w:val="009A4B2C"/>
    <w:rsid w:val="009A506F"/>
    <w:rsid w:val="009A5274"/>
    <w:rsid w:val="009A62A2"/>
    <w:rsid w:val="009A7D04"/>
    <w:rsid w:val="009B18A9"/>
    <w:rsid w:val="009B2B96"/>
    <w:rsid w:val="009B3690"/>
    <w:rsid w:val="009B3906"/>
    <w:rsid w:val="009B685E"/>
    <w:rsid w:val="009C244F"/>
    <w:rsid w:val="009C2D21"/>
    <w:rsid w:val="009C48CB"/>
    <w:rsid w:val="009C49A1"/>
    <w:rsid w:val="009C7501"/>
    <w:rsid w:val="009C7BBC"/>
    <w:rsid w:val="009D0361"/>
    <w:rsid w:val="009D0799"/>
    <w:rsid w:val="009D1305"/>
    <w:rsid w:val="009D535D"/>
    <w:rsid w:val="009D6EE6"/>
    <w:rsid w:val="009E0A44"/>
    <w:rsid w:val="009E2949"/>
    <w:rsid w:val="009E31C2"/>
    <w:rsid w:val="009E5DAA"/>
    <w:rsid w:val="009E60C0"/>
    <w:rsid w:val="009E69C4"/>
    <w:rsid w:val="009E7808"/>
    <w:rsid w:val="009E7D87"/>
    <w:rsid w:val="009F1FF2"/>
    <w:rsid w:val="009F3A32"/>
    <w:rsid w:val="009F3BFC"/>
    <w:rsid w:val="009F5010"/>
    <w:rsid w:val="009F6AA1"/>
    <w:rsid w:val="00A016C4"/>
    <w:rsid w:val="00A025B7"/>
    <w:rsid w:val="00A04542"/>
    <w:rsid w:val="00A045BA"/>
    <w:rsid w:val="00A06AD1"/>
    <w:rsid w:val="00A11C32"/>
    <w:rsid w:val="00A1238D"/>
    <w:rsid w:val="00A12A00"/>
    <w:rsid w:val="00A12AF5"/>
    <w:rsid w:val="00A13A1F"/>
    <w:rsid w:val="00A167D4"/>
    <w:rsid w:val="00A1691A"/>
    <w:rsid w:val="00A22D2C"/>
    <w:rsid w:val="00A22D53"/>
    <w:rsid w:val="00A23A77"/>
    <w:rsid w:val="00A426B1"/>
    <w:rsid w:val="00A5506D"/>
    <w:rsid w:val="00A60BA4"/>
    <w:rsid w:val="00A6131D"/>
    <w:rsid w:val="00A61458"/>
    <w:rsid w:val="00A61F12"/>
    <w:rsid w:val="00A640B8"/>
    <w:rsid w:val="00A67F6D"/>
    <w:rsid w:val="00A727D7"/>
    <w:rsid w:val="00A7368B"/>
    <w:rsid w:val="00A740FB"/>
    <w:rsid w:val="00A742BC"/>
    <w:rsid w:val="00A7667C"/>
    <w:rsid w:val="00A770E5"/>
    <w:rsid w:val="00A776EB"/>
    <w:rsid w:val="00A77BE7"/>
    <w:rsid w:val="00A82F82"/>
    <w:rsid w:val="00A8321C"/>
    <w:rsid w:val="00A85362"/>
    <w:rsid w:val="00A86812"/>
    <w:rsid w:val="00A876D3"/>
    <w:rsid w:val="00A87BE9"/>
    <w:rsid w:val="00A90DD2"/>
    <w:rsid w:val="00A911E3"/>
    <w:rsid w:val="00A94FBA"/>
    <w:rsid w:val="00A957C2"/>
    <w:rsid w:val="00A96999"/>
    <w:rsid w:val="00AA4137"/>
    <w:rsid w:val="00AA4297"/>
    <w:rsid w:val="00AA698D"/>
    <w:rsid w:val="00AA6B1B"/>
    <w:rsid w:val="00AA7ECD"/>
    <w:rsid w:val="00AB0144"/>
    <w:rsid w:val="00AB466A"/>
    <w:rsid w:val="00AB4D2D"/>
    <w:rsid w:val="00AB7419"/>
    <w:rsid w:val="00AC0265"/>
    <w:rsid w:val="00AC49D3"/>
    <w:rsid w:val="00AC52C1"/>
    <w:rsid w:val="00AD05CE"/>
    <w:rsid w:val="00AD1099"/>
    <w:rsid w:val="00AD773F"/>
    <w:rsid w:val="00AD7FC1"/>
    <w:rsid w:val="00AE053F"/>
    <w:rsid w:val="00AE2BD3"/>
    <w:rsid w:val="00AE340A"/>
    <w:rsid w:val="00AE66BB"/>
    <w:rsid w:val="00AF5453"/>
    <w:rsid w:val="00AF6F80"/>
    <w:rsid w:val="00B00D79"/>
    <w:rsid w:val="00B018D1"/>
    <w:rsid w:val="00B066AB"/>
    <w:rsid w:val="00B068E1"/>
    <w:rsid w:val="00B10CAB"/>
    <w:rsid w:val="00B112B7"/>
    <w:rsid w:val="00B11BAE"/>
    <w:rsid w:val="00B17483"/>
    <w:rsid w:val="00B1756F"/>
    <w:rsid w:val="00B22FCE"/>
    <w:rsid w:val="00B2570A"/>
    <w:rsid w:val="00B25CD3"/>
    <w:rsid w:val="00B27FF3"/>
    <w:rsid w:val="00B30425"/>
    <w:rsid w:val="00B325B0"/>
    <w:rsid w:val="00B330D9"/>
    <w:rsid w:val="00B33F7F"/>
    <w:rsid w:val="00B34C7C"/>
    <w:rsid w:val="00B405D4"/>
    <w:rsid w:val="00B40990"/>
    <w:rsid w:val="00B42915"/>
    <w:rsid w:val="00B4317A"/>
    <w:rsid w:val="00B44108"/>
    <w:rsid w:val="00B44C97"/>
    <w:rsid w:val="00B45497"/>
    <w:rsid w:val="00B50F34"/>
    <w:rsid w:val="00B5122C"/>
    <w:rsid w:val="00B512B9"/>
    <w:rsid w:val="00B562C9"/>
    <w:rsid w:val="00B56832"/>
    <w:rsid w:val="00B5792C"/>
    <w:rsid w:val="00B57A90"/>
    <w:rsid w:val="00B62B9D"/>
    <w:rsid w:val="00B67E25"/>
    <w:rsid w:val="00B73533"/>
    <w:rsid w:val="00B74561"/>
    <w:rsid w:val="00B749A5"/>
    <w:rsid w:val="00B75B5A"/>
    <w:rsid w:val="00B7720A"/>
    <w:rsid w:val="00B778A4"/>
    <w:rsid w:val="00B81654"/>
    <w:rsid w:val="00B838A4"/>
    <w:rsid w:val="00B83BED"/>
    <w:rsid w:val="00B83C43"/>
    <w:rsid w:val="00B86B6A"/>
    <w:rsid w:val="00B874D0"/>
    <w:rsid w:val="00B931F6"/>
    <w:rsid w:val="00B9326E"/>
    <w:rsid w:val="00B93951"/>
    <w:rsid w:val="00B95679"/>
    <w:rsid w:val="00B97C1A"/>
    <w:rsid w:val="00B97E28"/>
    <w:rsid w:val="00B97F17"/>
    <w:rsid w:val="00BA13C2"/>
    <w:rsid w:val="00BA4B3D"/>
    <w:rsid w:val="00BA59DC"/>
    <w:rsid w:val="00BA6ABB"/>
    <w:rsid w:val="00BA7686"/>
    <w:rsid w:val="00BA76E4"/>
    <w:rsid w:val="00BA7CFE"/>
    <w:rsid w:val="00BB0BC9"/>
    <w:rsid w:val="00BB392B"/>
    <w:rsid w:val="00BB4337"/>
    <w:rsid w:val="00BB63EB"/>
    <w:rsid w:val="00BB7751"/>
    <w:rsid w:val="00BB7BDC"/>
    <w:rsid w:val="00BC0B70"/>
    <w:rsid w:val="00BC0D41"/>
    <w:rsid w:val="00BC2612"/>
    <w:rsid w:val="00BC5A75"/>
    <w:rsid w:val="00BC5B7E"/>
    <w:rsid w:val="00BC7DB0"/>
    <w:rsid w:val="00BC7F69"/>
    <w:rsid w:val="00BD01B3"/>
    <w:rsid w:val="00BD05B3"/>
    <w:rsid w:val="00BD0BFA"/>
    <w:rsid w:val="00BD2611"/>
    <w:rsid w:val="00BD2EB1"/>
    <w:rsid w:val="00BD3007"/>
    <w:rsid w:val="00BD30F1"/>
    <w:rsid w:val="00BD3229"/>
    <w:rsid w:val="00BD3823"/>
    <w:rsid w:val="00BD4662"/>
    <w:rsid w:val="00BD46C6"/>
    <w:rsid w:val="00BE135C"/>
    <w:rsid w:val="00BE2461"/>
    <w:rsid w:val="00BE343D"/>
    <w:rsid w:val="00BE3A26"/>
    <w:rsid w:val="00BE4927"/>
    <w:rsid w:val="00BE51C2"/>
    <w:rsid w:val="00BE55ED"/>
    <w:rsid w:val="00BE710A"/>
    <w:rsid w:val="00BE7730"/>
    <w:rsid w:val="00BF1DB1"/>
    <w:rsid w:val="00BF2B41"/>
    <w:rsid w:val="00BF2D58"/>
    <w:rsid w:val="00BF3500"/>
    <w:rsid w:val="00BF535D"/>
    <w:rsid w:val="00BF55EB"/>
    <w:rsid w:val="00BF590C"/>
    <w:rsid w:val="00BF73C3"/>
    <w:rsid w:val="00C0136B"/>
    <w:rsid w:val="00C0206B"/>
    <w:rsid w:val="00C027F3"/>
    <w:rsid w:val="00C02B9F"/>
    <w:rsid w:val="00C05917"/>
    <w:rsid w:val="00C10E68"/>
    <w:rsid w:val="00C12E65"/>
    <w:rsid w:val="00C138E0"/>
    <w:rsid w:val="00C17B88"/>
    <w:rsid w:val="00C17B9A"/>
    <w:rsid w:val="00C2274B"/>
    <w:rsid w:val="00C23C61"/>
    <w:rsid w:val="00C25D8E"/>
    <w:rsid w:val="00C277D4"/>
    <w:rsid w:val="00C30572"/>
    <w:rsid w:val="00C30F0D"/>
    <w:rsid w:val="00C31157"/>
    <w:rsid w:val="00C3375A"/>
    <w:rsid w:val="00C33A10"/>
    <w:rsid w:val="00C37F61"/>
    <w:rsid w:val="00C40C87"/>
    <w:rsid w:val="00C41C82"/>
    <w:rsid w:val="00C428D2"/>
    <w:rsid w:val="00C42C9F"/>
    <w:rsid w:val="00C442E8"/>
    <w:rsid w:val="00C502E4"/>
    <w:rsid w:val="00C50B05"/>
    <w:rsid w:val="00C513CB"/>
    <w:rsid w:val="00C52CA2"/>
    <w:rsid w:val="00C533A4"/>
    <w:rsid w:val="00C54069"/>
    <w:rsid w:val="00C55A8C"/>
    <w:rsid w:val="00C5656B"/>
    <w:rsid w:val="00C5685B"/>
    <w:rsid w:val="00C60F24"/>
    <w:rsid w:val="00C62BAF"/>
    <w:rsid w:val="00C63710"/>
    <w:rsid w:val="00C65C1E"/>
    <w:rsid w:val="00C67197"/>
    <w:rsid w:val="00C677A1"/>
    <w:rsid w:val="00C70CB5"/>
    <w:rsid w:val="00C71843"/>
    <w:rsid w:val="00C743F2"/>
    <w:rsid w:val="00C756D4"/>
    <w:rsid w:val="00C7758E"/>
    <w:rsid w:val="00C775DD"/>
    <w:rsid w:val="00C81296"/>
    <w:rsid w:val="00C82A8C"/>
    <w:rsid w:val="00C82FA5"/>
    <w:rsid w:val="00C858EE"/>
    <w:rsid w:val="00C87C07"/>
    <w:rsid w:val="00C90F97"/>
    <w:rsid w:val="00C941E8"/>
    <w:rsid w:val="00C9465F"/>
    <w:rsid w:val="00C970D8"/>
    <w:rsid w:val="00C97495"/>
    <w:rsid w:val="00CA06BB"/>
    <w:rsid w:val="00CA1C16"/>
    <w:rsid w:val="00CA3409"/>
    <w:rsid w:val="00CA78E4"/>
    <w:rsid w:val="00CA7AEF"/>
    <w:rsid w:val="00CB0AA9"/>
    <w:rsid w:val="00CB0AFF"/>
    <w:rsid w:val="00CB1646"/>
    <w:rsid w:val="00CB2AB5"/>
    <w:rsid w:val="00CB50C5"/>
    <w:rsid w:val="00CC164E"/>
    <w:rsid w:val="00CC2899"/>
    <w:rsid w:val="00CC5474"/>
    <w:rsid w:val="00CC63D0"/>
    <w:rsid w:val="00CD3B02"/>
    <w:rsid w:val="00CD463E"/>
    <w:rsid w:val="00CD55C6"/>
    <w:rsid w:val="00CD7E11"/>
    <w:rsid w:val="00CE0591"/>
    <w:rsid w:val="00CE55A1"/>
    <w:rsid w:val="00CE57A3"/>
    <w:rsid w:val="00CF0C46"/>
    <w:rsid w:val="00CF1ED9"/>
    <w:rsid w:val="00CF36DA"/>
    <w:rsid w:val="00CF4C82"/>
    <w:rsid w:val="00D00FB8"/>
    <w:rsid w:val="00D02460"/>
    <w:rsid w:val="00D038BB"/>
    <w:rsid w:val="00D04224"/>
    <w:rsid w:val="00D04353"/>
    <w:rsid w:val="00D06285"/>
    <w:rsid w:val="00D1094C"/>
    <w:rsid w:val="00D11124"/>
    <w:rsid w:val="00D1115C"/>
    <w:rsid w:val="00D12050"/>
    <w:rsid w:val="00D1388F"/>
    <w:rsid w:val="00D16980"/>
    <w:rsid w:val="00D17192"/>
    <w:rsid w:val="00D21873"/>
    <w:rsid w:val="00D22476"/>
    <w:rsid w:val="00D23FE3"/>
    <w:rsid w:val="00D246E1"/>
    <w:rsid w:val="00D24C22"/>
    <w:rsid w:val="00D25DFB"/>
    <w:rsid w:val="00D25E82"/>
    <w:rsid w:val="00D265B1"/>
    <w:rsid w:val="00D27DCA"/>
    <w:rsid w:val="00D32509"/>
    <w:rsid w:val="00D33058"/>
    <w:rsid w:val="00D34027"/>
    <w:rsid w:val="00D36AD0"/>
    <w:rsid w:val="00D37271"/>
    <w:rsid w:val="00D3773B"/>
    <w:rsid w:val="00D4035B"/>
    <w:rsid w:val="00D41BD2"/>
    <w:rsid w:val="00D437C5"/>
    <w:rsid w:val="00D43E05"/>
    <w:rsid w:val="00D457DD"/>
    <w:rsid w:val="00D45969"/>
    <w:rsid w:val="00D519AD"/>
    <w:rsid w:val="00D51CE0"/>
    <w:rsid w:val="00D51FC9"/>
    <w:rsid w:val="00D56AC6"/>
    <w:rsid w:val="00D6467E"/>
    <w:rsid w:val="00D64C1D"/>
    <w:rsid w:val="00D657E4"/>
    <w:rsid w:val="00D6597B"/>
    <w:rsid w:val="00D65ACC"/>
    <w:rsid w:val="00D65ACE"/>
    <w:rsid w:val="00D66ECE"/>
    <w:rsid w:val="00D67ECD"/>
    <w:rsid w:val="00D71152"/>
    <w:rsid w:val="00D720C7"/>
    <w:rsid w:val="00D7278F"/>
    <w:rsid w:val="00D7393A"/>
    <w:rsid w:val="00D749A2"/>
    <w:rsid w:val="00D82D2F"/>
    <w:rsid w:val="00D83378"/>
    <w:rsid w:val="00D83CB8"/>
    <w:rsid w:val="00D859A8"/>
    <w:rsid w:val="00D871A0"/>
    <w:rsid w:val="00DA2B50"/>
    <w:rsid w:val="00DA3A6B"/>
    <w:rsid w:val="00DA3FE4"/>
    <w:rsid w:val="00DA5478"/>
    <w:rsid w:val="00DA591C"/>
    <w:rsid w:val="00DA65D3"/>
    <w:rsid w:val="00DB28F5"/>
    <w:rsid w:val="00DB2D25"/>
    <w:rsid w:val="00DB3064"/>
    <w:rsid w:val="00DB3C27"/>
    <w:rsid w:val="00DB5F79"/>
    <w:rsid w:val="00DB7CFA"/>
    <w:rsid w:val="00DC19C1"/>
    <w:rsid w:val="00DC2B26"/>
    <w:rsid w:val="00DC5597"/>
    <w:rsid w:val="00DC71C8"/>
    <w:rsid w:val="00DC79EE"/>
    <w:rsid w:val="00DD04F7"/>
    <w:rsid w:val="00DD1DF0"/>
    <w:rsid w:val="00DD22BB"/>
    <w:rsid w:val="00DD3FAB"/>
    <w:rsid w:val="00DD5788"/>
    <w:rsid w:val="00DE041B"/>
    <w:rsid w:val="00DF1D73"/>
    <w:rsid w:val="00DF1FEA"/>
    <w:rsid w:val="00DF22C0"/>
    <w:rsid w:val="00DF42F0"/>
    <w:rsid w:val="00DF5934"/>
    <w:rsid w:val="00DF67FB"/>
    <w:rsid w:val="00DF76F3"/>
    <w:rsid w:val="00E00DE5"/>
    <w:rsid w:val="00E015C6"/>
    <w:rsid w:val="00E031C9"/>
    <w:rsid w:val="00E03F40"/>
    <w:rsid w:val="00E06408"/>
    <w:rsid w:val="00E07B84"/>
    <w:rsid w:val="00E134F7"/>
    <w:rsid w:val="00E141F7"/>
    <w:rsid w:val="00E20543"/>
    <w:rsid w:val="00E25BC6"/>
    <w:rsid w:val="00E263E2"/>
    <w:rsid w:val="00E308B2"/>
    <w:rsid w:val="00E32ACF"/>
    <w:rsid w:val="00E32F98"/>
    <w:rsid w:val="00E36719"/>
    <w:rsid w:val="00E369BD"/>
    <w:rsid w:val="00E36B27"/>
    <w:rsid w:val="00E4343C"/>
    <w:rsid w:val="00E43A21"/>
    <w:rsid w:val="00E4459F"/>
    <w:rsid w:val="00E44A67"/>
    <w:rsid w:val="00E44CA6"/>
    <w:rsid w:val="00E45E87"/>
    <w:rsid w:val="00E508B9"/>
    <w:rsid w:val="00E50A99"/>
    <w:rsid w:val="00E528D9"/>
    <w:rsid w:val="00E55991"/>
    <w:rsid w:val="00E56035"/>
    <w:rsid w:val="00E60760"/>
    <w:rsid w:val="00E6080B"/>
    <w:rsid w:val="00E621C9"/>
    <w:rsid w:val="00E62A11"/>
    <w:rsid w:val="00E63860"/>
    <w:rsid w:val="00E64DB4"/>
    <w:rsid w:val="00E67D20"/>
    <w:rsid w:val="00E7528C"/>
    <w:rsid w:val="00E80222"/>
    <w:rsid w:val="00E82096"/>
    <w:rsid w:val="00E82B53"/>
    <w:rsid w:val="00E84F31"/>
    <w:rsid w:val="00E8530A"/>
    <w:rsid w:val="00E869E5"/>
    <w:rsid w:val="00E86ECF"/>
    <w:rsid w:val="00E91666"/>
    <w:rsid w:val="00E952B1"/>
    <w:rsid w:val="00E95381"/>
    <w:rsid w:val="00EA2474"/>
    <w:rsid w:val="00EA333A"/>
    <w:rsid w:val="00EA4531"/>
    <w:rsid w:val="00EA54C9"/>
    <w:rsid w:val="00EA57DD"/>
    <w:rsid w:val="00EA79BB"/>
    <w:rsid w:val="00EA7E5A"/>
    <w:rsid w:val="00EA7FC2"/>
    <w:rsid w:val="00EB264A"/>
    <w:rsid w:val="00EC1D80"/>
    <w:rsid w:val="00EC21F2"/>
    <w:rsid w:val="00EC383E"/>
    <w:rsid w:val="00EC4A13"/>
    <w:rsid w:val="00EC57A8"/>
    <w:rsid w:val="00EC6204"/>
    <w:rsid w:val="00ED168C"/>
    <w:rsid w:val="00ED46E9"/>
    <w:rsid w:val="00ED5A20"/>
    <w:rsid w:val="00ED634C"/>
    <w:rsid w:val="00ED6D6C"/>
    <w:rsid w:val="00ED6EB9"/>
    <w:rsid w:val="00ED7434"/>
    <w:rsid w:val="00EE0C80"/>
    <w:rsid w:val="00EE10F1"/>
    <w:rsid w:val="00EE28F9"/>
    <w:rsid w:val="00EE4080"/>
    <w:rsid w:val="00EE72FC"/>
    <w:rsid w:val="00EF04D5"/>
    <w:rsid w:val="00EF0665"/>
    <w:rsid w:val="00EF0BA7"/>
    <w:rsid w:val="00EF0D99"/>
    <w:rsid w:val="00EF15B4"/>
    <w:rsid w:val="00EF4DE7"/>
    <w:rsid w:val="00EF7150"/>
    <w:rsid w:val="00F003F8"/>
    <w:rsid w:val="00F048D4"/>
    <w:rsid w:val="00F0714B"/>
    <w:rsid w:val="00F0790A"/>
    <w:rsid w:val="00F119C1"/>
    <w:rsid w:val="00F12C10"/>
    <w:rsid w:val="00F1306A"/>
    <w:rsid w:val="00F16BB6"/>
    <w:rsid w:val="00F20D4A"/>
    <w:rsid w:val="00F26CF4"/>
    <w:rsid w:val="00F33A5D"/>
    <w:rsid w:val="00F33BB3"/>
    <w:rsid w:val="00F35170"/>
    <w:rsid w:val="00F42346"/>
    <w:rsid w:val="00F42A35"/>
    <w:rsid w:val="00F43E6F"/>
    <w:rsid w:val="00F44461"/>
    <w:rsid w:val="00F4548E"/>
    <w:rsid w:val="00F45C9C"/>
    <w:rsid w:val="00F4762D"/>
    <w:rsid w:val="00F504F7"/>
    <w:rsid w:val="00F538ED"/>
    <w:rsid w:val="00F5690C"/>
    <w:rsid w:val="00F574EF"/>
    <w:rsid w:val="00F63C48"/>
    <w:rsid w:val="00F64FFD"/>
    <w:rsid w:val="00F65321"/>
    <w:rsid w:val="00F66ECA"/>
    <w:rsid w:val="00F70601"/>
    <w:rsid w:val="00F72AB7"/>
    <w:rsid w:val="00F72D85"/>
    <w:rsid w:val="00F757C1"/>
    <w:rsid w:val="00F7678A"/>
    <w:rsid w:val="00F77755"/>
    <w:rsid w:val="00F9059B"/>
    <w:rsid w:val="00F93182"/>
    <w:rsid w:val="00F96E52"/>
    <w:rsid w:val="00FA01FD"/>
    <w:rsid w:val="00FA0780"/>
    <w:rsid w:val="00FA4FE6"/>
    <w:rsid w:val="00FA71CC"/>
    <w:rsid w:val="00FA7478"/>
    <w:rsid w:val="00FB0727"/>
    <w:rsid w:val="00FB2516"/>
    <w:rsid w:val="00FB475C"/>
    <w:rsid w:val="00FB4A96"/>
    <w:rsid w:val="00FC0051"/>
    <w:rsid w:val="00FC0956"/>
    <w:rsid w:val="00FC1689"/>
    <w:rsid w:val="00FC3446"/>
    <w:rsid w:val="00FC3B1D"/>
    <w:rsid w:val="00FC44CA"/>
    <w:rsid w:val="00FC4932"/>
    <w:rsid w:val="00FC677C"/>
    <w:rsid w:val="00FC6AD7"/>
    <w:rsid w:val="00FC7BAE"/>
    <w:rsid w:val="00FD277B"/>
    <w:rsid w:val="00FE142E"/>
    <w:rsid w:val="00FE2024"/>
    <w:rsid w:val="00FE7471"/>
    <w:rsid w:val="00FE7B9F"/>
    <w:rsid w:val="00FF04FF"/>
    <w:rsid w:val="00FF0C20"/>
    <w:rsid w:val="00FF0E78"/>
    <w:rsid w:val="00FF1485"/>
    <w:rsid w:val="00FF1DE6"/>
    <w:rsid w:val="00FF2523"/>
    <w:rsid w:val="00FF4CC7"/>
    <w:rsid w:val="00FF52E8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DCAEC8"/>
  <w15:chartTrackingRefBased/>
  <w15:docId w15:val="{F989D267-EE07-4F0B-BA1E-109EA0C7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3007"/>
    <w:pPr>
      <w:keepNext/>
      <w:ind w:left="709" w:firstLine="709"/>
      <w:jc w:val="center"/>
      <w:outlineLvl w:val="0"/>
    </w:pPr>
    <w:rPr>
      <w:b/>
      <w:sz w:val="28"/>
      <w:lang w:val="x-none"/>
    </w:rPr>
  </w:style>
  <w:style w:type="paragraph" w:styleId="2">
    <w:name w:val="heading 2"/>
    <w:aliases w:val="Вид зоны"/>
    <w:basedOn w:val="a"/>
    <w:next w:val="a"/>
    <w:link w:val="20"/>
    <w:unhideWhenUsed/>
    <w:qFormat/>
    <w:rsid w:val="00BD3007"/>
    <w:pPr>
      <w:keepNext/>
      <w:ind w:left="709" w:firstLine="709"/>
      <w:jc w:val="center"/>
      <w:outlineLvl w:val="1"/>
    </w:pPr>
    <w:rPr>
      <w:b/>
      <w:bCs/>
      <w:iCs/>
      <w:sz w:val="26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D3007"/>
    <w:pPr>
      <w:keepNext/>
      <w:ind w:left="709" w:firstLine="709"/>
      <w:outlineLvl w:val="2"/>
    </w:pPr>
    <w:rPr>
      <w:b/>
      <w:bCs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BD30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BD3007"/>
    <w:pPr>
      <w:keepNext/>
      <w:keepLines/>
      <w:spacing w:before="200"/>
      <w:ind w:firstLine="709"/>
      <w:jc w:val="both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BD3007"/>
    <w:pPr>
      <w:keepNext/>
      <w:keepLines/>
      <w:spacing w:before="200"/>
      <w:ind w:firstLine="709"/>
      <w:jc w:val="both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aliases w:val="заголовок для ПЗЗ"/>
    <w:basedOn w:val="a"/>
    <w:next w:val="a"/>
    <w:link w:val="70"/>
    <w:qFormat/>
    <w:rsid w:val="00BD3007"/>
    <w:pPr>
      <w:keepNext/>
      <w:spacing w:before="120" w:after="120"/>
      <w:jc w:val="center"/>
      <w:outlineLvl w:val="6"/>
    </w:pPr>
    <w:rPr>
      <w:rFonts w:eastAsia="MS Mincho"/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D300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aliases w:val="Вид зоны Знак"/>
    <w:link w:val="2"/>
    <w:rsid w:val="00BD3007"/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BD3007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link w:val="4"/>
    <w:uiPriority w:val="9"/>
    <w:rsid w:val="00BD30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BD300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BD300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aliases w:val="заголовок для ПЗЗ Знак"/>
    <w:link w:val="7"/>
    <w:rsid w:val="00BD3007"/>
    <w:rPr>
      <w:rFonts w:ascii="Times New Roman" w:eastAsia="MS Mincho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rsid w:val="00BD30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BD3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D30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BD3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ежный"/>
    <w:rsid w:val="00BD3007"/>
    <w:pPr>
      <w:jc w:val="both"/>
    </w:pPr>
    <w:rPr>
      <w:rFonts w:ascii="ISOCPEUR" w:eastAsia="Times New Roman" w:hAnsi="ISOCPEUR"/>
      <w:i/>
      <w:sz w:val="28"/>
      <w:lang w:val="uk-UA"/>
    </w:rPr>
  </w:style>
  <w:style w:type="character" w:styleId="a8">
    <w:name w:val="page number"/>
    <w:basedOn w:val="a0"/>
    <w:rsid w:val="00BD3007"/>
  </w:style>
  <w:style w:type="paragraph" w:customStyle="1" w:styleId="ConsPlusNormal">
    <w:name w:val="ConsPlusNormal"/>
    <w:rsid w:val="00BD30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BD300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BD3007"/>
    <w:pPr>
      <w:ind w:left="708"/>
    </w:pPr>
  </w:style>
  <w:style w:type="paragraph" w:styleId="ab">
    <w:name w:val="Title"/>
    <w:basedOn w:val="a"/>
    <w:link w:val="ac"/>
    <w:qFormat/>
    <w:rsid w:val="00BD3007"/>
    <w:pPr>
      <w:jc w:val="center"/>
    </w:pPr>
    <w:rPr>
      <w:lang w:val="x-none"/>
    </w:rPr>
  </w:style>
  <w:style w:type="character" w:customStyle="1" w:styleId="ac">
    <w:name w:val="Заголовок Знак"/>
    <w:link w:val="ab"/>
    <w:rsid w:val="00BD3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D3007"/>
    <w:pPr>
      <w:ind w:firstLine="709"/>
      <w:jc w:val="both"/>
    </w:pPr>
    <w:rPr>
      <w:b/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BD300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D3007"/>
    <w:pPr>
      <w:widowControl w:val="0"/>
      <w:ind w:firstLine="567"/>
      <w:jc w:val="both"/>
    </w:pPr>
    <w:rPr>
      <w:color w:val="000000"/>
      <w:szCs w:val="20"/>
    </w:rPr>
  </w:style>
  <w:style w:type="paragraph" w:customStyle="1" w:styleId="WW-Web">
    <w:name w:val="WW-Обычный (Web)"/>
    <w:basedOn w:val="a"/>
    <w:link w:val="WW-Web0"/>
    <w:rsid w:val="00BD3007"/>
    <w:pPr>
      <w:widowControl w:val="0"/>
      <w:suppressAutoHyphens/>
      <w:spacing w:before="100" w:after="100"/>
    </w:pPr>
    <w:rPr>
      <w:rFonts w:eastAsia="Lucida Sans Unicode"/>
      <w:kern w:val="1"/>
      <w:szCs w:val="20"/>
      <w:lang w:val="x-none" w:eastAsia="ar-SA"/>
    </w:rPr>
  </w:style>
  <w:style w:type="character" w:customStyle="1" w:styleId="WW-Web0">
    <w:name w:val="WW-Обычный (Web) Знак"/>
    <w:link w:val="WW-Web"/>
    <w:rsid w:val="00BD3007"/>
    <w:rPr>
      <w:rFonts w:ascii="Times New Roman" w:eastAsia="Lucida Sans Unicode" w:hAnsi="Times New Roman" w:cs="Calibri"/>
      <w:kern w:val="1"/>
      <w:sz w:val="24"/>
      <w:szCs w:val="20"/>
      <w:lang w:eastAsia="ar-SA"/>
    </w:rPr>
  </w:style>
  <w:style w:type="paragraph" w:customStyle="1" w:styleId="0">
    <w:name w:val="Основной текст 0"/>
    <w:aliases w:val="95 ПК"/>
    <w:basedOn w:val="a"/>
    <w:rsid w:val="00BD3007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Iauiue">
    <w:name w:val="Iau?iue"/>
    <w:rsid w:val="00BD3007"/>
    <w:pPr>
      <w:widowControl w:val="0"/>
    </w:pPr>
    <w:rPr>
      <w:rFonts w:ascii="Times New Roman" w:eastAsia="Times New Roman" w:hAnsi="Times New Roman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BD300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rsid w:val="00BD3007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rsid w:val="00BD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BD3007"/>
    <w:rPr>
      <w:vertAlign w:val="superscript"/>
    </w:rPr>
  </w:style>
  <w:style w:type="paragraph" w:customStyle="1" w:styleId="nienie">
    <w:name w:val="nienie"/>
    <w:basedOn w:val="a"/>
    <w:rsid w:val="00BD300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ConsNormal">
    <w:name w:val="ConsNormal"/>
    <w:rsid w:val="00BD30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TOC Heading"/>
    <w:basedOn w:val="1"/>
    <w:next w:val="a"/>
    <w:uiPriority w:val="39"/>
    <w:unhideWhenUsed/>
    <w:qFormat/>
    <w:rsid w:val="00BD3007"/>
    <w:pPr>
      <w:keepLines/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BD3007"/>
    <w:pPr>
      <w:tabs>
        <w:tab w:val="right" w:leader="dot" w:pos="9062"/>
      </w:tabs>
      <w:spacing w:after="100" w:line="276" w:lineRule="auto"/>
      <w:ind w:left="426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BD3007"/>
    <w:pPr>
      <w:tabs>
        <w:tab w:val="right" w:leader="dot" w:pos="9360"/>
      </w:tabs>
      <w:spacing w:line="276" w:lineRule="auto"/>
      <w:ind w:right="219" w:firstLine="567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BD3007"/>
    <w:pPr>
      <w:tabs>
        <w:tab w:val="right" w:leader="dot" w:pos="9072"/>
      </w:tabs>
      <w:spacing w:after="100" w:line="276" w:lineRule="auto"/>
      <w:ind w:left="440"/>
      <w:jc w:val="both"/>
    </w:pPr>
    <w:rPr>
      <w:bCs/>
      <w:noProof/>
      <w:lang w:eastAsia="en-US"/>
    </w:rPr>
  </w:style>
  <w:style w:type="paragraph" w:styleId="af1">
    <w:name w:val="Balloon Text"/>
    <w:basedOn w:val="a"/>
    <w:link w:val="af2"/>
    <w:uiPriority w:val="99"/>
    <w:unhideWhenUsed/>
    <w:rsid w:val="00BD3007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rsid w:val="00BD3007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unhideWhenUsed/>
    <w:rsid w:val="00BD3007"/>
    <w:rPr>
      <w:color w:val="0000FF"/>
      <w:u w:val="single"/>
    </w:rPr>
  </w:style>
  <w:style w:type="character" w:customStyle="1" w:styleId="WW8Num7z2">
    <w:name w:val="WW8Num7z2"/>
    <w:rsid w:val="00BD3007"/>
    <w:rPr>
      <w:rFonts w:ascii="Wingdings" w:hAnsi="Wingdings"/>
    </w:rPr>
  </w:style>
  <w:style w:type="character" w:styleId="af4">
    <w:name w:val="Emphasis"/>
    <w:uiPriority w:val="20"/>
    <w:qFormat/>
    <w:rsid w:val="00BD3007"/>
    <w:rPr>
      <w:i/>
      <w:iCs/>
    </w:rPr>
  </w:style>
  <w:style w:type="character" w:customStyle="1" w:styleId="y5black">
    <w:name w:val="y5_black"/>
    <w:basedOn w:val="a0"/>
    <w:rsid w:val="00BD3007"/>
  </w:style>
  <w:style w:type="paragraph" w:styleId="af5">
    <w:name w:val="Normal (Web)"/>
    <w:basedOn w:val="a"/>
    <w:uiPriority w:val="99"/>
    <w:unhideWhenUsed/>
    <w:rsid w:val="00BD3007"/>
    <w:pPr>
      <w:spacing w:before="100" w:beforeAutospacing="1" w:after="100" w:afterAutospacing="1"/>
    </w:pPr>
  </w:style>
  <w:style w:type="paragraph" w:customStyle="1" w:styleId="Iniiaiieoaenonionooiii2">
    <w:name w:val="Iniiaiie oaeno n ionooiii 2"/>
    <w:basedOn w:val="Iauiue"/>
    <w:rsid w:val="00BD3007"/>
    <w:pPr>
      <w:widowControl/>
      <w:ind w:firstLine="284"/>
      <w:jc w:val="both"/>
    </w:pPr>
    <w:rPr>
      <w:rFonts w:ascii="Peterburg" w:hAnsi="Peterburg"/>
    </w:rPr>
  </w:style>
  <w:style w:type="paragraph" w:customStyle="1" w:styleId="af6">
    <w:name w:val="???????"/>
    <w:rsid w:val="00BD3007"/>
    <w:pPr>
      <w:autoSpaceDE w:val="0"/>
      <w:autoSpaceDN w:val="0"/>
      <w:adjustRightInd w:val="0"/>
      <w:spacing w:line="360" w:lineRule="auto"/>
      <w:ind w:firstLine="283"/>
    </w:pPr>
    <w:rPr>
      <w:rFonts w:ascii="Times New Roman" w:eastAsia="Times New Roman" w:hAnsi="Times New Roman"/>
    </w:rPr>
  </w:style>
  <w:style w:type="paragraph" w:customStyle="1" w:styleId="12">
    <w:name w:val="Без интервала1"/>
    <w:qFormat/>
    <w:rsid w:val="00BD3007"/>
    <w:pPr>
      <w:ind w:firstLine="709"/>
      <w:jc w:val="both"/>
    </w:pPr>
    <w:rPr>
      <w:sz w:val="22"/>
      <w:szCs w:val="22"/>
    </w:rPr>
  </w:style>
  <w:style w:type="paragraph" w:styleId="af7">
    <w:name w:val="Body Text"/>
    <w:aliases w:val="Заг1,BO,ID,body indent,ändrad,EHPT,Body Text2"/>
    <w:basedOn w:val="a"/>
    <w:link w:val="af8"/>
    <w:uiPriority w:val="99"/>
    <w:unhideWhenUsed/>
    <w:rsid w:val="00BD3007"/>
    <w:pPr>
      <w:spacing w:after="120"/>
    </w:pPr>
    <w:rPr>
      <w:lang w:val="x-none"/>
    </w:rPr>
  </w:style>
  <w:style w:type="character" w:customStyle="1" w:styleId="af8">
    <w:name w:val="Основной текст Знак"/>
    <w:aliases w:val="Заг1 Знак,BO Знак,ID Знак,body indent Знак,ändrad Знак,EHPT Знак,Body Text2 Знак"/>
    <w:link w:val="af7"/>
    <w:uiPriority w:val="99"/>
    <w:rsid w:val="00BD3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300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Web">
    <w:name w:val="Обычный (Web)"/>
    <w:basedOn w:val="a"/>
    <w:rsid w:val="00BD3007"/>
    <w:pPr>
      <w:spacing w:before="100" w:after="100"/>
    </w:pPr>
    <w:rPr>
      <w:szCs w:val="20"/>
    </w:rPr>
  </w:style>
  <w:style w:type="paragraph" w:customStyle="1" w:styleId="211">
    <w:name w:val="Основной текст с отступом 21"/>
    <w:basedOn w:val="a"/>
    <w:rsid w:val="00BD3007"/>
    <w:pPr>
      <w:spacing w:before="120"/>
      <w:ind w:firstLine="709"/>
      <w:jc w:val="both"/>
    </w:pPr>
    <w:rPr>
      <w:szCs w:val="20"/>
    </w:rPr>
  </w:style>
  <w:style w:type="paragraph" w:styleId="24">
    <w:name w:val="Body Text 2"/>
    <w:basedOn w:val="a"/>
    <w:link w:val="25"/>
    <w:unhideWhenUsed/>
    <w:rsid w:val="00BD3007"/>
    <w:pPr>
      <w:spacing w:after="120" w:line="480" w:lineRule="auto"/>
    </w:pPr>
    <w:rPr>
      <w:lang w:val="x-none"/>
    </w:rPr>
  </w:style>
  <w:style w:type="character" w:customStyle="1" w:styleId="25">
    <w:name w:val="Основной текст 2 Знак"/>
    <w:link w:val="24"/>
    <w:rsid w:val="00BD3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D30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9">
    <w:name w:val="a"/>
    <w:basedOn w:val="a"/>
    <w:rsid w:val="00BD3007"/>
    <w:pPr>
      <w:spacing w:before="100" w:beforeAutospacing="1" w:after="100" w:afterAutospacing="1"/>
    </w:pPr>
  </w:style>
  <w:style w:type="paragraph" w:customStyle="1" w:styleId="a00">
    <w:name w:val="a0"/>
    <w:basedOn w:val="a"/>
    <w:rsid w:val="00BD3007"/>
    <w:pPr>
      <w:spacing w:before="100" w:beforeAutospacing="1" w:after="100" w:afterAutospacing="1"/>
    </w:pPr>
  </w:style>
  <w:style w:type="paragraph" w:customStyle="1" w:styleId="afa">
    <w:name w:val="Основной ГП"/>
    <w:link w:val="afb"/>
    <w:qFormat/>
    <w:rsid w:val="00BD3007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character" w:customStyle="1" w:styleId="afb">
    <w:name w:val="Основной ГП Знак"/>
    <w:link w:val="afa"/>
    <w:rsid w:val="00BD3007"/>
    <w:rPr>
      <w:rFonts w:ascii="Tahoma" w:hAnsi="Tahoma" w:cs="Tahoma"/>
      <w:sz w:val="24"/>
      <w:szCs w:val="24"/>
      <w:lang w:val="ru-RU" w:eastAsia="en-US" w:bidi="ar-SA"/>
    </w:rPr>
  </w:style>
  <w:style w:type="character" w:customStyle="1" w:styleId="120">
    <w:name w:val="Стиль 12 пт"/>
    <w:rsid w:val="00BD3007"/>
    <w:rPr>
      <w:sz w:val="24"/>
    </w:rPr>
  </w:style>
  <w:style w:type="paragraph" w:customStyle="1" w:styleId="Default">
    <w:name w:val="Default"/>
    <w:rsid w:val="00BD30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c">
    <w:name w:val="Document Map"/>
    <w:basedOn w:val="a"/>
    <w:link w:val="afd"/>
    <w:uiPriority w:val="99"/>
    <w:unhideWhenUsed/>
    <w:rsid w:val="00BD3007"/>
    <w:pPr>
      <w:ind w:firstLine="709"/>
      <w:jc w:val="both"/>
    </w:pPr>
    <w:rPr>
      <w:rFonts w:ascii="Tahoma" w:hAnsi="Tahoma"/>
      <w:sz w:val="16"/>
      <w:szCs w:val="16"/>
      <w:lang w:val="x-none"/>
    </w:rPr>
  </w:style>
  <w:style w:type="character" w:customStyle="1" w:styleId="afd">
    <w:name w:val="Схема документа Знак"/>
    <w:link w:val="afc"/>
    <w:uiPriority w:val="99"/>
    <w:rsid w:val="00BD30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e">
    <w:name w:val="Знак Знак Знак"/>
    <w:basedOn w:val="a"/>
    <w:rsid w:val="00BD30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Стиль"/>
    <w:rsid w:val="00BD3007"/>
    <w:pPr>
      <w:widowControl w:val="0"/>
      <w:autoSpaceDE w:val="0"/>
      <w:autoSpaceDN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</w:rPr>
  </w:style>
  <w:style w:type="paragraph" w:customStyle="1" w:styleId="13">
    <w:name w:val="З1"/>
    <w:basedOn w:val="a"/>
    <w:next w:val="a"/>
    <w:rsid w:val="00BD3007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u">
    <w:name w:val="u"/>
    <w:basedOn w:val="a"/>
    <w:rsid w:val="00BD3007"/>
    <w:pPr>
      <w:ind w:firstLine="353"/>
      <w:jc w:val="both"/>
    </w:pPr>
  </w:style>
  <w:style w:type="paragraph" w:customStyle="1" w:styleId="14">
    <w:name w:val="Знак Знак Знак1"/>
    <w:basedOn w:val="a"/>
    <w:rsid w:val="00BD30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0">
    <w:name w:val="FollowedHyperlink"/>
    <w:uiPriority w:val="99"/>
    <w:unhideWhenUsed/>
    <w:rsid w:val="00BD3007"/>
    <w:rPr>
      <w:color w:val="800080"/>
      <w:u w:val="single"/>
    </w:rPr>
  </w:style>
  <w:style w:type="paragraph" w:customStyle="1" w:styleId="26">
    <w:name w:val="Îñíîâíîé òåêñò 2"/>
    <w:basedOn w:val="a"/>
    <w:rsid w:val="00BD3007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s12">
    <w:name w:val="s_12"/>
    <w:basedOn w:val="a"/>
    <w:rsid w:val="00BD3007"/>
    <w:pPr>
      <w:ind w:firstLine="720"/>
    </w:pPr>
  </w:style>
  <w:style w:type="paragraph" w:customStyle="1" w:styleId="s13">
    <w:name w:val="s_13"/>
    <w:basedOn w:val="a"/>
    <w:rsid w:val="00BD3007"/>
    <w:pPr>
      <w:ind w:firstLine="720"/>
    </w:pPr>
  </w:style>
  <w:style w:type="character" w:styleId="aff1">
    <w:name w:val="annotation reference"/>
    <w:uiPriority w:val="99"/>
    <w:unhideWhenUsed/>
    <w:rsid w:val="00BD3007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BD3007"/>
    <w:pPr>
      <w:ind w:firstLine="709"/>
      <w:jc w:val="both"/>
    </w:pPr>
    <w:rPr>
      <w:sz w:val="20"/>
      <w:szCs w:val="20"/>
      <w:lang w:val="x-none"/>
    </w:rPr>
  </w:style>
  <w:style w:type="character" w:customStyle="1" w:styleId="aff3">
    <w:name w:val="Текст примечания Знак"/>
    <w:link w:val="aff2"/>
    <w:uiPriority w:val="99"/>
    <w:rsid w:val="00BD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unhideWhenUsed/>
    <w:rsid w:val="00BD3007"/>
    <w:rPr>
      <w:b/>
      <w:bCs/>
    </w:rPr>
  </w:style>
  <w:style w:type="character" w:customStyle="1" w:styleId="aff5">
    <w:name w:val="Тема примечания Знак"/>
    <w:link w:val="aff4"/>
    <w:uiPriority w:val="99"/>
    <w:rsid w:val="00BD30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3">
    <w:name w:val="s_3"/>
    <w:basedOn w:val="a"/>
    <w:rsid w:val="00BD3007"/>
    <w:pPr>
      <w:spacing w:before="100" w:beforeAutospacing="1" w:after="100" w:afterAutospacing="1"/>
    </w:pPr>
  </w:style>
  <w:style w:type="paragraph" w:customStyle="1" w:styleId="s1">
    <w:name w:val="s_1"/>
    <w:basedOn w:val="a"/>
    <w:rsid w:val="00BD3007"/>
    <w:pPr>
      <w:spacing w:before="100" w:beforeAutospacing="1" w:after="100" w:afterAutospacing="1"/>
    </w:pPr>
  </w:style>
  <w:style w:type="character" w:customStyle="1" w:styleId="s10">
    <w:name w:val="s_10"/>
    <w:basedOn w:val="a0"/>
    <w:rsid w:val="00BD3007"/>
  </w:style>
  <w:style w:type="character" w:customStyle="1" w:styleId="spelle">
    <w:name w:val="spelle"/>
    <w:basedOn w:val="a0"/>
    <w:rsid w:val="00BD3007"/>
  </w:style>
  <w:style w:type="character" w:customStyle="1" w:styleId="apple-converted-space">
    <w:name w:val="apple-converted-space"/>
    <w:basedOn w:val="a0"/>
    <w:rsid w:val="00BD3007"/>
  </w:style>
  <w:style w:type="paragraph" w:styleId="aff6">
    <w:name w:val="Body Text Indent"/>
    <w:basedOn w:val="a"/>
    <w:link w:val="aff7"/>
    <w:unhideWhenUsed/>
    <w:rsid w:val="00BD3007"/>
    <w:pPr>
      <w:spacing w:after="120"/>
      <w:ind w:left="283"/>
    </w:pPr>
    <w:rPr>
      <w:lang w:val="x-none"/>
    </w:rPr>
  </w:style>
  <w:style w:type="character" w:customStyle="1" w:styleId="aff7">
    <w:name w:val="Основной текст с отступом Знак"/>
    <w:link w:val="aff6"/>
    <w:rsid w:val="00BD3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 примечания1"/>
    <w:basedOn w:val="a"/>
    <w:rsid w:val="00BD3007"/>
    <w:pPr>
      <w:suppressAutoHyphens/>
    </w:pPr>
    <w:rPr>
      <w:bCs/>
      <w:sz w:val="20"/>
      <w:szCs w:val="20"/>
      <w:lang w:eastAsia="ar-SA"/>
    </w:rPr>
  </w:style>
  <w:style w:type="paragraph" w:customStyle="1" w:styleId="aff8">
    <w:name w:val="Нормальный (таблица)"/>
    <w:basedOn w:val="a"/>
    <w:next w:val="a"/>
    <w:uiPriority w:val="99"/>
    <w:rsid w:val="00BD300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9">
    <w:name w:val="Прижатый влево"/>
    <w:basedOn w:val="a"/>
    <w:next w:val="a"/>
    <w:uiPriority w:val="99"/>
    <w:rsid w:val="00BD300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ffa">
    <w:name w:val="caption"/>
    <w:basedOn w:val="a"/>
    <w:next w:val="a"/>
    <w:uiPriority w:val="35"/>
    <w:qFormat/>
    <w:rsid w:val="00BD3007"/>
    <w:pPr>
      <w:ind w:firstLine="709"/>
      <w:jc w:val="both"/>
    </w:pPr>
    <w:rPr>
      <w:b/>
      <w:bCs/>
      <w:sz w:val="20"/>
      <w:szCs w:val="20"/>
    </w:rPr>
  </w:style>
  <w:style w:type="table" w:styleId="affb">
    <w:name w:val="Light List"/>
    <w:basedOn w:val="a1"/>
    <w:uiPriority w:val="61"/>
    <w:rsid w:val="00BD300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310">
    <w:name w:val="Основной текст с отступом 31"/>
    <w:basedOn w:val="a"/>
    <w:rsid w:val="00230DCF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styleId="32">
    <w:name w:val="Body Text Indent 3"/>
    <w:basedOn w:val="a"/>
    <w:link w:val="33"/>
    <w:rsid w:val="00230DCF"/>
    <w:pPr>
      <w:ind w:left="360" w:hanging="360"/>
      <w:jc w:val="both"/>
    </w:pPr>
    <w:rPr>
      <w:b/>
      <w:bCs/>
      <w:sz w:val="28"/>
      <w:lang w:val="x-none" w:eastAsia="x-none"/>
    </w:rPr>
  </w:style>
  <w:style w:type="character" w:customStyle="1" w:styleId="33">
    <w:name w:val="Основной текст с отступом 3 Знак"/>
    <w:link w:val="32"/>
    <w:rsid w:val="00230DCF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paragraph" w:customStyle="1" w:styleId="affc">
    <w:name w:val="Готовый"/>
    <w:basedOn w:val="a"/>
    <w:rsid w:val="00230DC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/>
      <w:snapToGrid w:val="0"/>
      <w:sz w:val="20"/>
      <w:szCs w:val="20"/>
    </w:rPr>
  </w:style>
  <w:style w:type="paragraph" w:customStyle="1" w:styleId="ConsTitle">
    <w:name w:val="ConsTitle"/>
    <w:rsid w:val="00230DC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6">
    <w:name w:val="Основной текст1"/>
    <w:basedOn w:val="a"/>
    <w:rsid w:val="00230DCF"/>
    <w:pPr>
      <w:widowControl w:val="0"/>
      <w:ind w:firstLine="709"/>
      <w:jc w:val="both"/>
    </w:pPr>
    <w:rPr>
      <w:szCs w:val="20"/>
    </w:rPr>
  </w:style>
  <w:style w:type="paragraph" w:customStyle="1" w:styleId="00">
    <w:name w:val="Заголовок 0"/>
    <w:basedOn w:val="1"/>
    <w:rsid w:val="00230DCF"/>
    <w:pPr>
      <w:ind w:left="0" w:firstLine="0"/>
    </w:pPr>
    <w:rPr>
      <w:b w:val="0"/>
      <w:caps/>
      <w:sz w:val="24"/>
      <w:lang w:eastAsia="x-none"/>
    </w:rPr>
  </w:style>
  <w:style w:type="paragraph" w:customStyle="1" w:styleId="Iauiue2">
    <w:name w:val="Iau?iue2"/>
    <w:rsid w:val="00230DCF"/>
    <w:pPr>
      <w:widowControl w:val="0"/>
    </w:pPr>
    <w:rPr>
      <w:rFonts w:ascii="Times New Roman" w:eastAsia="Times New Roman" w:hAnsi="Times New Roman"/>
      <w:lang w:val="en-US"/>
    </w:rPr>
  </w:style>
  <w:style w:type="paragraph" w:customStyle="1" w:styleId="affd">
    <w:name w:val="Ñòèëü"/>
    <w:rsid w:val="00230DCF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lang w:val="en-US"/>
    </w:rPr>
  </w:style>
  <w:style w:type="paragraph" w:customStyle="1" w:styleId="affe">
    <w:name w:val="Îáû÷íûé"/>
    <w:rsid w:val="00230DCF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27">
    <w:name w:val="Îñíîâíîé òåêñò ñ îòñòóïîì 2"/>
    <w:basedOn w:val="affe"/>
    <w:rsid w:val="00230DCF"/>
  </w:style>
  <w:style w:type="paragraph" w:customStyle="1" w:styleId="17">
    <w:name w:val="çàãîëîâîê 1"/>
    <w:basedOn w:val="affe"/>
    <w:next w:val="affe"/>
    <w:rsid w:val="00230DCF"/>
  </w:style>
  <w:style w:type="paragraph" w:customStyle="1" w:styleId="34">
    <w:name w:val="Îñíîâíîé òåêñò ñ îòñòóïîì 3"/>
    <w:basedOn w:val="affe"/>
    <w:rsid w:val="00230DCF"/>
  </w:style>
  <w:style w:type="paragraph" w:customStyle="1" w:styleId="Iniiaiieoaeno">
    <w:name w:val="Iniiaiie oaeno"/>
    <w:basedOn w:val="Iauiue"/>
    <w:rsid w:val="00230DCF"/>
  </w:style>
  <w:style w:type="paragraph" w:customStyle="1" w:styleId="afff">
    <w:name w:val="основной"/>
    <w:basedOn w:val="a"/>
    <w:rsid w:val="00230DCF"/>
    <w:pPr>
      <w:keepNext/>
    </w:pPr>
    <w:rPr>
      <w:szCs w:val="20"/>
    </w:rPr>
  </w:style>
  <w:style w:type="paragraph" w:customStyle="1" w:styleId="Iniiaiieoaeno2">
    <w:name w:val="Iniiaiie oaeno 2"/>
    <w:basedOn w:val="a"/>
    <w:rsid w:val="00230DCF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ff0">
    <w:name w:val="Îñíîâíîé òåêñò"/>
    <w:basedOn w:val="affe"/>
    <w:rsid w:val="00230DCF"/>
  </w:style>
  <w:style w:type="paragraph" w:customStyle="1" w:styleId="caaieiaie2">
    <w:name w:val="caaieiaie 2"/>
    <w:basedOn w:val="Iauiue"/>
    <w:next w:val="Iauiue"/>
    <w:rsid w:val="00230DCF"/>
  </w:style>
  <w:style w:type="paragraph" w:styleId="afff1">
    <w:name w:val="Plain Text"/>
    <w:basedOn w:val="a"/>
    <w:link w:val="afff2"/>
    <w:rsid w:val="00230DCF"/>
    <w:rPr>
      <w:rFonts w:ascii="Courier New" w:hAnsi="Courier New"/>
      <w:sz w:val="20"/>
      <w:szCs w:val="20"/>
      <w:lang w:val="x-none" w:eastAsia="x-none"/>
    </w:rPr>
  </w:style>
  <w:style w:type="character" w:customStyle="1" w:styleId="afff2">
    <w:name w:val="Текст Знак"/>
    <w:link w:val="afff1"/>
    <w:rsid w:val="00230DCF"/>
    <w:rPr>
      <w:rFonts w:ascii="Courier New" w:eastAsia="Times New Roman" w:hAnsi="Courier New"/>
      <w:lang w:val="x-none" w:eastAsia="x-none"/>
    </w:rPr>
  </w:style>
  <w:style w:type="table" w:customStyle="1" w:styleId="18">
    <w:name w:val="Сетка таблицы1"/>
    <w:basedOn w:val="a1"/>
    <w:next w:val="a9"/>
    <w:rsid w:val="00230DCF"/>
    <w:pPr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230DC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ветлый список1"/>
    <w:basedOn w:val="a1"/>
    <w:uiPriority w:val="61"/>
    <w:rsid w:val="00230DC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nsPlusCell">
    <w:name w:val="ConsPlusCell"/>
    <w:rsid w:val="00230DC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30DC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30D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30DCF"/>
    <w:pPr>
      <w:widowControl w:val="0"/>
      <w:autoSpaceDE w:val="0"/>
      <w:autoSpaceDN w:val="0"/>
    </w:pPr>
    <w:rPr>
      <w:rFonts w:ascii="Tahoma" w:eastAsia="Times New Roman" w:hAnsi="Tahoma" w:cs="Tahoma"/>
      <w:sz w:val="22"/>
    </w:rPr>
  </w:style>
  <w:style w:type="character" w:customStyle="1" w:styleId="docaccesstitle">
    <w:name w:val="docaccess_title"/>
    <w:basedOn w:val="a0"/>
    <w:rsid w:val="00230DCF"/>
  </w:style>
  <w:style w:type="character" w:customStyle="1" w:styleId="afff3">
    <w:name w:val="Гипертекстовая ссылка"/>
    <w:uiPriority w:val="99"/>
    <w:rsid w:val="008A40D7"/>
    <w:rPr>
      <w:color w:val="106BBE"/>
    </w:rPr>
  </w:style>
  <w:style w:type="character" w:customStyle="1" w:styleId="blk">
    <w:name w:val="blk"/>
    <w:basedOn w:val="a0"/>
    <w:rsid w:val="008B55FF"/>
  </w:style>
  <w:style w:type="character" w:customStyle="1" w:styleId="diffins">
    <w:name w:val="diff_ins"/>
    <w:basedOn w:val="a0"/>
    <w:rsid w:val="008B55FF"/>
  </w:style>
  <w:style w:type="paragraph" w:styleId="afff4">
    <w:name w:val="No Spacing"/>
    <w:uiPriority w:val="1"/>
    <w:qFormat/>
    <w:rsid w:val="00F7678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.vsdx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B72E02-ED16-4BF7-80EB-73229480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3746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ГО</vt:lpstr>
    </vt:vector>
  </TitlesOfParts>
  <Company>КОПТИС</Company>
  <LinksUpToDate>false</LinksUpToDate>
  <CharactersWithSpaces>25051</CharactersWithSpaces>
  <SharedDoc>false</SharedDoc>
  <HLinks>
    <vt:vector size="498" baseType="variant">
      <vt:variant>
        <vt:i4>2293764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_Toc1641138</vt:lpwstr>
      </vt:variant>
      <vt:variant>
        <vt:i4>2293764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_Toc1641137</vt:lpwstr>
      </vt:variant>
      <vt:variant>
        <vt:i4>2293764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_Toc1641136</vt:lpwstr>
      </vt:variant>
      <vt:variant>
        <vt:i4>2293764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_Toc1641135</vt:lpwstr>
      </vt:variant>
      <vt:variant>
        <vt:i4>2293764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_Toc1641134</vt:lpwstr>
      </vt:variant>
      <vt:variant>
        <vt:i4>2293764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_Toc1641133</vt:lpwstr>
      </vt:variant>
      <vt:variant>
        <vt:i4>2293764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_Toc1641132</vt:lpwstr>
      </vt:variant>
      <vt:variant>
        <vt:i4>2293764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_Toc1641131</vt:lpwstr>
      </vt:variant>
      <vt:variant>
        <vt:i4>2293764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_Toc1641130</vt:lpwstr>
      </vt:variant>
      <vt:variant>
        <vt:i4>2228228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_Toc1641129</vt:lpwstr>
      </vt:variant>
      <vt:variant>
        <vt:i4>2228228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_Toc1641128</vt:lpwstr>
      </vt:variant>
      <vt:variant>
        <vt:i4>2228228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_Toc1641127</vt:lpwstr>
      </vt:variant>
      <vt:variant>
        <vt:i4>2228228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_Toc1641126</vt:lpwstr>
      </vt:variant>
      <vt:variant>
        <vt:i4>2228228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_Toc1641125</vt:lpwstr>
      </vt:variant>
      <vt:variant>
        <vt:i4>2228228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_Toc1641124</vt:lpwstr>
      </vt:variant>
      <vt:variant>
        <vt:i4>2228228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_Toc1641123</vt:lpwstr>
      </vt:variant>
      <vt:variant>
        <vt:i4>2228228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_Toc1641122</vt:lpwstr>
      </vt:variant>
      <vt:variant>
        <vt:i4>2228228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_Toc1641121</vt:lpwstr>
      </vt:variant>
      <vt:variant>
        <vt:i4>2228228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_Toc1641120</vt:lpwstr>
      </vt:variant>
      <vt:variant>
        <vt:i4>2162692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_Toc1641119</vt:lpwstr>
      </vt:variant>
      <vt:variant>
        <vt:i4>2162692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_Toc1641118</vt:lpwstr>
      </vt:variant>
      <vt:variant>
        <vt:i4>2162692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_Toc1641117</vt:lpwstr>
      </vt:variant>
      <vt:variant>
        <vt:i4>2162692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_Toc1641116</vt:lpwstr>
      </vt:variant>
      <vt:variant>
        <vt:i4>2162692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_Toc1641115</vt:lpwstr>
      </vt:variant>
      <vt:variant>
        <vt:i4>2162692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_Toc1641114</vt:lpwstr>
      </vt:variant>
      <vt:variant>
        <vt:i4>2162692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_Toc1641113</vt:lpwstr>
      </vt:variant>
      <vt:variant>
        <vt:i4>2162692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_Toc1641112</vt:lpwstr>
      </vt:variant>
      <vt:variant>
        <vt:i4>2162692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_Toc1641111</vt:lpwstr>
      </vt:variant>
      <vt:variant>
        <vt:i4>2162692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_Toc1641110</vt:lpwstr>
      </vt:variant>
      <vt:variant>
        <vt:i4>2097156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_Toc1641109</vt:lpwstr>
      </vt:variant>
      <vt:variant>
        <vt:i4>2097156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_Toc1641108</vt:lpwstr>
      </vt:variant>
      <vt:variant>
        <vt:i4>2097156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_Toc1641107</vt:lpwstr>
      </vt:variant>
      <vt:variant>
        <vt:i4>2097156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_Toc1641106</vt:lpwstr>
      </vt:variant>
      <vt:variant>
        <vt:i4>2097156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_Toc1641105</vt:lpwstr>
      </vt:variant>
      <vt:variant>
        <vt:i4>2097156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_Toc1641104</vt:lpwstr>
      </vt:variant>
      <vt:variant>
        <vt:i4>2097156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_Toc1641103</vt:lpwstr>
      </vt:variant>
      <vt:variant>
        <vt:i4>2097156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_Toc1641102</vt:lpwstr>
      </vt:variant>
      <vt:variant>
        <vt:i4>2097156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_Toc1641101</vt:lpwstr>
      </vt:variant>
      <vt:variant>
        <vt:i4>2097156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_Toc1641100</vt:lpwstr>
      </vt:variant>
      <vt:variant>
        <vt:i4>2686981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_Toc1641099</vt:lpwstr>
      </vt:variant>
      <vt:variant>
        <vt:i4>2686981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_Toc1641098</vt:lpwstr>
      </vt:variant>
      <vt:variant>
        <vt:i4>2686981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_Toc1641097</vt:lpwstr>
      </vt:variant>
      <vt:variant>
        <vt:i4>2686981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_Toc1641096</vt:lpwstr>
      </vt:variant>
      <vt:variant>
        <vt:i4>2686981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_Toc1641095</vt:lpwstr>
      </vt:variant>
      <vt:variant>
        <vt:i4>2686981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_Toc1641094</vt:lpwstr>
      </vt:variant>
      <vt:variant>
        <vt:i4>2686981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_Toc1641093</vt:lpwstr>
      </vt:variant>
      <vt:variant>
        <vt:i4>2686981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_Toc1641092</vt:lpwstr>
      </vt:variant>
      <vt:variant>
        <vt:i4>2686981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_Toc1641091</vt:lpwstr>
      </vt:variant>
      <vt:variant>
        <vt:i4>2686981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_Toc1641090</vt:lpwstr>
      </vt:variant>
      <vt:variant>
        <vt:i4>2621445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_Toc1641089</vt:lpwstr>
      </vt:variant>
      <vt:variant>
        <vt:i4>2621445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_Toc1641088</vt:lpwstr>
      </vt:variant>
      <vt:variant>
        <vt:i4>2621445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_Toc1641087</vt:lpwstr>
      </vt:variant>
      <vt:variant>
        <vt:i4>2621445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_Toc1641086</vt:lpwstr>
      </vt:variant>
      <vt:variant>
        <vt:i4>2621445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_Toc1641085</vt:lpwstr>
      </vt:variant>
      <vt:variant>
        <vt:i4>2621445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_Toc1641084</vt:lpwstr>
      </vt:variant>
      <vt:variant>
        <vt:i4>2621445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_Toc1641083</vt:lpwstr>
      </vt:variant>
      <vt:variant>
        <vt:i4>2621445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_Toc1641082</vt:lpwstr>
      </vt:variant>
      <vt:variant>
        <vt:i4>2621445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_Toc1641081</vt:lpwstr>
      </vt:variant>
      <vt:variant>
        <vt:i4>2621445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_Toc1641080</vt:lpwstr>
      </vt:variant>
      <vt:variant>
        <vt:i4>2555909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_Toc1641079</vt:lpwstr>
      </vt:variant>
      <vt:variant>
        <vt:i4>2555909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_Toc1641078</vt:lpwstr>
      </vt:variant>
      <vt:variant>
        <vt:i4>2555909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_Toc1641077</vt:lpwstr>
      </vt:variant>
      <vt:variant>
        <vt:i4>2555909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_Toc1641076</vt:lpwstr>
      </vt:variant>
      <vt:variant>
        <vt:i4>2555909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_Toc1641075</vt:lpwstr>
      </vt:variant>
      <vt:variant>
        <vt:i4>2555909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_Toc1641074</vt:lpwstr>
      </vt:variant>
      <vt:variant>
        <vt:i4>2555909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_Toc1641073</vt:lpwstr>
      </vt:variant>
      <vt:variant>
        <vt:i4>2555909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_Toc1641072</vt:lpwstr>
      </vt:variant>
      <vt:variant>
        <vt:i4>2555909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_Toc1641071</vt:lpwstr>
      </vt:variant>
      <vt:variant>
        <vt:i4>2555909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_Toc1641070</vt:lpwstr>
      </vt:variant>
      <vt:variant>
        <vt:i4>2490373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_Toc1641069</vt:lpwstr>
      </vt:variant>
      <vt:variant>
        <vt:i4>2490373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_Toc1641068</vt:lpwstr>
      </vt:variant>
      <vt:variant>
        <vt:i4>2490373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_Toc1641067</vt:lpwstr>
      </vt:variant>
      <vt:variant>
        <vt:i4>2490373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_Toc1641066</vt:lpwstr>
      </vt:variant>
      <vt:variant>
        <vt:i4>2490373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_Toc1641065</vt:lpwstr>
      </vt:variant>
      <vt:variant>
        <vt:i4>2490373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_Toc1641064</vt:lpwstr>
      </vt:variant>
      <vt:variant>
        <vt:i4>2490373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_Toc1641063</vt:lpwstr>
      </vt:variant>
      <vt:variant>
        <vt:i4>2490373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_Toc1641062</vt:lpwstr>
      </vt:variant>
      <vt:variant>
        <vt:i4>2490373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_Toc1641061</vt:lpwstr>
      </vt:variant>
      <vt:variant>
        <vt:i4>2490373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_Toc1641060</vt:lpwstr>
      </vt:variant>
      <vt:variant>
        <vt:i4>2424837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_Toc1641059</vt:lpwstr>
      </vt:variant>
      <vt:variant>
        <vt:i4>2424837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_Toc1641058</vt:lpwstr>
      </vt:variant>
      <vt:variant>
        <vt:i4>2424837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_Toc1641057</vt:lpwstr>
      </vt:variant>
      <vt:variant>
        <vt:i4>2424837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_Toc1641056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ГО</dc:title>
  <dc:subject/>
  <dc:creator>Ширяев Д.Ю.</dc:creator>
  <cp:keywords/>
  <dc:description/>
  <cp:lastModifiedBy>Пользователь Windows</cp:lastModifiedBy>
  <cp:revision>35</cp:revision>
  <cp:lastPrinted>2023-11-13T07:08:00Z</cp:lastPrinted>
  <dcterms:created xsi:type="dcterms:W3CDTF">2022-10-24T14:12:00Z</dcterms:created>
  <dcterms:modified xsi:type="dcterms:W3CDTF">2023-11-13T07:47:00Z</dcterms:modified>
</cp:coreProperties>
</file>