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ind w:left="0" w:hanging="0"/>
        <w:outlineLvl w:val="8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3175" distL="0" distR="0" simplePos="0" locked="0" layoutInCell="0" allowOverlap="1" relativeHeight="4">
                <wp:simplePos x="0" y="0"/>
                <wp:positionH relativeFrom="page">
                  <wp:posOffset>3961765</wp:posOffset>
                </wp:positionH>
                <wp:positionV relativeFrom="page">
                  <wp:posOffset>148590</wp:posOffset>
                </wp:positionV>
                <wp:extent cx="3430905" cy="1144905"/>
                <wp:effectExtent l="0" t="0" r="635" b="381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0" cy="11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Проект  внесен Жирновской районной Думой</w:t>
                            </w:r>
                          </w:p>
                          <w:p>
                            <w:pPr>
                              <w:pStyle w:val="Style2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311.95pt;margin-top:11.7pt;width:270.1pt;height:90.1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Проект  внесен Жирновской районной Думой</w:t>
                      </w:r>
                    </w:p>
                    <w:p>
                      <w:pPr>
                        <w:pStyle w:val="Style2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ind w:left="0" w:hanging="0"/>
        <w:outlineLvl w:val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ind w:left="0" w:hanging="0"/>
        <w:outlineLvl w:val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ind w:left="0" w:hanging="0"/>
        <w:outlineLvl w:val="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989965</wp:posOffset>
                </wp:positionH>
                <wp:positionV relativeFrom="page">
                  <wp:posOffset>1405890</wp:posOffset>
                </wp:positionV>
                <wp:extent cx="6288405" cy="541655"/>
                <wp:effectExtent l="0" t="0" r="635" b="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80" cy="5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1304442087" w:edGrp="everyone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ВОЛГОГРАДСКАЯ ОБЛАСТНАЯ ДУМА</w:t>
                            </w:r>
                            <w:permEnd w:id="1304442087"/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1304442087" w:edGrp="everyone1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permEnd w:id="1304442087"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77.95pt;margin-top:110.7pt;width:495.1pt;height:42.6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ermStart w:id="1304442087" w:edGrp="everyone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ВОЛГОГРАДСКАЯ ОБЛАСТНАЯ ДУМА</w:t>
                      </w:r>
                      <w:permEnd w:id="1304442087"/>
                    </w:p>
                    <w:p>
                      <w:pPr>
                        <w:pStyle w:val="Style2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ermStart w:id="1304442087" w:edGrp="everyone1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ПОСТАНОВЛЕНИЕ</w:t>
                      </w:r>
                      <w:permEnd w:id="1304442087"/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ind w:left="0" w:hanging="0"/>
        <w:outlineLvl w:val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ind w:left="0" w:hanging="0"/>
        <w:outlineLvl w:val="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ind w:left="0" w:hanging="0"/>
        <w:outlineLvl w:val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ind w:left="0" w:hanging="0"/>
        <w:outlineLvl w:val="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9979" w:type="dxa"/>
        <w:jc w:val="left"/>
        <w:tblInd w:w="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79"/>
      </w:tblGrid>
      <w:tr>
        <w:trPr/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both"/>
              <w:rPr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8"/>
                <w:szCs w:val="28"/>
              </w:rPr>
              <w:t xml:space="preserve">О проекте закона Волгоградской области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rFonts w:cs="Times New Roman CYR" w:ascii="Times New Roman CYR" w:hAnsi="Times New Roman CYR"/>
                <w:b/>
                <w:bCs/>
                <w:color w:val="000000"/>
                <w:sz w:val="28"/>
                <w:szCs w:val="28"/>
              </w:rPr>
              <w:t xml:space="preserve">Об объединении Тарапатинского сельского поселения и Меловатского сельского поселения, входящих в состав Жирновского  муниципального района Волгоградской области, о внесении изменений в закон Волгоградской области от 21 февраля 2005 г. № 1009-ОД «Об установлении границ и наделении статусом Жирновского района и муниципальных образований в его составе» и закон Волгоградской области от   18 ноября 2005 г. № 1120-ОД 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cs="Times New Roman CYR" w:ascii="Times New Roman CYR" w:hAnsi="Times New Roman CYR"/>
                <w:b/>
                <w:bCs/>
                <w:color w:val="000000"/>
                <w:sz w:val="28"/>
                <w:szCs w:val="28"/>
              </w:rPr>
              <w:t>Об установлении наименований органов местного самоуправления»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78" w:leader="none"/>
                <w:tab w:val="left" w:pos="4820" w:leader="none"/>
              </w:tabs>
              <w:ind w:left="0" w:right="-1" w:hanging="0"/>
              <w:jc w:val="both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  <w:bookmarkStart w:id="0" w:name="z2"/>
      <w:bookmarkStart w:id="1" w:name="z2"/>
      <w:bookmarkEnd w:id="1"/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Волгоградская областная Дума   постановляет:</w:t>
      </w:r>
    </w:p>
    <w:p>
      <w:pPr>
        <w:pStyle w:val="Normal"/>
        <w:spacing w:before="280" w:after="0"/>
        <w:ind w:firstLine="851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1. Принять в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первом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чтении проект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з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акона Волгоградской области «</w:t>
      </w:r>
      <w:r>
        <w:rPr>
          <w:rFonts w:eastAsia="Times New Roman" w:cs="Times New Roman CYR" w:ascii="Times New Roman CYR" w:hAnsi="Times New Roman CYR"/>
          <w:b w:val="false"/>
          <w:bCs w:val="false"/>
          <w:color w:val="000000"/>
          <w:sz w:val="28"/>
          <w:szCs w:val="28"/>
          <w:lang w:eastAsia="ru-RU"/>
        </w:rPr>
        <w:t xml:space="preserve">Об объединении Тарапатинского сельского поселения и Меловатского сельского поселения, входящих в состав Жирновского  муниципального района Волгоградской области, о внесении изменений в закон Волгоградской области от 21 февраля 2005 г. № 1009-ОД «Об установлении границ и наделении статусом Жирновского района и муниципальных образований в его составе»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и закон Волгоградской области от   18 ноября 2005 г. № 1120-ОД </w:t>
      </w:r>
      <w:r>
        <w:rPr>
          <w:color w:val="000000"/>
          <w:sz w:val="28"/>
          <w:szCs w:val="28"/>
        </w:rPr>
        <w:t>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Об установлении наименований органов местного самоуправления»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.</w:t>
      </w:r>
    </w:p>
    <w:p>
      <w:pPr>
        <w:pStyle w:val="Normal"/>
        <w:spacing w:before="280" w:after="0"/>
        <w:ind w:firstLine="851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2. Комитету по государственному строительству, местному самоуправл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ению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и развитию территорий Волгоградской областной Думы доработать указанный проект закона и внести его на рассмотрение  Волгоградск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областн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Дум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ы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во втором чтении.</w:t>
      </w:r>
    </w:p>
    <w:p>
      <w:pPr>
        <w:pStyle w:val="Normal"/>
        <w:spacing w:before="280" w:after="0"/>
        <w:ind w:firstLine="851"/>
        <w:jc w:val="both"/>
        <w:rPr>
          <w:rFonts w:ascii="Times New Roman" w:hAnsi="Times New Roman"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Волгоградской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областной Думы                                                                                    А.И. Блошкин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559" w:right="567" w:gutter="0" w:header="709" w:top="1134" w:footer="709" w:bottom="76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5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0pt;margin-top:0.05pt;width:1.2pt;height:1.2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bothSides"/>
              <wp:docPr id="7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path="m0,0l-2147483645,0l-2147483645,-2147483646l0,-2147483646xe" stroked="f" o:allowincell="f" style="position:absolute;margin-left:0pt;margin-top:0.05pt;width:6.1pt;height:13.7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b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qFormat/>
    <w:rsid w:val="00e53bb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qFormat/>
    <w:rsid w:val="00e53bb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e53bbc"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rsid w:val="00e53bb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e53bb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e53bbc"/>
    <w:pPr>
      <w:spacing w:before="0" w:after="0"/>
      <w:ind w:left="720" w:hanging="0"/>
      <w:contextualSpacing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e53bb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LibreOffice/7.5.1.2$Windows_X86_64 LibreOffice_project/fcbaee479e84c6cd81291587d2ee68cba099e129</Application>
  <AppVersion>15.0000</AppVersion>
  <Pages>1</Pages>
  <Words>187</Words>
  <Characters>1286</Characters>
  <CharactersWithSpaces>1558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2021-10-06T07:54:00Z</dcterms:created>
  <dc:creator>E_Zvereva</dc:creator>
  <dc:description/>
  <dc:language>ru-RU</dc:language>
  <cp:lastModifiedBy/>
  <cp:lastPrinted>2021-10-06T07:22:00Z</cp:lastPrinted>
  <dcterms:modified xsi:type="dcterms:W3CDTF">2023-07-04T11:49:47Z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