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96" w:rsidRDefault="00720296">
      <w:pPr>
        <w:jc w:val="center"/>
        <w:rPr>
          <w:b/>
          <w:sz w:val="36"/>
          <w:szCs w:val="3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Pr>
          <w:noProof/>
          <w:lang w:eastAsia="ru-RU"/>
        </w:rPr>
        <w:pict>
          <v:shape id="_x0000_i0" o:spid="_x0000_i1025" type="#_x0000_t75" style="width:31.5pt;height:42pt;mso-wrap-distance-left:0;mso-wrap-distance-right:0">
            <v:imagedata r:id="rId7" o:title=""/>
            <v:path textboxrect="0,0,0,0"/>
          </v:shape>
        </w:pict>
      </w:r>
    </w:p>
    <w:p w:rsidR="00720296" w:rsidRDefault="00720296">
      <w:pPr>
        <w:spacing w:after="0" w:line="240" w:lineRule="auto"/>
        <w:jc w:val="center"/>
        <w:rPr>
          <w:rFonts w:ascii="Times New Roman" w:hAnsi="Times New Roman"/>
          <w:b/>
          <w:sz w:val="28"/>
          <w:szCs w:val="28"/>
        </w:rPr>
      </w:pPr>
      <w:r>
        <w:rPr>
          <w:rFonts w:ascii="Times New Roman" w:hAnsi="Times New Roman"/>
          <w:b/>
          <w:sz w:val="28"/>
          <w:szCs w:val="28"/>
        </w:rPr>
        <w:t>КОНТРОЛЬНО-РЕВИЗИОННАЯ КОМИССИЯ</w:t>
      </w:r>
    </w:p>
    <w:p w:rsidR="00720296" w:rsidRDefault="00720296">
      <w:pPr>
        <w:spacing w:after="0" w:line="240" w:lineRule="auto"/>
        <w:jc w:val="center"/>
        <w:rPr>
          <w:rFonts w:ascii="Times New Roman" w:hAnsi="Times New Roman"/>
          <w:b/>
          <w:sz w:val="28"/>
          <w:szCs w:val="28"/>
        </w:rPr>
      </w:pPr>
      <w:r>
        <w:rPr>
          <w:rFonts w:ascii="Times New Roman" w:hAnsi="Times New Roman"/>
          <w:b/>
          <w:sz w:val="28"/>
          <w:szCs w:val="28"/>
        </w:rPr>
        <w:t>ПАРТИЗАНСКОГО РАЙОНА</w:t>
      </w:r>
    </w:p>
    <w:p w:rsidR="00720296" w:rsidRDefault="00720296">
      <w:pPr>
        <w:spacing w:after="0" w:line="240" w:lineRule="auto"/>
        <w:jc w:val="center"/>
        <w:rPr>
          <w:rStyle w:val="markedcontent"/>
          <w:sz w:val="28"/>
          <w:szCs w:val="28"/>
        </w:rPr>
      </w:pPr>
      <w:r>
        <w:rPr>
          <w:rStyle w:val="markedcontent"/>
          <w:sz w:val="28"/>
          <w:szCs w:val="28"/>
        </w:rPr>
        <w:t>------------------------------------------------------------------------------------------------------</w:t>
      </w:r>
    </w:p>
    <w:p w:rsidR="00720296" w:rsidRDefault="00720296">
      <w:pPr>
        <w:spacing w:after="0" w:line="240" w:lineRule="auto"/>
        <w:jc w:val="center"/>
        <w:rPr>
          <w:rFonts w:ascii="Times New Roman" w:hAnsi="Times New Roman"/>
          <w:b/>
        </w:rPr>
      </w:pPr>
      <w:r>
        <w:rPr>
          <w:rFonts w:ascii="Times New Roman" w:hAnsi="Times New Roman"/>
          <w:b/>
        </w:rPr>
        <w:t>ул. Советская, 45, с. Партизанское, Партизанский район, Красноярский край, 663540</w:t>
      </w:r>
    </w:p>
    <w:p w:rsidR="00720296" w:rsidRDefault="00720296">
      <w:pPr>
        <w:spacing w:after="0" w:line="240" w:lineRule="auto"/>
        <w:jc w:val="center"/>
        <w:rPr>
          <w:rStyle w:val="markedcontent"/>
          <w:rFonts w:ascii="Times New Roman" w:hAnsi="Times New Roman"/>
          <w:sz w:val="28"/>
          <w:szCs w:val="28"/>
        </w:rPr>
      </w:pPr>
      <w:r>
        <w:rPr>
          <w:rFonts w:ascii="Times New Roman" w:hAnsi="Times New Roman"/>
          <w:b/>
          <w:sz w:val="24"/>
          <w:szCs w:val="24"/>
        </w:rPr>
        <w:t>телефон: 8-(39140) - 21-7-58</w:t>
      </w:r>
    </w:p>
    <w:p w:rsidR="00720296" w:rsidRDefault="00720296">
      <w:pPr>
        <w:tabs>
          <w:tab w:val="left" w:pos="5610"/>
        </w:tabs>
        <w:spacing w:after="0" w:line="240" w:lineRule="auto"/>
        <w:jc w:val="center"/>
        <w:rPr>
          <w:rFonts w:ascii="Times New Roman" w:hAnsi="Times New Roman"/>
          <w:b/>
          <w:sz w:val="28"/>
          <w:szCs w:val="28"/>
        </w:rPr>
      </w:pPr>
    </w:p>
    <w:p w:rsidR="00720296" w:rsidRDefault="00720296">
      <w:pPr>
        <w:tabs>
          <w:tab w:val="left" w:pos="5610"/>
        </w:tabs>
        <w:spacing w:after="0" w:line="240" w:lineRule="auto"/>
        <w:jc w:val="center"/>
        <w:rPr>
          <w:rFonts w:ascii="Times New Roman" w:hAnsi="Times New Roman"/>
          <w:b/>
          <w:sz w:val="28"/>
          <w:szCs w:val="28"/>
        </w:rPr>
      </w:pPr>
      <w:r>
        <w:rPr>
          <w:rFonts w:ascii="Times New Roman" w:hAnsi="Times New Roman"/>
          <w:b/>
          <w:sz w:val="28"/>
          <w:szCs w:val="28"/>
        </w:rPr>
        <w:t>Заключение</w:t>
      </w:r>
    </w:p>
    <w:p w:rsidR="00720296" w:rsidRDefault="00720296">
      <w:pPr>
        <w:pStyle w:val="21"/>
        <w:rPr>
          <w:szCs w:val="28"/>
        </w:rPr>
      </w:pPr>
      <w:r>
        <w:rPr>
          <w:szCs w:val="28"/>
        </w:rPr>
        <w:t xml:space="preserve">по результатам проведения внешней проверки годового отчета </w:t>
      </w:r>
    </w:p>
    <w:p w:rsidR="00720296" w:rsidRDefault="00720296">
      <w:pPr>
        <w:pStyle w:val="21"/>
        <w:rPr>
          <w:szCs w:val="28"/>
        </w:rPr>
      </w:pPr>
      <w:r>
        <w:rPr>
          <w:szCs w:val="28"/>
        </w:rPr>
        <w:t xml:space="preserve">об исполнении районного бюджета за 2022 год </w:t>
      </w:r>
    </w:p>
    <w:p w:rsidR="00720296" w:rsidRDefault="00720296">
      <w:pPr>
        <w:spacing w:after="0" w:line="240" w:lineRule="auto"/>
        <w:rPr>
          <w:rFonts w:ascii="Times New Roman" w:hAnsi="Times New Roman"/>
          <w:i/>
          <w:sz w:val="28"/>
          <w:szCs w:val="28"/>
        </w:rPr>
      </w:pPr>
    </w:p>
    <w:p w:rsidR="00720296" w:rsidRPr="002E2E36" w:rsidRDefault="00720296">
      <w:pPr>
        <w:spacing w:after="0" w:line="240" w:lineRule="auto"/>
        <w:rPr>
          <w:rFonts w:ascii="Times New Roman" w:hAnsi="Times New Roman"/>
          <w:sz w:val="28"/>
          <w:szCs w:val="28"/>
        </w:rPr>
      </w:pPr>
      <w:r>
        <w:rPr>
          <w:rFonts w:ascii="Times New Roman" w:hAnsi="Times New Roman"/>
          <w:sz w:val="28"/>
          <w:szCs w:val="28"/>
        </w:rPr>
        <w:t>с. Партизанское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E2E36">
        <w:rPr>
          <w:rFonts w:ascii="Times New Roman" w:hAnsi="Times New Roman"/>
          <w:sz w:val="28"/>
          <w:szCs w:val="28"/>
        </w:rPr>
        <w:t>07.04.2023 г</w:t>
      </w:r>
    </w:p>
    <w:p w:rsidR="00720296" w:rsidRPr="007C7EAF" w:rsidRDefault="00720296" w:rsidP="007C7EAF">
      <w:pPr>
        <w:autoSpaceDE w:val="0"/>
        <w:autoSpaceDN w:val="0"/>
        <w:adjustRightInd w:val="0"/>
        <w:spacing w:after="0" w:line="240" w:lineRule="auto"/>
        <w:rPr>
          <w:rFonts w:ascii="Times New Roman" w:hAnsi="Times New Roman"/>
          <w:color w:val="000000"/>
          <w:sz w:val="24"/>
          <w:szCs w:val="24"/>
        </w:rPr>
      </w:pPr>
    </w:p>
    <w:p w:rsidR="00720296" w:rsidRPr="007E5759" w:rsidRDefault="00720296" w:rsidP="0010057B">
      <w:pPr>
        <w:pStyle w:val="Default"/>
        <w:jc w:val="both"/>
        <w:rPr>
          <w:color w:val="auto"/>
          <w:sz w:val="28"/>
          <w:szCs w:val="28"/>
        </w:rPr>
      </w:pPr>
      <w:r w:rsidRPr="007E5759">
        <w:rPr>
          <w:color w:val="auto"/>
        </w:rPr>
        <w:t xml:space="preserve">     </w:t>
      </w:r>
      <w:r w:rsidRPr="007E5759">
        <w:rPr>
          <w:color w:val="auto"/>
          <w:sz w:val="28"/>
          <w:szCs w:val="28"/>
        </w:rPr>
        <w:t>Заключение Контрольно-ревизионной комиссии на годовой отчет об исполнении районного бюджета за 2022 год (далее -</w:t>
      </w:r>
      <w:r>
        <w:rPr>
          <w:color w:val="auto"/>
          <w:sz w:val="28"/>
          <w:szCs w:val="28"/>
        </w:rPr>
        <w:t xml:space="preserve"> з</w:t>
      </w:r>
      <w:r w:rsidRPr="007E5759">
        <w:rPr>
          <w:color w:val="auto"/>
          <w:sz w:val="28"/>
          <w:szCs w:val="28"/>
        </w:rPr>
        <w:t xml:space="preserve">аключение) подготовлено с учетом результатов внешней проверки годовой бюджетной отчетности главных администраторов бюджетных средств на основании статьи 264.4 Бюджетного кодекса Российской Федерации, </w:t>
      </w:r>
      <w:r w:rsidRPr="007E5759">
        <w:rPr>
          <w:color w:val="auto"/>
        </w:rPr>
        <w:t xml:space="preserve"> </w:t>
      </w:r>
      <w:r w:rsidRPr="007E5759">
        <w:rPr>
          <w:color w:val="auto"/>
          <w:sz w:val="28"/>
          <w:szCs w:val="28"/>
        </w:rPr>
        <w:t>ст. 48 решения Партизанского районного Совета депутатов от 22.03.2018 № 32-136-р «Положение</w:t>
      </w:r>
      <w:r>
        <w:rPr>
          <w:color w:val="auto"/>
          <w:sz w:val="28"/>
          <w:szCs w:val="28"/>
        </w:rPr>
        <w:t xml:space="preserve"> о бюджетном процессе </w:t>
      </w:r>
      <w:r w:rsidRPr="007E5759">
        <w:rPr>
          <w:color w:val="auto"/>
          <w:sz w:val="28"/>
          <w:szCs w:val="28"/>
        </w:rPr>
        <w:t xml:space="preserve">в Партизанском районе» (далее по тексту - решение о бюджетном процессе), ст. 8 </w:t>
      </w:r>
      <w:r>
        <w:rPr>
          <w:color w:val="auto"/>
          <w:sz w:val="28"/>
          <w:szCs w:val="28"/>
        </w:rPr>
        <w:t>«Положения о Контрольно-ревизионной комиссии Партизанского района» утвержденного решением</w:t>
      </w:r>
      <w:r w:rsidRPr="007E5759">
        <w:rPr>
          <w:color w:val="auto"/>
          <w:sz w:val="28"/>
          <w:szCs w:val="28"/>
        </w:rPr>
        <w:t xml:space="preserve"> Партизанского районного Совета депутатов от 17.02.2022 № 27-183-р «О создании Контрольно-ревизионной комиссии Партизанского района с правами юридического лица», планом работы Контрольно-ревизионной комиссии </w:t>
      </w:r>
      <w:r>
        <w:rPr>
          <w:color w:val="auto"/>
          <w:sz w:val="28"/>
          <w:szCs w:val="28"/>
        </w:rPr>
        <w:t>на 2023 год.</w:t>
      </w:r>
    </w:p>
    <w:p w:rsidR="00720296" w:rsidRPr="0010057B" w:rsidRDefault="00720296" w:rsidP="0010057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4"/>
          <w:szCs w:val="24"/>
        </w:rPr>
        <w:t xml:space="preserve">   </w:t>
      </w:r>
      <w:r w:rsidRPr="0010057B">
        <w:rPr>
          <w:rFonts w:ascii="Times New Roman" w:hAnsi="Times New Roman"/>
          <w:color w:val="000000"/>
          <w:sz w:val="24"/>
          <w:szCs w:val="24"/>
        </w:rPr>
        <w:t xml:space="preserve"> </w:t>
      </w:r>
      <w:r w:rsidRPr="0010057B">
        <w:rPr>
          <w:rFonts w:ascii="Times New Roman" w:hAnsi="Times New Roman"/>
          <w:color w:val="000000"/>
          <w:sz w:val="28"/>
          <w:szCs w:val="28"/>
        </w:rPr>
        <w:t xml:space="preserve">Годовой отчет об исполнении </w:t>
      </w:r>
      <w:r>
        <w:rPr>
          <w:rFonts w:ascii="Times New Roman" w:hAnsi="Times New Roman"/>
          <w:color w:val="000000"/>
          <w:sz w:val="28"/>
          <w:szCs w:val="28"/>
        </w:rPr>
        <w:t>районного бюджета за 2022</w:t>
      </w:r>
      <w:r w:rsidRPr="0010057B">
        <w:rPr>
          <w:rFonts w:ascii="Times New Roman" w:hAnsi="Times New Roman"/>
          <w:color w:val="000000"/>
          <w:sz w:val="28"/>
          <w:szCs w:val="28"/>
        </w:rPr>
        <w:t xml:space="preserve"> год представлен </w:t>
      </w:r>
      <w:r>
        <w:rPr>
          <w:rFonts w:ascii="Times New Roman" w:hAnsi="Times New Roman"/>
          <w:color w:val="000000"/>
          <w:sz w:val="28"/>
          <w:szCs w:val="28"/>
        </w:rPr>
        <w:t>Администрацией района</w:t>
      </w:r>
      <w:r w:rsidRPr="0010057B">
        <w:rPr>
          <w:rFonts w:ascii="Times New Roman" w:hAnsi="Times New Roman"/>
          <w:color w:val="000000"/>
          <w:sz w:val="28"/>
          <w:szCs w:val="28"/>
        </w:rPr>
        <w:t xml:space="preserve"> для проведения внешней проверки в </w:t>
      </w:r>
      <w:r>
        <w:rPr>
          <w:rFonts w:ascii="Times New Roman" w:hAnsi="Times New Roman"/>
          <w:color w:val="000000"/>
          <w:sz w:val="28"/>
          <w:szCs w:val="28"/>
        </w:rPr>
        <w:t>Контрольно-ревизионную комиссию 10.03.2023г</w:t>
      </w:r>
      <w:r w:rsidRPr="0010057B">
        <w:rPr>
          <w:rFonts w:ascii="Times New Roman" w:hAnsi="Times New Roman"/>
          <w:color w:val="000000"/>
          <w:sz w:val="28"/>
          <w:szCs w:val="28"/>
        </w:rPr>
        <w:t xml:space="preserve"> что соответствует срокам, установленным частью 3 статьи 264.4 Бюджетного кодекса Российско</w:t>
      </w:r>
      <w:r>
        <w:rPr>
          <w:rFonts w:ascii="Times New Roman" w:hAnsi="Times New Roman"/>
          <w:color w:val="000000"/>
          <w:sz w:val="28"/>
          <w:szCs w:val="28"/>
        </w:rPr>
        <w:t>й Федерации и частью 3 статьи 48</w:t>
      </w:r>
      <w:r w:rsidRPr="0010057B">
        <w:rPr>
          <w:rFonts w:ascii="Times New Roman" w:hAnsi="Times New Roman"/>
          <w:color w:val="000000"/>
          <w:sz w:val="28"/>
          <w:szCs w:val="28"/>
        </w:rPr>
        <w:t xml:space="preserve"> </w:t>
      </w:r>
      <w:r>
        <w:rPr>
          <w:rFonts w:ascii="Times New Roman" w:hAnsi="Times New Roman"/>
          <w:color w:val="000000"/>
          <w:sz w:val="28"/>
          <w:szCs w:val="28"/>
        </w:rPr>
        <w:t>решения</w:t>
      </w:r>
      <w:r w:rsidRPr="0010057B">
        <w:rPr>
          <w:rFonts w:ascii="Times New Roman" w:hAnsi="Times New Roman"/>
          <w:color w:val="000000"/>
          <w:sz w:val="28"/>
          <w:szCs w:val="28"/>
        </w:rPr>
        <w:t xml:space="preserve"> о бюджетном процессе. </w:t>
      </w:r>
    </w:p>
    <w:p w:rsidR="00720296" w:rsidRPr="000D2424" w:rsidRDefault="00720296" w:rsidP="00FA67BD">
      <w:pPr>
        <w:pStyle w:val="Default"/>
        <w:jc w:val="both"/>
        <w:rPr>
          <w:color w:val="auto"/>
          <w:sz w:val="28"/>
          <w:szCs w:val="28"/>
        </w:rPr>
      </w:pPr>
      <w:r>
        <w:rPr>
          <w:color w:val="auto"/>
          <w:sz w:val="28"/>
          <w:szCs w:val="28"/>
        </w:rPr>
        <w:t xml:space="preserve">    В з</w:t>
      </w:r>
      <w:r w:rsidRPr="000D2424">
        <w:rPr>
          <w:color w:val="auto"/>
          <w:sz w:val="28"/>
          <w:szCs w:val="28"/>
        </w:rPr>
        <w:t>аключении отражены результаты внешней проверки годового отчета об исполнении районного бюджета за 2022 год, анализа показателей исполнения районного бюджета за отчетный год в сравнении с показателями, утвержденными решением Партизанского районного Совета депутатов от 16.12.2021 № 26-162-р «О районном бюджете на 2022 год и плановый период 2023-2024 годов» (далее - Решение о бюджете) и сводной бюджетной росписью, динамика основных показателей исполнения районного бюджета в сравнении с предыдущим годом.</w:t>
      </w:r>
    </w:p>
    <w:p w:rsidR="00720296" w:rsidRDefault="00720296" w:rsidP="00FA67BD">
      <w:pPr>
        <w:pStyle w:val="Default"/>
        <w:jc w:val="both"/>
        <w:rPr>
          <w:sz w:val="28"/>
          <w:szCs w:val="28"/>
        </w:rPr>
      </w:pPr>
      <w:r>
        <w:t xml:space="preserve">  </w:t>
      </w:r>
      <w:r w:rsidRPr="00FA67BD">
        <w:t xml:space="preserve"> </w:t>
      </w:r>
      <w:r>
        <w:rPr>
          <w:sz w:val="28"/>
          <w:szCs w:val="28"/>
        </w:rPr>
        <w:t>При подготовке з</w:t>
      </w:r>
      <w:r w:rsidRPr="00FA67BD">
        <w:rPr>
          <w:sz w:val="28"/>
          <w:szCs w:val="28"/>
        </w:rPr>
        <w:t xml:space="preserve">аключения использованы документы и материалы, представленные органами исполнительной власти </w:t>
      </w:r>
      <w:r>
        <w:rPr>
          <w:sz w:val="28"/>
          <w:szCs w:val="28"/>
        </w:rPr>
        <w:t>Администрации района</w:t>
      </w:r>
      <w:r w:rsidRPr="00FA67BD">
        <w:rPr>
          <w:sz w:val="28"/>
          <w:szCs w:val="28"/>
        </w:rPr>
        <w:t xml:space="preserve"> по запросам, информация, размещенная на официальном </w:t>
      </w:r>
      <w:r>
        <w:rPr>
          <w:sz w:val="28"/>
          <w:szCs w:val="28"/>
        </w:rPr>
        <w:t>сайте Партизанского района</w:t>
      </w:r>
      <w:r w:rsidRPr="00FA67BD">
        <w:rPr>
          <w:sz w:val="28"/>
          <w:szCs w:val="28"/>
        </w:rPr>
        <w:t xml:space="preserve"> а также сформированная с использованием автоматизированной системы управления бюджетным процессом «АЦК-Финансы».</w:t>
      </w:r>
    </w:p>
    <w:p w:rsidR="00720296" w:rsidRPr="004154B2" w:rsidRDefault="00720296" w:rsidP="004154B2">
      <w:pPr>
        <w:autoSpaceDE w:val="0"/>
        <w:autoSpaceDN w:val="0"/>
        <w:adjustRightInd w:val="0"/>
        <w:spacing w:after="0" w:line="240" w:lineRule="auto"/>
        <w:jc w:val="both"/>
        <w:rPr>
          <w:rFonts w:ascii="Times New Roman" w:hAnsi="Times New Roman"/>
          <w:sz w:val="28"/>
          <w:szCs w:val="28"/>
        </w:rPr>
      </w:pPr>
      <w:r w:rsidRPr="00905FD4">
        <w:rPr>
          <w:rFonts w:ascii="Times New Roman" w:hAnsi="Times New Roman"/>
          <w:sz w:val="28"/>
          <w:szCs w:val="28"/>
        </w:rPr>
        <w:t xml:space="preserve">   </w:t>
      </w:r>
      <w:r w:rsidRPr="004154B2">
        <w:rPr>
          <w:rFonts w:ascii="Times New Roman" w:hAnsi="Times New Roman"/>
          <w:sz w:val="28"/>
          <w:szCs w:val="28"/>
        </w:rPr>
        <w:t xml:space="preserve">Далее по тексту могут применяться следующие сокращения: </w:t>
      </w:r>
    </w:p>
    <w:p w:rsidR="00720296" w:rsidRPr="004154B2" w:rsidRDefault="00720296" w:rsidP="004154B2">
      <w:pPr>
        <w:autoSpaceDE w:val="0"/>
        <w:autoSpaceDN w:val="0"/>
        <w:adjustRightInd w:val="0"/>
        <w:spacing w:after="0" w:line="240" w:lineRule="auto"/>
        <w:jc w:val="both"/>
        <w:rPr>
          <w:rFonts w:ascii="Times New Roman" w:hAnsi="Times New Roman"/>
          <w:sz w:val="28"/>
          <w:szCs w:val="28"/>
        </w:rPr>
      </w:pPr>
      <w:r w:rsidRPr="00905FD4">
        <w:rPr>
          <w:rFonts w:ascii="Times New Roman" w:hAnsi="Times New Roman"/>
          <w:sz w:val="28"/>
          <w:szCs w:val="28"/>
        </w:rPr>
        <w:t>«Российская Федерация» -</w:t>
      </w:r>
      <w:r w:rsidRPr="004154B2">
        <w:rPr>
          <w:rFonts w:ascii="Times New Roman" w:hAnsi="Times New Roman"/>
          <w:sz w:val="28"/>
          <w:szCs w:val="28"/>
        </w:rPr>
        <w:t xml:space="preserve"> «РФ»; </w:t>
      </w:r>
    </w:p>
    <w:p w:rsidR="00720296" w:rsidRPr="004154B2" w:rsidRDefault="00720296" w:rsidP="004154B2">
      <w:pPr>
        <w:autoSpaceDE w:val="0"/>
        <w:autoSpaceDN w:val="0"/>
        <w:adjustRightInd w:val="0"/>
        <w:spacing w:after="0" w:line="240" w:lineRule="auto"/>
        <w:jc w:val="both"/>
        <w:rPr>
          <w:rFonts w:ascii="Times New Roman" w:hAnsi="Times New Roman"/>
          <w:sz w:val="28"/>
          <w:szCs w:val="28"/>
        </w:rPr>
      </w:pPr>
      <w:r w:rsidRPr="00905FD4">
        <w:rPr>
          <w:rFonts w:ascii="Times New Roman" w:hAnsi="Times New Roman"/>
          <w:sz w:val="28"/>
          <w:szCs w:val="28"/>
        </w:rPr>
        <w:t xml:space="preserve">«Красноярский край» - </w:t>
      </w:r>
      <w:r w:rsidRPr="004154B2">
        <w:rPr>
          <w:rFonts w:ascii="Times New Roman" w:hAnsi="Times New Roman"/>
          <w:sz w:val="28"/>
          <w:szCs w:val="28"/>
        </w:rPr>
        <w:t xml:space="preserve">«край»; </w:t>
      </w:r>
    </w:p>
    <w:p w:rsidR="00720296" w:rsidRPr="004154B2" w:rsidRDefault="00720296" w:rsidP="004154B2">
      <w:pPr>
        <w:autoSpaceDE w:val="0"/>
        <w:autoSpaceDN w:val="0"/>
        <w:adjustRightInd w:val="0"/>
        <w:spacing w:after="0" w:line="240" w:lineRule="auto"/>
        <w:jc w:val="both"/>
        <w:rPr>
          <w:rFonts w:ascii="Times New Roman" w:hAnsi="Times New Roman"/>
          <w:sz w:val="28"/>
          <w:szCs w:val="28"/>
        </w:rPr>
      </w:pPr>
      <w:r w:rsidRPr="004154B2">
        <w:rPr>
          <w:rFonts w:ascii="Times New Roman" w:hAnsi="Times New Roman"/>
          <w:sz w:val="28"/>
          <w:szCs w:val="28"/>
        </w:rPr>
        <w:t>«</w:t>
      </w:r>
      <w:r w:rsidRPr="00905FD4">
        <w:rPr>
          <w:rFonts w:ascii="Times New Roman" w:hAnsi="Times New Roman"/>
          <w:sz w:val="28"/>
          <w:szCs w:val="28"/>
        </w:rPr>
        <w:t>Контрольно-ревизионная комиссия Партизанского района</w:t>
      </w:r>
      <w:r w:rsidRPr="004154B2">
        <w:rPr>
          <w:rFonts w:ascii="Times New Roman" w:hAnsi="Times New Roman"/>
          <w:sz w:val="28"/>
          <w:szCs w:val="28"/>
        </w:rPr>
        <w:t>» – «</w:t>
      </w:r>
      <w:r w:rsidRPr="00905FD4">
        <w:rPr>
          <w:rFonts w:ascii="Times New Roman" w:hAnsi="Times New Roman"/>
          <w:sz w:val="28"/>
          <w:szCs w:val="28"/>
        </w:rPr>
        <w:t>КРК</w:t>
      </w:r>
      <w:r w:rsidRPr="004154B2">
        <w:rPr>
          <w:rFonts w:ascii="Times New Roman" w:hAnsi="Times New Roman"/>
          <w:sz w:val="28"/>
          <w:szCs w:val="28"/>
        </w:rPr>
        <w:t xml:space="preserve">»; </w:t>
      </w:r>
    </w:p>
    <w:p w:rsidR="00720296" w:rsidRPr="004154B2" w:rsidRDefault="00720296" w:rsidP="004154B2">
      <w:pPr>
        <w:autoSpaceDE w:val="0"/>
        <w:autoSpaceDN w:val="0"/>
        <w:adjustRightInd w:val="0"/>
        <w:spacing w:after="0" w:line="240" w:lineRule="auto"/>
        <w:jc w:val="both"/>
        <w:rPr>
          <w:rFonts w:ascii="Times New Roman" w:hAnsi="Times New Roman"/>
          <w:sz w:val="28"/>
          <w:szCs w:val="28"/>
        </w:rPr>
      </w:pPr>
      <w:r w:rsidRPr="004154B2">
        <w:rPr>
          <w:rFonts w:ascii="Times New Roman" w:hAnsi="Times New Roman"/>
          <w:sz w:val="28"/>
          <w:szCs w:val="28"/>
        </w:rPr>
        <w:t>Бюджетный кодекс Российской Феде</w:t>
      </w:r>
      <w:r w:rsidRPr="00905FD4">
        <w:rPr>
          <w:rFonts w:ascii="Times New Roman" w:hAnsi="Times New Roman"/>
          <w:sz w:val="28"/>
          <w:szCs w:val="28"/>
        </w:rPr>
        <w:t>рации -</w:t>
      </w:r>
      <w:r w:rsidRPr="004154B2">
        <w:rPr>
          <w:rFonts w:ascii="Times New Roman" w:hAnsi="Times New Roman"/>
          <w:sz w:val="28"/>
          <w:szCs w:val="28"/>
        </w:rPr>
        <w:t xml:space="preserve"> БК РФ; </w:t>
      </w:r>
    </w:p>
    <w:p w:rsidR="00720296" w:rsidRPr="004154B2" w:rsidRDefault="00720296" w:rsidP="004154B2">
      <w:pPr>
        <w:autoSpaceDE w:val="0"/>
        <w:autoSpaceDN w:val="0"/>
        <w:adjustRightInd w:val="0"/>
        <w:spacing w:after="0" w:line="240" w:lineRule="auto"/>
        <w:jc w:val="both"/>
        <w:rPr>
          <w:rFonts w:ascii="Times New Roman" w:hAnsi="Times New Roman"/>
          <w:sz w:val="28"/>
          <w:szCs w:val="28"/>
        </w:rPr>
      </w:pPr>
      <w:r w:rsidRPr="004154B2">
        <w:rPr>
          <w:rFonts w:ascii="Times New Roman" w:hAnsi="Times New Roman"/>
          <w:sz w:val="28"/>
          <w:szCs w:val="28"/>
        </w:rPr>
        <w:t>главные ад</w:t>
      </w:r>
      <w:r w:rsidRPr="00905FD4">
        <w:rPr>
          <w:rFonts w:ascii="Times New Roman" w:hAnsi="Times New Roman"/>
          <w:sz w:val="28"/>
          <w:szCs w:val="28"/>
        </w:rPr>
        <w:t xml:space="preserve">министраторы бюджетных средств </w:t>
      </w:r>
      <w:r>
        <w:rPr>
          <w:rFonts w:ascii="Times New Roman" w:hAnsi="Times New Roman"/>
          <w:sz w:val="28"/>
          <w:szCs w:val="28"/>
        </w:rPr>
        <w:t>- ГАБС.</w:t>
      </w:r>
      <w:r w:rsidRPr="004154B2">
        <w:rPr>
          <w:rFonts w:ascii="Times New Roman" w:hAnsi="Times New Roman"/>
          <w:sz w:val="28"/>
          <w:szCs w:val="28"/>
        </w:rPr>
        <w:t xml:space="preserve"> </w:t>
      </w:r>
    </w:p>
    <w:p w:rsidR="00720296" w:rsidRPr="00905FD4" w:rsidRDefault="00720296" w:rsidP="004154B2">
      <w:pPr>
        <w:pStyle w:val="Default"/>
        <w:jc w:val="both"/>
        <w:rPr>
          <w:color w:val="auto"/>
          <w:sz w:val="28"/>
          <w:szCs w:val="28"/>
        </w:rPr>
      </w:pPr>
      <w:r w:rsidRPr="00905FD4">
        <w:rPr>
          <w:color w:val="auto"/>
          <w:sz w:val="28"/>
          <w:szCs w:val="28"/>
        </w:rPr>
        <w:t xml:space="preserve">   В отдельных случаях незначительные расхождения между итогом и суммой слагаемых объясняются округлением данных.</w:t>
      </w:r>
    </w:p>
    <w:p w:rsidR="00720296" w:rsidRDefault="00720296" w:rsidP="008347B7">
      <w:pPr>
        <w:spacing w:after="0" w:line="240" w:lineRule="auto"/>
        <w:jc w:val="both"/>
        <w:rPr>
          <w:sz w:val="28"/>
          <w:szCs w:val="28"/>
        </w:rPr>
      </w:pPr>
      <w:r>
        <w:rPr>
          <w:rFonts w:ascii="Times New Roman" w:hAnsi="Times New Roman"/>
          <w:sz w:val="28"/>
          <w:szCs w:val="28"/>
        </w:rPr>
        <w:t xml:space="preserve">   Объектами проверки определены:</w:t>
      </w:r>
    </w:p>
    <w:p w:rsidR="00720296" w:rsidRDefault="00720296">
      <w:pPr>
        <w:spacing w:after="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 xml:space="preserve">- Администрация </w:t>
      </w:r>
      <w:r>
        <w:rPr>
          <w:rFonts w:ascii="Times New Roman" w:hAnsi="Times New Roman"/>
          <w:sz w:val="28"/>
          <w:szCs w:val="28"/>
          <w:lang w:eastAsia="ar-SA"/>
        </w:rPr>
        <w:t>Партизанского района</w:t>
      </w:r>
      <w:r>
        <w:rPr>
          <w:rFonts w:ascii="Times New Roman" w:hAnsi="Times New Roman"/>
          <w:bCs/>
          <w:sz w:val="28"/>
          <w:szCs w:val="28"/>
          <w:lang w:eastAsia="ru-RU"/>
        </w:rPr>
        <w:t xml:space="preserve">, как орган, уполномоченный на обеспечение исполнения бюджета и составление отчета об исполнении бюджета </w:t>
      </w:r>
      <w:r>
        <w:rPr>
          <w:rFonts w:ascii="Times New Roman" w:hAnsi="Times New Roman"/>
          <w:sz w:val="28"/>
          <w:szCs w:val="28"/>
          <w:lang w:eastAsia="ar-SA"/>
        </w:rPr>
        <w:t>района в соответствии с п. 6 решения о бюджетном процессе</w:t>
      </w:r>
      <w:r>
        <w:rPr>
          <w:rFonts w:ascii="Times New Roman" w:hAnsi="Times New Roman"/>
          <w:bCs/>
          <w:sz w:val="28"/>
          <w:szCs w:val="28"/>
          <w:lang w:eastAsia="ru-RU"/>
        </w:rPr>
        <w:t>;</w:t>
      </w:r>
    </w:p>
    <w:p w:rsidR="00720296" w:rsidRDefault="00720296">
      <w:pPr>
        <w:spacing w:after="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 Финансовое управление администрации Партизанского района как исполнительный орган непосредственно организующий исполнение бюджета, формирование бюджетной отчетности, осуществляющий контроль за исполнением бюджета.</w:t>
      </w:r>
    </w:p>
    <w:p w:rsidR="00720296" w:rsidRDefault="00720296">
      <w:pPr>
        <w:spacing w:after="0" w:line="240" w:lineRule="auto"/>
        <w:ind w:firstLine="567"/>
        <w:jc w:val="both"/>
        <w:rPr>
          <w:rFonts w:ascii="Times New Roman" w:hAnsi="Times New Roman"/>
          <w:sz w:val="28"/>
          <w:szCs w:val="28"/>
        </w:rPr>
      </w:pPr>
      <w:r>
        <w:rPr>
          <w:rFonts w:ascii="Times New Roman" w:hAnsi="Times New Roman"/>
          <w:sz w:val="28"/>
          <w:szCs w:val="28"/>
        </w:rPr>
        <w:t>- Главные администраторы бюджетных средств, распорядители, получатели средств районного бюджета.</w:t>
      </w:r>
    </w:p>
    <w:p w:rsidR="00720296" w:rsidRDefault="0072029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Проверяемый период</w:t>
      </w:r>
      <w:r>
        <w:rPr>
          <w:rFonts w:ascii="Times New Roman" w:hAnsi="Times New Roman"/>
          <w:sz w:val="28"/>
          <w:szCs w:val="28"/>
        </w:rPr>
        <w:t>: 2022 год (отчетный финансовый год).</w:t>
      </w:r>
    </w:p>
    <w:p w:rsidR="00720296" w:rsidRPr="00964219" w:rsidRDefault="00720296">
      <w:pPr>
        <w:widowControl w:val="0"/>
        <w:spacing w:after="0" w:line="240" w:lineRule="auto"/>
        <w:jc w:val="both"/>
        <w:rPr>
          <w:rFonts w:ascii="Times New Roman" w:hAnsi="Times New Roman"/>
          <w:sz w:val="28"/>
          <w:szCs w:val="28"/>
        </w:rPr>
      </w:pPr>
      <w:r w:rsidRPr="00964219">
        <w:rPr>
          <w:rFonts w:ascii="Times New Roman" w:hAnsi="Times New Roman"/>
          <w:b/>
          <w:sz w:val="28"/>
          <w:szCs w:val="28"/>
        </w:rPr>
        <w:t xml:space="preserve">     Срок проведения контрольного мероприятия</w:t>
      </w:r>
      <w:r w:rsidRPr="00964219">
        <w:rPr>
          <w:rFonts w:ascii="Times New Roman" w:hAnsi="Times New Roman"/>
          <w:sz w:val="28"/>
          <w:szCs w:val="28"/>
        </w:rPr>
        <w:t xml:space="preserve">: с 15.03.2023 по 07.04.2023г. </w:t>
      </w:r>
    </w:p>
    <w:p w:rsidR="00720296" w:rsidRDefault="00720296" w:rsidP="008347B7">
      <w:pPr>
        <w:widowControl w:val="0"/>
        <w:spacing w:after="0" w:line="240" w:lineRule="auto"/>
        <w:jc w:val="both"/>
        <w:rPr>
          <w:rFonts w:ascii="Times New Roman" w:hAnsi="Times New Roman"/>
          <w:sz w:val="28"/>
          <w:szCs w:val="28"/>
        </w:rPr>
      </w:pPr>
      <w:r>
        <w:rPr>
          <w:rFonts w:ascii="Times New Roman" w:hAnsi="Times New Roman"/>
          <w:b/>
          <w:sz w:val="28"/>
          <w:szCs w:val="28"/>
        </w:rPr>
        <w:t xml:space="preserve">    Исполнитель контрольного мероприятия: </w:t>
      </w:r>
      <w:r>
        <w:rPr>
          <w:rFonts w:ascii="Times New Roman" w:hAnsi="Times New Roman"/>
          <w:sz w:val="28"/>
          <w:szCs w:val="28"/>
        </w:rPr>
        <w:t>председатель Контрольно-ревизионной комиссии Партизанского района И.А. Консвик.</w:t>
      </w:r>
    </w:p>
    <w:p w:rsidR="00720296" w:rsidRDefault="00720296" w:rsidP="00663CD5">
      <w:pPr>
        <w:spacing w:after="0" w:line="240" w:lineRule="auto"/>
        <w:jc w:val="both"/>
        <w:rPr>
          <w:rFonts w:ascii="Times New Roman" w:hAnsi="Times New Roman"/>
          <w:sz w:val="28"/>
          <w:szCs w:val="28"/>
        </w:rPr>
      </w:pPr>
    </w:p>
    <w:p w:rsidR="00720296" w:rsidRPr="00964219" w:rsidRDefault="00720296" w:rsidP="00492B76">
      <w:pPr>
        <w:spacing w:after="0" w:line="240" w:lineRule="auto"/>
        <w:jc w:val="center"/>
        <w:rPr>
          <w:rFonts w:ascii="Times New Roman" w:hAnsi="Times New Roman"/>
          <w:b/>
          <w:bCs/>
          <w:sz w:val="28"/>
          <w:szCs w:val="28"/>
        </w:rPr>
      </w:pPr>
      <w:r w:rsidRPr="00964219">
        <w:rPr>
          <w:rFonts w:ascii="Times New Roman" w:hAnsi="Times New Roman"/>
          <w:b/>
          <w:bCs/>
          <w:sz w:val="28"/>
          <w:szCs w:val="28"/>
        </w:rPr>
        <w:t xml:space="preserve">Оценка полноты и достоверности отчета об </w:t>
      </w:r>
    </w:p>
    <w:p w:rsidR="00720296" w:rsidRPr="00964219" w:rsidRDefault="00720296" w:rsidP="00492B76">
      <w:pPr>
        <w:spacing w:after="0" w:line="240" w:lineRule="auto"/>
        <w:jc w:val="center"/>
        <w:rPr>
          <w:rFonts w:ascii="Times New Roman" w:hAnsi="Times New Roman"/>
          <w:b/>
          <w:bCs/>
          <w:sz w:val="28"/>
          <w:szCs w:val="28"/>
        </w:rPr>
      </w:pPr>
      <w:r w:rsidRPr="00964219">
        <w:rPr>
          <w:rFonts w:ascii="Times New Roman" w:hAnsi="Times New Roman"/>
          <w:b/>
          <w:bCs/>
          <w:sz w:val="28"/>
          <w:szCs w:val="28"/>
        </w:rPr>
        <w:t>исполнении районного бюджета</w:t>
      </w:r>
    </w:p>
    <w:p w:rsidR="00720296" w:rsidRPr="00964219" w:rsidRDefault="00720296" w:rsidP="00492B76">
      <w:pPr>
        <w:spacing w:after="0" w:line="240" w:lineRule="auto"/>
        <w:jc w:val="both"/>
        <w:rPr>
          <w:rFonts w:ascii="Times New Roman" w:hAnsi="Times New Roman"/>
          <w:sz w:val="28"/>
          <w:szCs w:val="28"/>
        </w:rPr>
      </w:pPr>
      <w:r w:rsidRPr="00964219">
        <w:rPr>
          <w:rFonts w:ascii="Times New Roman" w:hAnsi="Times New Roman"/>
          <w:sz w:val="28"/>
          <w:szCs w:val="28"/>
        </w:rPr>
        <w:t xml:space="preserve">    Годовой отчет об исполнении районного бюджета за 2022 год рассмотрен с учетом результатов внешней проверки годовой бюджетной отчетности 6 главных администраторов бюджетных средств.</w:t>
      </w:r>
    </w:p>
    <w:p w:rsidR="00720296" w:rsidRPr="00964219" w:rsidRDefault="00720296" w:rsidP="00492B76">
      <w:pPr>
        <w:spacing w:after="0" w:line="240" w:lineRule="auto"/>
        <w:jc w:val="both"/>
        <w:rPr>
          <w:rFonts w:ascii="Times New Roman" w:hAnsi="Times New Roman"/>
          <w:sz w:val="28"/>
          <w:szCs w:val="28"/>
        </w:rPr>
      </w:pPr>
      <w:r w:rsidRPr="00964219">
        <w:rPr>
          <w:rFonts w:ascii="Times New Roman" w:hAnsi="Times New Roman"/>
          <w:sz w:val="28"/>
          <w:szCs w:val="28"/>
        </w:rPr>
        <w:t xml:space="preserve">    Внешняя проверка годовой бюджетной отчетности ГАБС за 2022 год осуществлялась в форме камеральной проверки.</w:t>
      </w:r>
    </w:p>
    <w:p w:rsidR="00720296" w:rsidRPr="00964219" w:rsidRDefault="00720296" w:rsidP="00B43F2E">
      <w:pPr>
        <w:spacing w:after="0" w:line="240" w:lineRule="auto"/>
        <w:jc w:val="both"/>
        <w:rPr>
          <w:sz w:val="28"/>
          <w:szCs w:val="28"/>
        </w:rPr>
      </w:pPr>
      <w:r w:rsidRPr="00964219">
        <w:rPr>
          <w:rFonts w:ascii="Times New Roman" w:hAnsi="Times New Roman"/>
          <w:sz w:val="28"/>
          <w:szCs w:val="28"/>
        </w:rPr>
        <w:t xml:space="preserve">    В соответствии с ведомственной структурой расходов районного бюджета на 2022 год, утвержденной решением Партизанского районного Совета депутатов от 16.12.2021 № 26-162-р «О районном бюджете на 2022 год и плановый период 2023 и 2024 годов» (с изменениями), ГАБС Партизанского района являются:  </w:t>
      </w:r>
    </w:p>
    <w:p w:rsidR="00720296" w:rsidRPr="00964219" w:rsidRDefault="00720296" w:rsidP="00492B76">
      <w:pPr>
        <w:spacing w:after="0" w:line="240" w:lineRule="auto"/>
        <w:ind w:firstLine="540"/>
        <w:jc w:val="both"/>
        <w:rPr>
          <w:sz w:val="28"/>
          <w:szCs w:val="28"/>
        </w:rPr>
      </w:pPr>
      <w:r w:rsidRPr="00964219">
        <w:rPr>
          <w:rFonts w:ascii="Times New Roman" w:hAnsi="Times New Roman"/>
          <w:sz w:val="28"/>
          <w:szCs w:val="28"/>
        </w:rPr>
        <w:t>- Администрация Партизанского района - код главы 718;</w:t>
      </w:r>
    </w:p>
    <w:p w:rsidR="00720296" w:rsidRPr="00964219" w:rsidRDefault="00720296" w:rsidP="00492B76">
      <w:pPr>
        <w:spacing w:after="0" w:line="240" w:lineRule="auto"/>
        <w:ind w:firstLine="540"/>
        <w:jc w:val="both"/>
        <w:rPr>
          <w:sz w:val="28"/>
          <w:szCs w:val="28"/>
        </w:rPr>
      </w:pPr>
      <w:r w:rsidRPr="00964219">
        <w:rPr>
          <w:rFonts w:ascii="Times New Roman" w:hAnsi="Times New Roman"/>
          <w:sz w:val="28"/>
          <w:szCs w:val="28"/>
        </w:rPr>
        <w:t>- Отдел образования администрации Партизанского района - код главы  708;</w:t>
      </w:r>
    </w:p>
    <w:p w:rsidR="00720296" w:rsidRPr="00964219" w:rsidRDefault="00720296" w:rsidP="00492B76">
      <w:pPr>
        <w:spacing w:after="0" w:line="240" w:lineRule="auto"/>
        <w:ind w:firstLine="540"/>
        <w:jc w:val="both"/>
        <w:rPr>
          <w:sz w:val="28"/>
          <w:szCs w:val="28"/>
        </w:rPr>
      </w:pPr>
      <w:r w:rsidRPr="00964219">
        <w:rPr>
          <w:rFonts w:ascii="Times New Roman" w:hAnsi="Times New Roman"/>
          <w:sz w:val="28"/>
          <w:szCs w:val="28"/>
        </w:rPr>
        <w:t>- Отдел культуры, молодежи и спорта администрации Партизанского района - код главы 717;</w:t>
      </w:r>
    </w:p>
    <w:p w:rsidR="00720296" w:rsidRPr="00964219" w:rsidRDefault="00720296" w:rsidP="00492B76">
      <w:pPr>
        <w:spacing w:after="0" w:line="240" w:lineRule="auto"/>
        <w:ind w:firstLine="540"/>
        <w:jc w:val="both"/>
        <w:rPr>
          <w:sz w:val="28"/>
          <w:szCs w:val="28"/>
        </w:rPr>
      </w:pPr>
      <w:r w:rsidRPr="00964219">
        <w:rPr>
          <w:rFonts w:ascii="Times New Roman" w:hAnsi="Times New Roman"/>
          <w:sz w:val="28"/>
          <w:szCs w:val="28"/>
        </w:rPr>
        <w:t>- Финансовое управление  администрации Партизанского района - код главы 705;</w:t>
      </w:r>
    </w:p>
    <w:p w:rsidR="00720296" w:rsidRPr="00964219" w:rsidRDefault="00720296" w:rsidP="00492B76">
      <w:pPr>
        <w:spacing w:after="0" w:line="240" w:lineRule="auto"/>
        <w:ind w:firstLine="540"/>
        <w:jc w:val="both"/>
        <w:rPr>
          <w:rFonts w:ascii="Times New Roman" w:hAnsi="Times New Roman"/>
          <w:sz w:val="28"/>
          <w:szCs w:val="28"/>
        </w:rPr>
      </w:pPr>
      <w:r w:rsidRPr="00964219">
        <w:rPr>
          <w:rFonts w:ascii="Times New Roman" w:hAnsi="Times New Roman"/>
          <w:sz w:val="28"/>
          <w:szCs w:val="28"/>
        </w:rPr>
        <w:t>- Комитет по управлению имуществом Партизанского района - код главы 716;</w:t>
      </w:r>
    </w:p>
    <w:p w:rsidR="00720296" w:rsidRPr="00964219" w:rsidRDefault="00720296" w:rsidP="00492B76">
      <w:pPr>
        <w:spacing w:after="0" w:line="240" w:lineRule="auto"/>
        <w:jc w:val="both"/>
        <w:rPr>
          <w:sz w:val="28"/>
          <w:szCs w:val="28"/>
        </w:rPr>
      </w:pPr>
      <w:r w:rsidRPr="00964219">
        <w:rPr>
          <w:rFonts w:ascii="Times New Roman" w:hAnsi="Times New Roman"/>
          <w:sz w:val="28"/>
          <w:szCs w:val="28"/>
        </w:rPr>
        <w:t xml:space="preserve">        - Контрольно-ревизионная комиссия Партизанского района - код главы 719.</w:t>
      </w:r>
    </w:p>
    <w:p w:rsidR="00720296" w:rsidRPr="00964219" w:rsidRDefault="00720296" w:rsidP="00492B76">
      <w:pPr>
        <w:spacing w:after="0" w:line="240" w:lineRule="auto"/>
        <w:ind w:firstLine="540"/>
        <w:jc w:val="both"/>
        <w:rPr>
          <w:sz w:val="28"/>
          <w:szCs w:val="28"/>
        </w:rPr>
      </w:pPr>
      <w:r w:rsidRPr="00964219">
        <w:rPr>
          <w:rFonts w:ascii="Times New Roman" w:hAnsi="Times New Roman"/>
          <w:sz w:val="28"/>
          <w:szCs w:val="28"/>
        </w:rPr>
        <w:t xml:space="preserve">Внешней проверкой установлено, что представленная бюджетная отчетность соответствует установленным формам. Результаты анализа представленных форм бюджетной отчетности подтверждают их составление с соблюдением порядка, утвержденного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(далее - Инструкция № 191н) и соответствие контрольных соотношений между показателями форм годовой бюджетной отчетности ГАБС. </w:t>
      </w:r>
    </w:p>
    <w:p w:rsidR="00720296" w:rsidRPr="00964219" w:rsidRDefault="00720296" w:rsidP="00492B76">
      <w:pPr>
        <w:spacing w:after="0" w:line="240" w:lineRule="auto"/>
        <w:ind w:firstLine="567"/>
        <w:jc w:val="both"/>
        <w:rPr>
          <w:rFonts w:ascii="Times New Roman" w:hAnsi="Times New Roman"/>
          <w:sz w:val="28"/>
          <w:szCs w:val="28"/>
        </w:rPr>
      </w:pPr>
      <w:r w:rsidRPr="00964219">
        <w:rPr>
          <w:rFonts w:ascii="Times New Roman" w:hAnsi="Times New Roman"/>
          <w:sz w:val="28"/>
          <w:szCs w:val="28"/>
        </w:rPr>
        <w:t xml:space="preserve">В процессе проверки полноты заполнения отчетных форм и достоверности сведений, представленных в бюджетной отчетности </w:t>
      </w:r>
      <w:r>
        <w:rPr>
          <w:rFonts w:ascii="Times New Roman" w:hAnsi="Times New Roman"/>
          <w:sz w:val="28"/>
          <w:szCs w:val="28"/>
        </w:rPr>
        <w:t>ГАБС</w:t>
      </w:r>
      <w:r w:rsidRPr="00964219">
        <w:rPr>
          <w:rFonts w:ascii="Times New Roman" w:hAnsi="Times New Roman"/>
          <w:sz w:val="28"/>
          <w:szCs w:val="28"/>
        </w:rPr>
        <w:t xml:space="preserve"> имеются отдельные недостатки и нарушения требований Инструкции № 191н.</w:t>
      </w:r>
    </w:p>
    <w:p w:rsidR="00720296" w:rsidRPr="00964219" w:rsidRDefault="00720296" w:rsidP="00492B76">
      <w:pPr>
        <w:tabs>
          <w:tab w:val="left" w:pos="851"/>
        </w:tabs>
        <w:spacing w:after="0" w:line="240" w:lineRule="auto"/>
        <w:ind w:firstLine="709"/>
        <w:jc w:val="both"/>
        <w:rPr>
          <w:rFonts w:ascii="Times New Roman" w:hAnsi="Times New Roman"/>
          <w:sz w:val="28"/>
          <w:szCs w:val="28"/>
        </w:rPr>
      </w:pPr>
      <w:r w:rsidRPr="00964219">
        <w:rPr>
          <w:rFonts w:ascii="Times New Roman" w:hAnsi="Times New Roman"/>
          <w:sz w:val="28"/>
          <w:szCs w:val="28"/>
        </w:rPr>
        <w:t xml:space="preserve">В основном недостатки и нарушения допущены </w:t>
      </w:r>
      <w:r>
        <w:rPr>
          <w:rFonts w:ascii="Times New Roman" w:hAnsi="Times New Roman"/>
          <w:sz w:val="28"/>
          <w:szCs w:val="28"/>
        </w:rPr>
        <w:t>ГАБС</w:t>
      </w:r>
      <w:r w:rsidRPr="00964219">
        <w:rPr>
          <w:rFonts w:ascii="Times New Roman" w:hAnsi="Times New Roman"/>
          <w:sz w:val="28"/>
          <w:szCs w:val="28"/>
        </w:rPr>
        <w:t xml:space="preserve"> при заполнении пояснительной записки (ф. 0503160).</w:t>
      </w:r>
    </w:p>
    <w:p w:rsidR="00720296" w:rsidRPr="00964219" w:rsidRDefault="00720296" w:rsidP="00492B76">
      <w:pPr>
        <w:tabs>
          <w:tab w:val="left" w:pos="851"/>
        </w:tabs>
        <w:spacing w:after="0" w:line="240" w:lineRule="auto"/>
        <w:ind w:firstLine="709"/>
        <w:jc w:val="both"/>
        <w:rPr>
          <w:rFonts w:ascii="Times New Roman" w:hAnsi="Times New Roman"/>
          <w:sz w:val="28"/>
          <w:szCs w:val="28"/>
        </w:rPr>
      </w:pPr>
      <w:r w:rsidRPr="00964219">
        <w:rPr>
          <w:rFonts w:ascii="Times New Roman" w:hAnsi="Times New Roman"/>
          <w:sz w:val="28"/>
          <w:szCs w:val="28"/>
        </w:rPr>
        <w:t xml:space="preserve">Недочеты и замечания, не повлиявшие на достоверность бюджетной отчетности, выявлены у 2 </w:t>
      </w:r>
      <w:r>
        <w:rPr>
          <w:rFonts w:ascii="Times New Roman" w:hAnsi="Times New Roman"/>
          <w:sz w:val="28"/>
          <w:szCs w:val="28"/>
        </w:rPr>
        <w:t>ГАБС</w:t>
      </w:r>
      <w:r w:rsidRPr="00964219">
        <w:rPr>
          <w:rFonts w:ascii="Times New Roman" w:hAnsi="Times New Roman"/>
          <w:sz w:val="28"/>
          <w:szCs w:val="28"/>
        </w:rPr>
        <w:t xml:space="preserve"> и устранены до окончания проверки.</w:t>
      </w:r>
    </w:p>
    <w:p w:rsidR="00720296" w:rsidRPr="00964219" w:rsidRDefault="00720296" w:rsidP="00492B76">
      <w:pPr>
        <w:spacing w:after="0" w:line="240" w:lineRule="auto"/>
        <w:ind w:firstLine="567"/>
        <w:jc w:val="both"/>
        <w:rPr>
          <w:sz w:val="28"/>
          <w:szCs w:val="28"/>
        </w:rPr>
      </w:pPr>
      <w:r w:rsidRPr="00964219">
        <w:rPr>
          <w:rFonts w:ascii="Times New Roman" w:hAnsi="Times New Roman"/>
          <w:sz w:val="28"/>
          <w:szCs w:val="28"/>
        </w:rPr>
        <w:t xml:space="preserve">По результатам проведенной внешней проверки годовая бюджетная отчетность ГАБС признана достоверной. </w:t>
      </w:r>
    </w:p>
    <w:p w:rsidR="00720296" w:rsidRPr="00964219" w:rsidRDefault="00720296" w:rsidP="00492B76">
      <w:pPr>
        <w:spacing w:after="0" w:line="240" w:lineRule="auto"/>
        <w:jc w:val="both"/>
        <w:rPr>
          <w:rFonts w:ascii="Times New Roman" w:hAnsi="Times New Roman"/>
          <w:sz w:val="28"/>
          <w:szCs w:val="28"/>
          <w:lang w:eastAsia="ru-RU"/>
        </w:rPr>
      </w:pPr>
      <w:r w:rsidRPr="00964219">
        <w:rPr>
          <w:rFonts w:ascii="Times New Roman" w:hAnsi="Times New Roman"/>
          <w:sz w:val="28"/>
          <w:szCs w:val="28"/>
          <w:lang w:eastAsia="ru-RU"/>
        </w:rPr>
        <w:t xml:space="preserve">      Контрольно-ревизионная комиссия Партизанского района обращает внимание, что данные замечания не повлияли на итоговые значения основных финансовых показателей районного бюджета (доходы, расходы, источники финансирования) Партизанского района,  а свидетельствуют о нарушении требований, предъявляемых к применению правил ведения бухгалтерского учета и составления бухгалтерской отчетности, установленных инструкцией Минфина России № 191н.</w:t>
      </w:r>
    </w:p>
    <w:p w:rsidR="00720296" w:rsidRPr="00964219" w:rsidRDefault="00720296" w:rsidP="00492B76">
      <w:pPr>
        <w:tabs>
          <w:tab w:val="left" w:pos="284"/>
        </w:tabs>
        <w:spacing w:after="0" w:line="240" w:lineRule="auto"/>
        <w:jc w:val="both"/>
        <w:rPr>
          <w:rFonts w:ascii="Times New Roman" w:hAnsi="Times New Roman"/>
          <w:sz w:val="28"/>
          <w:szCs w:val="28"/>
        </w:rPr>
      </w:pPr>
      <w:r w:rsidRPr="00964219">
        <w:rPr>
          <w:rFonts w:ascii="Times New Roman" w:hAnsi="Times New Roman"/>
          <w:sz w:val="28"/>
          <w:szCs w:val="28"/>
        </w:rPr>
        <w:t xml:space="preserve">     Факты, способные негативно повлиять на достоверность бюджетной отчетности, не выявлены.</w:t>
      </w:r>
    </w:p>
    <w:p w:rsidR="00720296" w:rsidRPr="00964219" w:rsidRDefault="00720296" w:rsidP="00492B76">
      <w:pPr>
        <w:spacing w:after="0" w:line="240" w:lineRule="auto"/>
        <w:jc w:val="both"/>
        <w:rPr>
          <w:rFonts w:ascii="Times New Roman" w:hAnsi="Times New Roman"/>
          <w:sz w:val="28"/>
          <w:szCs w:val="28"/>
          <w:lang w:eastAsia="ru-RU"/>
        </w:rPr>
      </w:pPr>
      <w:r w:rsidRPr="00964219">
        <w:rPr>
          <w:rFonts w:ascii="Times New Roman" w:hAnsi="Times New Roman"/>
          <w:sz w:val="28"/>
          <w:szCs w:val="28"/>
        </w:rPr>
        <w:t xml:space="preserve">     По результатам внешней проверки годовой бюджетной отчетности ГАБС, составлены заключения по каждому главному администратору средств районного бюджета и были направлены руководителям для ознакомления.</w:t>
      </w:r>
    </w:p>
    <w:p w:rsidR="00720296" w:rsidRPr="00964219" w:rsidRDefault="00720296" w:rsidP="00277AF8">
      <w:pPr>
        <w:spacing w:after="0" w:line="240" w:lineRule="auto"/>
        <w:jc w:val="both"/>
        <w:rPr>
          <w:rFonts w:ascii="Times New Roman" w:hAnsi="Times New Roman"/>
          <w:sz w:val="28"/>
          <w:szCs w:val="28"/>
        </w:rPr>
      </w:pPr>
      <w:r w:rsidRPr="00964219">
        <w:rPr>
          <w:rFonts w:ascii="Times New Roman" w:hAnsi="Times New Roman"/>
          <w:sz w:val="28"/>
          <w:szCs w:val="28"/>
        </w:rPr>
        <w:t xml:space="preserve">    Одновременно с годовым отчетом об исполнении районного бюджета за 2022 год Партизанским районным Советом депутатов представлены в Контрольно-ревизионную комиссию отдельные формы бюджетной отчетности предусмотренные п. 5 ст. 47 решения о бюджетном процессе:</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отчет об итогах социально-экономического развития района за отчетный финансовый год;</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проект решения Партизанского районного Совета депутатов об исполнении районного бюджета за отчетный финансовый год;</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баланс исполнения районного бюджета;</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отчет о финансовых результатах деятельности;</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отчет о движении денежных средств;</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пояснительная записка;</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отчет об использовании ассигнований резервного фонда администрации Партизанского района;</w:t>
      </w:r>
    </w:p>
    <w:p w:rsidR="00720296" w:rsidRPr="00383317" w:rsidRDefault="00720296" w:rsidP="00277AF8">
      <w:pPr>
        <w:numPr>
          <w:ilvl w:val="0"/>
          <w:numId w:val="40"/>
        </w:numPr>
        <w:tabs>
          <w:tab w:val="left" w:pos="5387"/>
        </w:tabs>
        <w:spacing w:after="0" w:line="240" w:lineRule="auto"/>
        <w:jc w:val="both"/>
        <w:rPr>
          <w:rFonts w:ascii="Times New Roman" w:hAnsi="Times New Roman"/>
          <w:sz w:val="28"/>
          <w:szCs w:val="28"/>
        </w:rPr>
      </w:pPr>
      <w:r w:rsidRPr="00383317">
        <w:rPr>
          <w:rFonts w:ascii="Times New Roman" w:hAnsi="Times New Roman"/>
          <w:sz w:val="28"/>
          <w:szCs w:val="28"/>
        </w:rPr>
        <w:t>отчет о реализации муниципальных программ;</w:t>
      </w:r>
    </w:p>
    <w:p w:rsidR="00720296" w:rsidRPr="00383317" w:rsidRDefault="00720296" w:rsidP="00277AF8">
      <w:pPr>
        <w:spacing w:after="0" w:line="240" w:lineRule="auto"/>
        <w:jc w:val="both"/>
        <w:rPr>
          <w:rFonts w:ascii="Times New Roman" w:hAnsi="Times New Roman"/>
          <w:sz w:val="28"/>
          <w:szCs w:val="28"/>
        </w:rPr>
      </w:pPr>
      <w:r w:rsidRPr="00383317">
        <w:rPr>
          <w:rFonts w:ascii="Times New Roman" w:hAnsi="Times New Roman"/>
          <w:sz w:val="28"/>
          <w:szCs w:val="28"/>
        </w:rPr>
        <w:t xml:space="preserve">     и) отчет об исполнении консолидированного бюджета Партизанского района за отчетный финансовый год.</w:t>
      </w:r>
    </w:p>
    <w:p w:rsidR="00720296" w:rsidRDefault="00720296" w:rsidP="00492B76">
      <w:pPr>
        <w:spacing w:after="0" w:line="240" w:lineRule="auto"/>
        <w:jc w:val="both"/>
        <w:rPr>
          <w:rFonts w:ascii="Times New Roman" w:hAnsi="Times New Roman"/>
          <w:sz w:val="28"/>
          <w:szCs w:val="28"/>
        </w:rPr>
      </w:pPr>
      <w:r>
        <w:rPr>
          <w:rFonts w:ascii="Times New Roman" w:hAnsi="Times New Roman"/>
          <w:sz w:val="28"/>
          <w:szCs w:val="28"/>
        </w:rPr>
        <w:t xml:space="preserve">      Пояснительная записка содержит</w:t>
      </w:r>
      <w:r w:rsidRPr="00A72EBA">
        <w:rPr>
          <w:rFonts w:ascii="Times New Roman" w:hAnsi="Times New Roman"/>
          <w:sz w:val="28"/>
          <w:szCs w:val="28"/>
        </w:rPr>
        <w:t xml:space="preserve"> данные о поступивших доходах в районный бюджет (</w:t>
      </w:r>
      <w:r>
        <w:rPr>
          <w:rFonts w:ascii="Times New Roman" w:hAnsi="Times New Roman"/>
          <w:sz w:val="28"/>
          <w:szCs w:val="28"/>
        </w:rPr>
        <w:t>681452,9</w:t>
      </w:r>
      <w:r w:rsidRPr="00A72EBA">
        <w:rPr>
          <w:rFonts w:ascii="Times New Roman" w:hAnsi="Times New Roman"/>
          <w:sz w:val="28"/>
          <w:szCs w:val="28"/>
        </w:rPr>
        <w:t xml:space="preserve"> тыс. руб.), произведенных расходах (</w:t>
      </w:r>
      <w:r>
        <w:rPr>
          <w:rFonts w:ascii="Times New Roman" w:hAnsi="Times New Roman"/>
          <w:sz w:val="28"/>
          <w:szCs w:val="28"/>
        </w:rPr>
        <w:t>697934,1</w:t>
      </w:r>
      <w:r w:rsidRPr="00A72EBA">
        <w:rPr>
          <w:rFonts w:ascii="Times New Roman" w:hAnsi="Times New Roman"/>
          <w:sz w:val="28"/>
          <w:szCs w:val="28"/>
        </w:rPr>
        <w:t xml:space="preserve"> тыс.</w:t>
      </w:r>
      <w:r>
        <w:rPr>
          <w:rFonts w:ascii="Times New Roman" w:hAnsi="Times New Roman"/>
          <w:sz w:val="28"/>
          <w:szCs w:val="28"/>
        </w:rPr>
        <w:t xml:space="preserve"> руб.) и дефиците бюджета в 2022</w:t>
      </w:r>
      <w:r w:rsidRPr="00A72EBA">
        <w:rPr>
          <w:rFonts w:ascii="Times New Roman" w:hAnsi="Times New Roman"/>
          <w:sz w:val="28"/>
          <w:szCs w:val="28"/>
        </w:rPr>
        <w:t xml:space="preserve"> году (</w:t>
      </w:r>
      <w:r>
        <w:rPr>
          <w:rFonts w:ascii="Times New Roman" w:hAnsi="Times New Roman"/>
          <w:sz w:val="28"/>
          <w:szCs w:val="28"/>
        </w:rPr>
        <w:t>16481,2</w:t>
      </w:r>
      <w:r w:rsidRPr="00A72EBA">
        <w:rPr>
          <w:rFonts w:ascii="Times New Roman" w:hAnsi="Times New Roman"/>
          <w:sz w:val="28"/>
          <w:szCs w:val="28"/>
        </w:rPr>
        <w:t xml:space="preserve"> тыс. руб.)</w:t>
      </w:r>
      <w:r>
        <w:rPr>
          <w:rFonts w:ascii="Times New Roman" w:hAnsi="Times New Roman"/>
          <w:sz w:val="28"/>
          <w:szCs w:val="28"/>
        </w:rPr>
        <w:t>.</w:t>
      </w:r>
    </w:p>
    <w:p w:rsidR="00720296" w:rsidRDefault="00720296" w:rsidP="00492B76">
      <w:pPr>
        <w:spacing w:after="0" w:line="240" w:lineRule="auto"/>
        <w:jc w:val="both"/>
        <w:rPr>
          <w:rFonts w:ascii="Times New Roman" w:hAnsi="Times New Roman"/>
          <w:sz w:val="28"/>
          <w:szCs w:val="28"/>
        </w:rPr>
      </w:pPr>
      <w:r>
        <w:rPr>
          <w:rFonts w:ascii="Times New Roman" w:hAnsi="Times New Roman"/>
          <w:sz w:val="28"/>
          <w:szCs w:val="28"/>
        </w:rPr>
        <w:t xml:space="preserve">      Отчет за 2022 год содержит </w:t>
      </w:r>
      <w:r w:rsidRPr="00A72EBA">
        <w:rPr>
          <w:rFonts w:ascii="Times New Roman" w:hAnsi="Times New Roman"/>
          <w:sz w:val="28"/>
          <w:szCs w:val="28"/>
        </w:rPr>
        <w:t xml:space="preserve">данные о реализации </w:t>
      </w:r>
      <w:r>
        <w:rPr>
          <w:rFonts w:ascii="Times New Roman" w:hAnsi="Times New Roman"/>
          <w:sz w:val="28"/>
          <w:szCs w:val="28"/>
        </w:rPr>
        <w:t>9</w:t>
      </w:r>
      <w:r w:rsidRPr="00A72EBA">
        <w:rPr>
          <w:rFonts w:ascii="Times New Roman" w:hAnsi="Times New Roman"/>
          <w:sz w:val="28"/>
          <w:szCs w:val="28"/>
        </w:rPr>
        <w:t xml:space="preserve"> муниципальных программ с общим объемом средств </w:t>
      </w:r>
      <w:r>
        <w:rPr>
          <w:rFonts w:ascii="Times New Roman" w:hAnsi="Times New Roman"/>
          <w:sz w:val="28"/>
          <w:szCs w:val="28"/>
        </w:rPr>
        <w:t>650232,6 тыс. руб., что составляет 93,2</w:t>
      </w:r>
      <w:r w:rsidRPr="00A72EBA">
        <w:rPr>
          <w:rFonts w:ascii="Times New Roman" w:hAnsi="Times New Roman"/>
          <w:sz w:val="28"/>
          <w:szCs w:val="28"/>
        </w:rPr>
        <w:t>% от общего объема расходов,</w:t>
      </w:r>
    </w:p>
    <w:p w:rsidR="00720296" w:rsidRPr="00B8005B" w:rsidRDefault="00720296" w:rsidP="00492B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2EBA">
        <w:rPr>
          <w:rFonts w:ascii="Times New Roman" w:hAnsi="Times New Roman"/>
          <w:sz w:val="28"/>
          <w:szCs w:val="28"/>
        </w:rPr>
        <w:t xml:space="preserve">Состав и содержание предоставленного отчета об исполнении </w:t>
      </w:r>
      <w:r>
        <w:rPr>
          <w:rFonts w:ascii="Times New Roman" w:hAnsi="Times New Roman"/>
          <w:sz w:val="28"/>
          <w:szCs w:val="28"/>
        </w:rPr>
        <w:t xml:space="preserve">районного </w:t>
      </w:r>
      <w:r w:rsidRPr="00A72EBA">
        <w:rPr>
          <w:rFonts w:ascii="Times New Roman" w:hAnsi="Times New Roman"/>
          <w:sz w:val="28"/>
          <w:szCs w:val="28"/>
        </w:rPr>
        <w:t>бюджета соответствуют положениям ст.264.1 Бюджетного Кодекса РФ.</w:t>
      </w:r>
    </w:p>
    <w:p w:rsidR="00720296" w:rsidRDefault="00720296" w:rsidP="00102E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D6BCE">
        <w:rPr>
          <w:rFonts w:ascii="Times New Roman" w:hAnsi="Times New Roman"/>
          <w:sz w:val="28"/>
          <w:szCs w:val="28"/>
          <w:lang w:eastAsia="ru-RU"/>
        </w:rPr>
        <w:t xml:space="preserve">Бюджетная отчётность об исполнении консолидированного бюджета </w:t>
      </w:r>
      <w:r>
        <w:rPr>
          <w:rFonts w:ascii="Times New Roman" w:hAnsi="Times New Roman"/>
          <w:sz w:val="28"/>
          <w:szCs w:val="28"/>
          <w:lang w:eastAsia="ru-RU"/>
        </w:rPr>
        <w:t>Партизанского района за 2022</w:t>
      </w:r>
      <w:r w:rsidRPr="003D6BCE">
        <w:rPr>
          <w:rFonts w:ascii="Times New Roman" w:hAnsi="Times New Roman"/>
          <w:sz w:val="28"/>
          <w:szCs w:val="28"/>
          <w:lang w:eastAsia="ru-RU"/>
        </w:rPr>
        <w:t xml:space="preserve"> год сформирована на основании п.11.3 Инструкции №191н, в отчетности Финансового управления администрации Партизанского района уполномоченного за формирование бюджетной отчетн</w:t>
      </w:r>
      <w:r>
        <w:rPr>
          <w:rFonts w:ascii="Times New Roman" w:hAnsi="Times New Roman"/>
          <w:sz w:val="28"/>
          <w:szCs w:val="28"/>
          <w:lang w:eastAsia="ru-RU"/>
        </w:rPr>
        <w:t>ости).</w:t>
      </w:r>
    </w:p>
    <w:p w:rsidR="00720296" w:rsidRPr="007A74AB" w:rsidRDefault="00720296" w:rsidP="00102E99">
      <w:pPr>
        <w:spacing w:after="0" w:line="240" w:lineRule="auto"/>
        <w:jc w:val="both"/>
        <w:rPr>
          <w:rFonts w:ascii="Times New Roman" w:hAnsi="Times New Roman"/>
          <w:sz w:val="28"/>
          <w:szCs w:val="28"/>
          <w:lang w:eastAsia="ru-RU"/>
        </w:rPr>
      </w:pPr>
      <w:r w:rsidRPr="007A74AB">
        <w:rPr>
          <w:rFonts w:ascii="Times New Roman" w:hAnsi="Times New Roman"/>
          <w:sz w:val="28"/>
          <w:szCs w:val="28"/>
        </w:rPr>
        <w:t xml:space="preserve">   По результатам сравнительного анализа показателей годового отчета об исполнении районного бюджета за 2022 год с консолидируемыми показателями бюджетной отчетности ГАБС (по основным параметрам: доходам, расходам, источникам финансирования дефицита бюджета) расхождений не установлено.</w:t>
      </w:r>
    </w:p>
    <w:p w:rsidR="00720296" w:rsidRDefault="00720296" w:rsidP="00361E62">
      <w:pPr>
        <w:spacing w:after="0" w:line="240" w:lineRule="auto"/>
        <w:jc w:val="center"/>
        <w:rPr>
          <w:rFonts w:ascii="Times New Roman" w:hAnsi="Times New Roman"/>
          <w:b/>
          <w:sz w:val="28"/>
          <w:szCs w:val="28"/>
        </w:rPr>
      </w:pPr>
    </w:p>
    <w:p w:rsidR="00720296" w:rsidRPr="00CC5678" w:rsidRDefault="00720296" w:rsidP="00361E62">
      <w:pPr>
        <w:spacing w:after="0" w:line="240" w:lineRule="auto"/>
        <w:jc w:val="center"/>
        <w:rPr>
          <w:rFonts w:ascii="Times New Roman" w:hAnsi="Times New Roman"/>
          <w:b/>
          <w:sz w:val="28"/>
          <w:szCs w:val="28"/>
        </w:rPr>
      </w:pPr>
      <w:r w:rsidRPr="00CC5678">
        <w:rPr>
          <w:rFonts w:ascii="Times New Roman" w:hAnsi="Times New Roman"/>
          <w:b/>
          <w:sz w:val="28"/>
          <w:szCs w:val="28"/>
        </w:rPr>
        <w:t>Основные итоги исполнения районного бюджета в 2022 году</w:t>
      </w:r>
    </w:p>
    <w:p w:rsidR="00720296" w:rsidRDefault="00720296">
      <w:pPr>
        <w:tabs>
          <w:tab w:val="left" w:pos="0"/>
          <w:tab w:val="left" w:pos="360"/>
          <w:tab w:val="left" w:pos="540"/>
          <w:tab w:val="left" w:pos="900"/>
        </w:tabs>
        <w:spacing w:after="0" w:line="240" w:lineRule="auto"/>
        <w:jc w:val="center"/>
        <w:rPr>
          <w:rFonts w:ascii="Times New Roman" w:hAnsi="Times New Roman"/>
          <w:b/>
          <w:bCs/>
          <w:sz w:val="28"/>
          <w:szCs w:val="28"/>
          <w:lang w:eastAsia="ru-RU"/>
        </w:rPr>
      </w:pPr>
      <w:r>
        <w:rPr>
          <w:rFonts w:ascii="Times New Roman" w:hAnsi="Times New Roman"/>
          <w:b/>
          <w:sz w:val="28"/>
          <w:szCs w:val="28"/>
          <w:lang w:eastAsia="ru-RU"/>
        </w:rPr>
        <w:t>Анализ исполнения основных параметров районного бюджета</w:t>
      </w:r>
    </w:p>
    <w:p w:rsidR="00720296" w:rsidRPr="00CC5678" w:rsidRDefault="00720296" w:rsidP="00CC5678">
      <w:pPr>
        <w:spacing w:after="0" w:line="240" w:lineRule="auto"/>
        <w:jc w:val="both"/>
        <w:rPr>
          <w:rFonts w:ascii="Times New Roman" w:hAnsi="Times New Roman"/>
          <w:sz w:val="28"/>
          <w:szCs w:val="28"/>
          <w:lang w:eastAsia="ru-RU"/>
        </w:rPr>
      </w:pPr>
      <w:r w:rsidRPr="00CC5678">
        <w:rPr>
          <w:rFonts w:ascii="Times New Roman" w:hAnsi="Times New Roman"/>
          <w:sz w:val="28"/>
          <w:szCs w:val="28"/>
        </w:rPr>
        <w:t xml:space="preserve">    Районный бюджет на 2022 год был утвержден </w:t>
      </w:r>
      <w:r w:rsidRPr="00CC5678">
        <w:rPr>
          <w:rFonts w:ascii="Times New Roman" w:hAnsi="Times New Roman"/>
          <w:sz w:val="28"/>
          <w:szCs w:val="28"/>
          <w:lang w:eastAsia="ru-RU"/>
        </w:rPr>
        <w:t>решением Партизанского районного Совета депутатов от 16.12.2021  № 26-162-р «О районном бюджете на 2022 год и плановый период 2023 и 2024 годов в том числе:</w:t>
      </w:r>
    </w:p>
    <w:p w:rsidR="00720296" w:rsidRPr="00CC5678" w:rsidRDefault="00720296" w:rsidP="00CC567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C5678">
        <w:rPr>
          <w:rFonts w:ascii="Times New Roman" w:hAnsi="Times New Roman"/>
          <w:color w:val="000000"/>
          <w:sz w:val="28"/>
          <w:szCs w:val="28"/>
          <w:lang w:eastAsia="ru-RU"/>
        </w:rPr>
        <w:t>1) прогнозируемый общий объем доходов районного бюджета в сумме 579312,3 тыс. рублей;</w:t>
      </w:r>
    </w:p>
    <w:p w:rsidR="00720296" w:rsidRPr="00CC5678" w:rsidRDefault="00720296" w:rsidP="00CC567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C5678">
        <w:rPr>
          <w:rFonts w:ascii="Times New Roman" w:hAnsi="Times New Roman"/>
          <w:color w:val="000000"/>
          <w:sz w:val="28"/>
          <w:szCs w:val="28"/>
          <w:lang w:eastAsia="ru-RU"/>
        </w:rPr>
        <w:t>2) общий объем расходов районного бюджета в сумме 579312,3 тыс. рублей;</w:t>
      </w:r>
    </w:p>
    <w:p w:rsidR="00720296" w:rsidRPr="00CC5678" w:rsidRDefault="00720296" w:rsidP="00CC567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C5678">
        <w:rPr>
          <w:rFonts w:ascii="Times New Roman" w:hAnsi="Times New Roman"/>
          <w:color w:val="000000"/>
          <w:sz w:val="28"/>
          <w:szCs w:val="28"/>
          <w:lang w:eastAsia="ru-RU"/>
        </w:rPr>
        <w:t>3) дефицит районного бюджета в сумме 0,0 тыс. рублей;</w:t>
      </w:r>
    </w:p>
    <w:p w:rsidR="00720296" w:rsidRPr="00FD663D" w:rsidRDefault="00720296" w:rsidP="00FD663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C5678">
        <w:rPr>
          <w:rFonts w:ascii="Times New Roman" w:hAnsi="Times New Roman"/>
          <w:color w:val="000000"/>
          <w:sz w:val="28"/>
          <w:szCs w:val="28"/>
          <w:lang w:eastAsia="ru-RU"/>
        </w:rPr>
        <w:t>4) источники внутреннего финансирования дефицита районного бюджета в сумме 0,0 тыс. рублей.</w:t>
      </w:r>
    </w:p>
    <w:p w:rsidR="00720296" w:rsidRPr="001B309D" w:rsidRDefault="00720296" w:rsidP="001B309D">
      <w:pPr>
        <w:spacing w:after="0" w:line="240" w:lineRule="auto"/>
        <w:jc w:val="both"/>
        <w:rPr>
          <w:rFonts w:ascii="Times New Roman" w:hAnsi="Times New Roman"/>
          <w:color w:val="000000"/>
          <w:sz w:val="28"/>
          <w:szCs w:val="28"/>
          <w:lang w:eastAsia="ru-RU"/>
        </w:rPr>
      </w:pPr>
      <w:r>
        <w:rPr>
          <w:rFonts w:ascii="Times New Roman" w:hAnsi="Times New Roman"/>
          <w:sz w:val="28"/>
          <w:szCs w:val="28"/>
        </w:rPr>
        <w:t xml:space="preserve">    </w:t>
      </w:r>
      <w:r>
        <w:rPr>
          <w:rFonts w:ascii="Times New Roman" w:hAnsi="Times New Roman"/>
          <w:color w:val="000000"/>
          <w:sz w:val="28"/>
          <w:szCs w:val="28"/>
          <w:lang w:eastAsia="ru-RU"/>
        </w:rPr>
        <w:t>Исполнение основных параметров районного бюджета за 2022 год  представлено в таблице:</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992"/>
        <w:gridCol w:w="1276"/>
        <w:gridCol w:w="1276"/>
        <w:gridCol w:w="1224"/>
        <w:gridCol w:w="1469"/>
        <w:gridCol w:w="1384"/>
      </w:tblGrid>
      <w:tr w:rsidR="00720296" w:rsidRPr="004330AE" w:rsidTr="004330AE">
        <w:trPr>
          <w:trHeight w:val="705"/>
        </w:trPr>
        <w:tc>
          <w:tcPr>
            <w:tcW w:w="1843" w:type="dxa"/>
            <w:vMerge w:val="restart"/>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Наименование показателей</w:t>
            </w:r>
          </w:p>
        </w:tc>
        <w:tc>
          <w:tcPr>
            <w:tcW w:w="2268" w:type="dxa"/>
            <w:gridSpan w:val="2"/>
            <w:tcBorders>
              <w:bottom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Утверждено решением о бюджете от 16.12.2021 № 26-162-р</w:t>
            </w:r>
          </w:p>
        </w:tc>
        <w:tc>
          <w:tcPr>
            <w:tcW w:w="1276" w:type="dxa"/>
            <w:vMerge w:val="restart"/>
          </w:tcPr>
          <w:p w:rsidR="00720296" w:rsidRPr="004330AE" w:rsidRDefault="00720296" w:rsidP="004330AE">
            <w:pPr>
              <w:spacing w:after="0" w:line="240" w:lineRule="auto"/>
              <w:ind w:left="-108" w:right="-195"/>
              <w:jc w:val="center"/>
              <w:rPr>
                <w:rFonts w:ascii="Times New Roman" w:hAnsi="Times New Roman"/>
                <w:sz w:val="20"/>
                <w:szCs w:val="20"/>
              </w:rPr>
            </w:pPr>
            <w:r w:rsidRPr="004330AE">
              <w:rPr>
                <w:rFonts w:ascii="Times New Roman" w:hAnsi="Times New Roman"/>
                <w:sz w:val="20"/>
                <w:szCs w:val="20"/>
              </w:rPr>
              <w:t>Уточненный                              план</w:t>
            </w:r>
          </w:p>
        </w:tc>
        <w:tc>
          <w:tcPr>
            <w:tcW w:w="1224" w:type="dxa"/>
            <w:vMerge w:val="restart"/>
          </w:tcPr>
          <w:p w:rsidR="00720296" w:rsidRPr="004330AE" w:rsidRDefault="00720296" w:rsidP="004330AE">
            <w:pPr>
              <w:spacing w:after="0" w:line="240" w:lineRule="auto"/>
              <w:ind w:right="-160" w:hanging="163"/>
              <w:jc w:val="center"/>
              <w:rPr>
                <w:rFonts w:ascii="Times New Roman" w:hAnsi="Times New Roman"/>
                <w:sz w:val="20"/>
                <w:szCs w:val="20"/>
              </w:rPr>
            </w:pPr>
            <w:r w:rsidRPr="004330AE">
              <w:rPr>
                <w:rFonts w:ascii="Times New Roman" w:hAnsi="Times New Roman"/>
                <w:sz w:val="20"/>
                <w:szCs w:val="20"/>
              </w:rPr>
              <w:t>Исполнено</w:t>
            </w:r>
          </w:p>
        </w:tc>
        <w:tc>
          <w:tcPr>
            <w:tcW w:w="1469" w:type="dxa"/>
            <w:vMerge w:val="restart"/>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Отклонение исполнения от уточненного плана</w:t>
            </w:r>
          </w:p>
        </w:tc>
        <w:tc>
          <w:tcPr>
            <w:tcW w:w="1384" w:type="dxa"/>
            <w:vMerge w:val="restart"/>
          </w:tcPr>
          <w:p w:rsidR="00720296" w:rsidRPr="004330AE" w:rsidRDefault="00720296" w:rsidP="004330AE">
            <w:pPr>
              <w:spacing w:after="0" w:line="240" w:lineRule="auto"/>
              <w:ind w:left="-109"/>
              <w:jc w:val="center"/>
              <w:rPr>
                <w:rFonts w:ascii="Times New Roman" w:hAnsi="Times New Roman"/>
                <w:sz w:val="20"/>
                <w:szCs w:val="20"/>
              </w:rPr>
            </w:pPr>
            <w:r w:rsidRPr="004330AE">
              <w:rPr>
                <w:rFonts w:ascii="Times New Roman" w:hAnsi="Times New Roman"/>
                <w:sz w:val="20"/>
                <w:szCs w:val="20"/>
              </w:rPr>
              <w:t>% исполнения</w:t>
            </w:r>
          </w:p>
        </w:tc>
      </w:tr>
      <w:tr w:rsidR="00720296" w:rsidRPr="004330AE" w:rsidTr="004330AE">
        <w:trPr>
          <w:trHeight w:val="660"/>
        </w:trPr>
        <w:tc>
          <w:tcPr>
            <w:tcW w:w="1843" w:type="dxa"/>
            <w:vMerge/>
          </w:tcPr>
          <w:p w:rsidR="00720296" w:rsidRPr="004330AE" w:rsidRDefault="00720296" w:rsidP="004330AE">
            <w:pPr>
              <w:spacing w:after="0" w:line="240" w:lineRule="auto"/>
              <w:jc w:val="center"/>
              <w:rPr>
                <w:rFonts w:ascii="Times New Roman" w:hAnsi="Times New Roman"/>
              </w:rPr>
            </w:pPr>
          </w:p>
        </w:tc>
        <w:tc>
          <w:tcPr>
            <w:tcW w:w="992" w:type="dxa"/>
            <w:tcBorders>
              <w:top w:val="single" w:sz="4" w:space="0" w:color="auto"/>
              <w:right w:val="single" w:sz="4" w:space="0" w:color="auto"/>
            </w:tcBorders>
          </w:tcPr>
          <w:p w:rsidR="00720296" w:rsidRPr="004330AE" w:rsidRDefault="00720296" w:rsidP="004330AE">
            <w:pPr>
              <w:spacing w:after="0" w:line="240" w:lineRule="auto"/>
              <w:ind w:right="-108"/>
              <w:jc w:val="center"/>
              <w:rPr>
                <w:rFonts w:ascii="Times New Roman" w:hAnsi="Times New Roman"/>
                <w:sz w:val="20"/>
                <w:szCs w:val="20"/>
              </w:rPr>
            </w:pPr>
            <w:r w:rsidRPr="004330AE">
              <w:rPr>
                <w:rFonts w:ascii="Times New Roman" w:hAnsi="Times New Roman"/>
                <w:sz w:val="20"/>
                <w:szCs w:val="20"/>
              </w:rPr>
              <w:t>в первонач. редакции</w:t>
            </w:r>
          </w:p>
        </w:tc>
        <w:tc>
          <w:tcPr>
            <w:tcW w:w="1276" w:type="dxa"/>
            <w:tcBorders>
              <w:top w:val="single" w:sz="4" w:space="0" w:color="auto"/>
              <w:lef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 xml:space="preserve">в </w:t>
            </w:r>
          </w:p>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 xml:space="preserve">последней </w:t>
            </w:r>
          </w:p>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редакции</w:t>
            </w:r>
          </w:p>
        </w:tc>
        <w:tc>
          <w:tcPr>
            <w:tcW w:w="1276" w:type="dxa"/>
            <w:vMerge/>
          </w:tcPr>
          <w:p w:rsidR="00720296" w:rsidRPr="004330AE" w:rsidRDefault="00720296" w:rsidP="004330AE">
            <w:pPr>
              <w:spacing w:after="0" w:line="240" w:lineRule="auto"/>
              <w:jc w:val="center"/>
              <w:rPr>
                <w:rFonts w:ascii="Times New Roman" w:hAnsi="Times New Roman"/>
              </w:rPr>
            </w:pPr>
          </w:p>
        </w:tc>
        <w:tc>
          <w:tcPr>
            <w:tcW w:w="1224" w:type="dxa"/>
            <w:vMerge/>
          </w:tcPr>
          <w:p w:rsidR="00720296" w:rsidRPr="004330AE" w:rsidRDefault="00720296" w:rsidP="004330AE">
            <w:pPr>
              <w:spacing w:after="0" w:line="240" w:lineRule="auto"/>
              <w:jc w:val="center"/>
              <w:rPr>
                <w:rFonts w:ascii="Times New Roman" w:hAnsi="Times New Roman"/>
              </w:rPr>
            </w:pPr>
          </w:p>
        </w:tc>
        <w:tc>
          <w:tcPr>
            <w:tcW w:w="1469" w:type="dxa"/>
            <w:vMerge/>
          </w:tcPr>
          <w:p w:rsidR="00720296" w:rsidRPr="004330AE" w:rsidRDefault="00720296" w:rsidP="004330AE">
            <w:pPr>
              <w:spacing w:after="0" w:line="240" w:lineRule="auto"/>
              <w:jc w:val="center"/>
              <w:rPr>
                <w:rFonts w:ascii="Times New Roman" w:hAnsi="Times New Roman"/>
              </w:rPr>
            </w:pPr>
          </w:p>
        </w:tc>
        <w:tc>
          <w:tcPr>
            <w:tcW w:w="1384" w:type="dxa"/>
            <w:vMerge/>
          </w:tcPr>
          <w:p w:rsidR="00720296" w:rsidRPr="004330AE" w:rsidRDefault="00720296" w:rsidP="004330AE">
            <w:pPr>
              <w:spacing w:after="0" w:line="240" w:lineRule="auto"/>
              <w:jc w:val="center"/>
              <w:rPr>
                <w:rFonts w:ascii="Times New Roman" w:hAnsi="Times New Roman"/>
              </w:rPr>
            </w:pPr>
          </w:p>
        </w:tc>
      </w:tr>
      <w:tr w:rsidR="00720296" w:rsidRPr="004330AE" w:rsidTr="004330AE">
        <w:tc>
          <w:tcPr>
            <w:tcW w:w="1843" w:type="dxa"/>
          </w:tcPr>
          <w:p w:rsidR="00720296" w:rsidRPr="004330AE" w:rsidRDefault="00720296" w:rsidP="004330AE">
            <w:pPr>
              <w:spacing w:after="0" w:line="240" w:lineRule="auto"/>
              <w:rPr>
                <w:rFonts w:ascii="Times New Roman" w:hAnsi="Times New Roman"/>
              </w:rPr>
            </w:pPr>
            <w:r w:rsidRPr="004330AE">
              <w:rPr>
                <w:rFonts w:ascii="Times New Roman" w:hAnsi="Times New Roman"/>
              </w:rPr>
              <w:t>Доходы, всего</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579312,3</w:t>
            </w: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685230,6</w:t>
            </w:r>
          </w:p>
        </w:tc>
        <w:tc>
          <w:tcPr>
            <w:tcW w:w="1276"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682777,5</w:t>
            </w:r>
          </w:p>
        </w:tc>
        <w:tc>
          <w:tcPr>
            <w:tcW w:w="122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681452,9</w:t>
            </w:r>
          </w:p>
        </w:tc>
        <w:tc>
          <w:tcPr>
            <w:tcW w:w="1469"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-1324,6</w:t>
            </w:r>
          </w:p>
        </w:tc>
        <w:tc>
          <w:tcPr>
            <w:tcW w:w="138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99,8</w:t>
            </w:r>
          </w:p>
        </w:tc>
      </w:tr>
      <w:tr w:rsidR="00720296" w:rsidRPr="004330AE" w:rsidTr="004330AE">
        <w:tc>
          <w:tcPr>
            <w:tcW w:w="1843" w:type="dxa"/>
          </w:tcPr>
          <w:p w:rsidR="00720296" w:rsidRPr="004330AE" w:rsidRDefault="00720296" w:rsidP="004330AE">
            <w:pPr>
              <w:spacing w:after="0" w:line="240" w:lineRule="auto"/>
              <w:jc w:val="both"/>
              <w:rPr>
                <w:rFonts w:ascii="Times New Roman" w:hAnsi="Times New Roman"/>
                <w:color w:val="000000"/>
                <w:lang w:eastAsia="ru-RU"/>
              </w:rPr>
            </w:pPr>
            <w:r w:rsidRPr="004330AE">
              <w:rPr>
                <w:rFonts w:ascii="Times New Roman" w:hAnsi="Times New Roman"/>
                <w:color w:val="000000"/>
                <w:lang w:eastAsia="ru-RU"/>
              </w:rPr>
              <w:t>в том числе</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sz w:val="20"/>
                <w:szCs w:val="20"/>
              </w:rPr>
            </w:pP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sz w:val="20"/>
                <w:szCs w:val="20"/>
              </w:rPr>
            </w:pPr>
          </w:p>
        </w:tc>
        <w:tc>
          <w:tcPr>
            <w:tcW w:w="1276" w:type="dxa"/>
          </w:tcPr>
          <w:p w:rsidR="00720296" w:rsidRPr="004330AE" w:rsidRDefault="00720296" w:rsidP="004330AE">
            <w:pPr>
              <w:spacing w:after="0" w:line="240" w:lineRule="auto"/>
              <w:jc w:val="center"/>
              <w:rPr>
                <w:rFonts w:ascii="Times New Roman" w:hAnsi="Times New Roman"/>
                <w:sz w:val="20"/>
                <w:szCs w:val="20"/>
              </w:rPr>
            </w:pPr>
          </w:p>
        </w:tc>
        <w:tc>
          <w:tcPr>
            <w:tcW w:w="1224" w:type="dxa"/>
          </w:tcPr>
          <w:p w:rsidR="00720296" w:rsidRPr="004330AE" w:rsidRDefault="00720296" w:rsidP="004330AE">
            <w:pPr>
              <w:spacing w:after="0" w:line="240" w:lineRule="auto"/>
              <w:jc w:val="center"/>
              <w:rPr>
                <w:rFonts w:ascii="Times New Roman" w:hAnsi="Times New Roman"/>
                <w:sz w:val="20"/>
                <w:szCs w:val="20"/>
              </w:rPr>
            </w:pPr>
          </w:p>
        </w:tc>
        <w:tc>
          <w:tcPr>
            <w:tcW w:w="1469" w:type="dxa"/>
          </w:tcPr>
          <w:p w:rsidR="00720296" w:rsidRPr="004330AE" w:rsidRDefault="00720296" w:rsidP="004330AE">
            <w:pPr>
              <w:spacing w:after="0" w:line="240" w:lineRule="auto"/>
              <w:jc w:val="center"/>
              <w:rPr>
                <w:rFonts w:ascii="Times New Roman" w:hAnsi="Times New Roman"/>
                <w:sz w:val="20"/>
                <w:szCs w:val="20"/>
              </w:rPr>
            </w:pPr>
          </w:p>
        </w:tc>
        <w:tc>
          <w:tcPr>
            <w:tcW w:w="1384" w:type="dxa"/>
          </w:tcPr>
          <w:p w:rsidR="00720296" w:rsidRPr="004330AE" w:rsidRDefault="00720296" w:rsidP="004330AE">
            <w:pPr>
              <w:spacing w:after="0" w:line="240" w:lineRule="auto"/>
              <w:jc w:val="center"/>
              <w:rPr>
                <w:rFonts w:ascii="Times New Roman" w:hAnsi="Times New Roman"/>
                <w:sz w:val="20"/>
                <w:szCs w:val="20"/>
              </w:rPr>
            </w:pPr>
          </w:p>
        </w:tc>
      </w:tr>
      <w:tr w:rsidR="00720296" w:rsidRPr="004330AE" w:rsidTr="004330AE">
        <w:tc>
          <w:tcPr>
            <w:tcW w:w="1843" w:type="dxa"/>
          </w:tcPr>
          <w:p w:rsidR="00720296" w:rsidRPr="004330AE" w:rsidRDefault="00720296" w:rsidP="004330AE">
            <w:pPr>
              <w:spacing w:after="0" w:line="240" w:lineRule="auto"/>
              <w:jc w:val="both"/>
              <w:rPr>
                <w:rFonts w:ascii="Times New Roman" w:hAnsi="Times New Roman"/>
                <w:color w:val="000000"/>
                <w:lang w:eastAsia="ru-RU"/>
              </w:rPr>
            </w:pPr>
            <w:r w:rsidRPr="004330AE">
              <w:rPr>
                <w:rFonts w:ascii="Times New Roman" w:hAnsi="Times New Roman"/>
                <w:color w:val="000000"/>
                <w:lang w:eastAsia="ru-RU"/>
              </w:rPr>
              <w:t>- налоговые и неналоговые доходы</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82318,5</w:t>
            </w: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103113,7</w:t>
            </w:r>
          </w:p>
        </w:tc>
        <w:tc>
          <w:tcPr>
            <w:tcW w:w="1276"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103113,7</w:t>
            </w:r>
          </w:p>
        </w:tc>
        <w:tc>
          <w:tcPr>
            <w:tcW w:w="122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104353,9</w:t>
            </w:r>
          </w:p>
        </w:tc>
        <w:tc>
          <w:tcPr>
            <w:tcW w:w="1469"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1240,2</w:t>
            </w:r>
          </w:p>
        </w:tc>
        <w:tc>
          <w:tcPr>
            <w:tcW w:w="138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101,2</w:t>
            </w:r>
          </w:p>
        </w:tc>
      </w:tr>
      <w:tr w:rsidR="00720296" w:rsidRPr="004330AE" w:rsidTr="004330AE">
        <w:tc>
          <w:tcPr>
            <w:tcW w:w="1843" w:type="dxa"/>
          </w:tcPr>
          <w:p w:rsidR="00720296" w:rsidRPr="004330AE" w:rsidRDefault="00720296" w:rsidP="004330AE">
            <w:pPr>
              <w:spacing w:after="0" w:line="240" w:lineRule="auto"/>
              <w:jc w:val="both"/>
              <w:rPr>
                <w:rFonts w:ascii="Times New Roman" w:hAnsi="Times New Roman"/>
                <w:color w:val="000000"/>
                <w:lang w:eastAsia="ru-RU"/>
              </w:rPr>
            </w:pPr>
            <w:r w:rsidRPr="004330AE">
              <w:rPr>
                <w:rFonts w:ascii="Times New Roman" w:hAnsi="Times New Roman"/>
                <w:color w:val="000000"/>
                <w:lang w:eastAsia="ru-RU"/>
              </w:rPr>
              <w:t>- безвозмездные поступления</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496993,8</w:t>
            </w: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582116,9</w:t>
            </w:r>
          </w:p>
        </w:tc>
        <w:tc>
          <w:tcPr>
            <w:tcW w:w="1276"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579663,9</w:t>
            </w:r>
          </w:p>
        </w:tc>
        <w:tc>
          <w:tcPr>
            <w:tcW w:w="122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577099,0</w:t>
            </w:r>
          </w:p>
        </w:tc>
        <w:tc>
          <w:tcPr>
            <w:tcW w:w="1469" w:type="dxa"/>
          </w:tcPr>
          <w:p w:rsidR="00720296" w:rsidRPr="004330AE" w:rsidRDefault="00720296" w:rsidP="004330AE">
            <w:pPr>
              <w:spacing w:after="0" w:line="240" w:lineRule="auto"/>
              <w:rPr>
                <w:rFonts w:ascii="Times New Roman" w:hAnsi="Times New Roman"/>
                <w:sz w:val="20"/>
                <w:szCs w:val="20"/>
              </w:rPr>
            </w:pPr>
            <w:r w:rsidRPr="004330AE">
              <w:rPr>
                <w:rFonts w:ascii="Times New Roman" w:hAnsi="Times New Roman"/>
                <w:sz w:val="20"/>
                <w:szCs w:val="20"/>
              </w:rPr>
              <w:t xml:space="preserve">  -2564,9</w:t>
            </w:r>
          </w:p>
        </w:tc>
        <w:tc>
          <w:tcPr>
            <w:tcW w:w="138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99,6</w:t>
            </w:r>
          </w:p>
        </w:tc>
      </w:tr>
      <w:tr w:rsidR="00720296" w:rsidRPr="004330AE" w:rsidTr="004330AE">
        <w:tc>
          <w:tcPr>
            <w:tcW w:w="1843" w:type="dxa"/>
          </w:tcPr>
          <w:p w:rsidR="00720296" w:rsidRPr="004330AE" w:rsidRDefault="00720296" w:rsidP="004330AE">
            <w:pPr>
              <w:spacing w:after="0" w:line="240" w:lineRule="auto"/>
              <w:rPr>
                <w:rFonts w:ascii="Times New Roman" w:hAnsi="Times New Roman"/>
              </w:rPr>
            </w:pPr>
            <w:r w:rsidRPr="004330AE">
              <w:rPr>
                <w:rFonts w:ascii="Times New Roman" w:hAnsi="Times New Roman"/>
              </w:rPr>
              <w:t>Расходы, всего</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579312,3</w:t>
            </w: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709228,1</w:t>
            </w:r>
          </w:p>
        </w:tc>
        <w:tc>
          <w:tcPr>
            <w:tcW w:w="1276"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706775,1</w:t>
            </w:r>
          </w:p>
        </w:tc>
        <w:tc>
          <w:tcPr>
            <w:tcW w:w="122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697934,1</w:t>
            </w:r>
          </w:p>
        </w:tc>
        <w:tc>
          <w:tcPr>
            <w:tcW w:w="1469"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-8841</w:t>
            </w:r>
          </w:p>
        </w:tc>
        <w:tc>
          <w:tcPr>
            <w:tcW w:w="138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98,7</w:t>
            </w:r>
          </w:p>
        </w:tc>
      </w:tr>
      <w:tr w:rsidR="00720296" w:rsidRPr="004330AE" w:rsidTr="004330AE">
        <w:trPr>
          <w:trHeight w:val="319"/>
        </w:trPr>
        <w:tc>
          <w:tcPr>
            <w:tcW w:w="1843" w:type="dxa"/>
          </w:tcPr>
          <w:p w:rsidR="00720296" w:rsidRPr="004330AE" w:rsidRDefault="00720296" w:rsidP="004330AE">
            <w:pPr>
              <w:spacing w:after="0" w:line="240" w:lineRule="auto"/>
              <w:rPr>
                <w:rFonts w:ascii="Times New Roman" w:hAnsi="Times New Roman"/>
                <w:color w:val="000000"/>
              </w:rPr>
            </w:pPr>
            <w:r w:rsidRPr="004330AE">
              <w:rPr>
                <w:rFonts w:ascii="Times New Roman" w:hAnsi="Times New Roman"/>
                <w:color w:val="000000"/>
              </w:rPr>
              <w:t>в том числе</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p>
        </w:tc>
        <w:tc>
          <w:tcPr>
            <w:tcW w:w="1276" w:type="dxa"/>
          </w:tcPr>
          <w:p w:rsidR="00720296" w:rsidRPr="004330AE" w:rsidRDefault="00720296" w:rsidP="004330AE">
            <w:pPr>
              <w:spacing w:after="0" w:line="240" w:lineRule="auto"/>
              <w:jc w:val="center"/>
              <w:rPr>
                <w:rFonts w:ascii="Times New Roman" w:hAnsi="Times New Roman"/>
                <w:sz w:val="20"/>
                <w:szCs w:val="20"/>
              </w:rPr>
            </w:pPr>
          </w:p>
        </w:tc>
        <w:tc>
          <w:tcPr>
            <w:tcW w:w="1224" w:type="dxa"/>
          </w:tcPr>
          <w:p w:rsidR="00720296" w:rsidRPr="004330AE" w:rsidRDefault="00720296" w:rsidP="004330AE">
            <w:pPr>
              <w:spacing w:after="0" w:line="240" w:lineRule="auto"/>
              <w:jc w:val="center"/>
              <w:rPr>
                <w:rFonts w:ascii="Times New Roman" w:hAnsi="Times New Roman"/>
                <w:sz w:val="20"/>
                <w:szCs w:val="20"/>
              </w:rPr>
            </w:pPr>
          </w:p>
        </w:tc>
        <w:tc>
          <w:tcPr>
            <w:tcW w:w="1469" w:type="dxa"/>
          </w:tcPr>
          <w:p w:rsidR="00720296" w:rsidRPr="004330AE" w:rsidRDefault="00720296" w:rsidP="004330AE">
            <w:pPr>
              <w:spacing w:after="0" w:line="240" w:lineRule="auto"/>
              <w:jc w:val="center"/>
              <w:rPr>
                <w:rFonts w:ascii="Times New Roman" w:hAnsi="Times New Roman"/>
                <w:color w:val="000000"/>
                <w:sz w:val="20"/>
                <w:szCs w:val="20"/>
              </w:rPr>
            </w:pPr>
          </w:p>
        </w:tc>
        <w:tc>
          <w:tcPr>
            <w:tcW w:w="1384" w:type="dxa"/>
          </w:tcPr>
          <w:p w:rsidR="00720296" w:rsidRPr="004330AE" w:rsidRDefault="00720296" w:rsidP="004330AE">
            <w:pPr>
              <w:spacing w:after="0" w:line="240" w:lineRule="auto"/>
              <w:jc w:val="center"/>
              <w:rPr>
                <w:rFonts w:ascii="Times New Roman" w:hAnsi="Times New Roman"/>
                <w:color w:val="000000"/>
                <w:sz w:val="20"/>
                <w:szCs w:val="20"/>
              </w:rPr>
            </w:pPr>
          </w:p>
        </w:tc>
      </w:tr>
      <w:tr w:rsidR="00720296" w:rsidRPr="004330AE" w:rsidTr="004330AE">
        <w:trPr>
          <w:trHeight w:val="319"/>
        </w:trPr>
        <w:tc>
          <w:tcPr>
            <w:tcW w:w="1843" w:type="dxa"/>
          </w:tcPr>
          <w:p w:rsidR="00720296" w:rsidRPr="004330AE" w:rsidRDefault="00720296" w:rsidP="004330AE">
            <w:pPr>
              <w:spacing w:after="0" w:line="240" w:lineRule="auto"/>
              <w:rPr>
                <w:rFonts w:ascii="Times New Roman" w:hAnsi="Times New Roman"/>
                <w:color w:val="000000"/>
              </w:rPr>
            </w:pPr>
            <w:r w:rsidRPr="004330AE">
              <w:rPr>
                <w:rFonts w:ascii="Times New Roman" w:hAnsi="Times New Roman"/>
                <w:color w:val="000000"/>
              </w:rPr>
              <w:t>- программные расходы</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542387,8</w:t>
            </w: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657330,7</w:t>
            </w:r>
          </w:p>
        </w:tc>
        <w:tc>
          <w:tcPr>
            <w:tcW w:w="1276"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654877,8</w:t>
            </w:r>
          </w:p>
        </w:tc>
        <w:tc>
          <w:tcPr>
            <w:tcW w:w="122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650232,6</w:t>
            </w:r>
          </w:p>
        </w:tc>
        <w:tc>
          <w:tcPr>
            <w:tcW w:w="1469" w:type="dxa"/>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-4645,2</w:t>
            </w:r>
          </w:p>
        </w:tc>
        <w:tc>
          <w:tcPr>
            <w:tcW w:w="1384" w:type="dxa"/>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99,3</w:t>
            </w:r>
          </w:p>
        </w:tc>
      </w:tr>
      <w:tr w:rsidR="00720296" w:rsidRPr="004330AE" w:rsidTr="004330AE">
        <w:trPr>
          <w:trHeight w:val="319"/>
        </w:trPr>
        <w:tc>
          <w:tcPr>
            <w:tcW w:w="1843" w:type="dxa"/>
          </w:tcPr>
          <w:p w:rsidR="00720296" w:rsidRPr="004330AE" w:rsidRDefault="00720296" w:rsidP="004330AE">
            <w:pPr>
              <w:spacing w:after="0" w:line="240" w:lineRule="auto"/>
              <w:rPr>
                <w:rFonts w:ascii="Times New Roman" w:hAnsi="Times New Roman"/>
                <w:color w:val="000000"/>
              </w:rPr>
            </w:pPr>
            <w:r w:rsidRPr="004330AE">
              <w:rPr>
                <w:rFonts w:ascii="Times New Roman" w:hAnsi="Times New Roman"/>
                <w:color w:val="000000"/>
              </w:rPr>
              <w:t>- непрограммные</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36924,5</w:t>
            </w: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51897,4</w:t>
            </w:r>
          </w:p>
        </w:tc>
        <w:tc>
          <w:tcPr>
            <w:tcW w:w="1276"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51897,4</w:t>
            </w:r>
          </w:p>
        </w:tc>
        <w:tc>
          <w:tcPr>
            <w:tcW w:w="122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47701,7</w:t>
            </w:r>
          </w:p>
        </w:tc>
        <w:tc>
          <w:tcPr>
            <w:tcW w:w="1469" w:type="dxa"/>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-4195,7</w:t>
            </w:r>
          </w:p>
        </w:tc>
        <w:tc>
          <w:tcPr>
            <w:tcW w:w="1384" w:type="dxa"/>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91,9</w:t>
            </w:r>
          </w:p>
        </w:tc>
      </w:tr>
      <w:tr w:rsidR="00720296" w:rsidRPr="004330AE" w:rsidTr="004330AE">
        <w:trPr>
          <w:trHeight w:val="516"/>
        </w:trPr>
        <w:tc>
          <w:tcPr>
            <w:tcW w:w="1843" w:type="dxa"/>
          </w:tcPr>
          <w:p w:rsidR="00720296" w:rsidRPr="004330AE" w:rsidRDefault="00720296" w:rsidP="004330AE">
            <w:pPr>
              <w:spacing w:after="0" w:line="240" w:lineRule="auto"/>
              <w:rPr>
                <w:rFonts w:ascii="Times New Roman" w:hAnsi="Times New Roman"/>
                <w:color w:val="000000"/>
              </w:rPr>
            </w:pPr>
            <w:r w:rsidRPr="004330AE">
              <w:rPr>
                <w:rFonts w:ascii="Times New Roman" w:hAnsi="Times New Roman"/>
                <w:color w:val="000000"/>
              </w:rPr>
              <w:t>Дефицит(-)</w:t>
            </w:r>
          </w:p>
          <w:p w:rsidR="00720296" w:rsidRPr="004330AE" w:rsidRDefault="00720296" w:rsidP="004330AE">
            <w:pPr>
              <w:spacing w:after="0" w:line="240" w:lineRule="auto"/>
              <w:rPr>
                <w:rFonts w:ascii="Times New Roman" w:hAnsi="Times New Roman"/>
                <w:color w:val="000000"/>
              </w:rPr>
            </w:pPr>
            <w:r w:rsidRPr="004330AE">
              <w:rPr>
                <w:rFonts w:ascii="Times New Roman" w:hAnsi="Times New Roman"/>
                <w:color w:val="000000"/>
              </w:rPr>
              <w:t xml:space="preserve">Профицит </w:t>
            </w:r>
          </w:p>
        </w:tc>
        <w:tc>
          <w:tcPr>
            <w:tcW w:w="992" w:type="dxa"/>
            <w:tcBorders>
              <w:righ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0,0</w:t>
            </w:r>
          </w:p>
        </w:tc>
        <w:tc>
          <w:tcPr>
            <w:tcW w:w="1276" w:type="dxa"/>
            <w:tcBorders>
              <w:left w:val="single" w:sz="4" w:space="0" w:color="auto"/>
            </w:tcBorders>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-23997,5</w:t>
            </w:r>
          </w:p>
        </w:tc>
        <w:tc>
          <w:tcPr>
            <w:tcW w:w="1276"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-23997,4</w:t>
            </w:r>
          </w:p>
        </w:tc>
        <w:tc>
          <w:tcPr>
            <w:tcW w:w="1224" w:type="dxa"/>
          </w:tcPr>
          <w:p w:rsidR="00720296" w:rsidRPr="004330AE" w:rsidRDefault="00720296" w:rsidP="004330AE">
            <w:pPr>
              <w:spacing w:after="0" w:line="240" w:lineRule="auto"/>
              <w:jc w:val="center"/>
              <w:rPr>
                <w:rFonts w:ascii="Times New Roman" w:hAnsi="Times New Roman"/>
                <w:sz w:val="20"/>
                <w:szCs w:val="20"/>
              </w:rPr>
            </w:pPr>
            <w:r w:rsidRPr="004330AE">
              <w:rPr>
                <w:rFonts w:ascii="Times New Roman" w:hAnsi="Times New Roman"/>
                <w:sz w:val="20"/>
                <w:szCs w:val="20"/>
              </w:rPr>
              <w:t>-16481,2</w:t>
            </w:r>
          </w:p>
        </w:tc>
        <w:tc>
          <w:tcPr>
            <w:tcW w:w="1469" w:type="dxa"/>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-7516,2</w:t>
            </w:r>
          </w:p>
        </w:tc>
        <w:tc>
          <w:tcPr>
            <w:tcW w:w="1384" w:type="dxa"/>
          </w:tcPr>
          <w:p w:rsidR="00720296" w:rsidRPr="004330AE" w:rsidRDefault="00720296" w:rsidP="004330AE">
            <w:pPr>
              <w:spacing w:after="0" w:line="240" w:lineRule="auto"/>
              <w:jc w:val="center"/>
              <w:rPr>
                <w:rFonts w:ascii="Times New Roman" w:hAnsi="Times New Roman"/>
                <w:color w:val="000000"/>
                <w:sz w:val="20"/>
                <w:szCs w:val="20"/>
              </w:rPr>
            </w:pPr>
            <w:r w:rsidRPr="004330AE">
              <w:rPr>
                <w:rFonts w:ascii="Times New Roman" w:hAnsi="Times New Roman"/>
                <w:color w:val="000000"/>
                <w:sz w:val="20"/>
                <w:szCs w:val="20"/>
              </w:rPr>
              <w:t>Х</w:t>
            </w:r>
          </w:p>
        </w:tc>
      </w:tr>
    </w:tbl>
    <w:p w:rsidR="00720296" w:rsidRPr="00E7253E" w:rsidRDefault="00720296" w:rsidP="002F61F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   </w:t>
      </w:r>
      <w:r w:rsidRPr="00E7253E">
        <w:rPr>
          <w:rFonts w:ascii="Times New Roman" w:hAnsi="Times New Roman"/>
          <w:bCs/>
          <w:color w:val="000000"/>
          <w:sz w:val="28"/>
          <w:szCs w:val="28"/>
        </w:rPr>
        <w:t xml:space="preserve">Решением о бюджете </w:t>
      </w:r>
      <w:r w:rsidRPr="00E7253E">
        <w:rPr>
          <w:rFonts w:ascii="Times New Roman" w:hAnsi="Times New Roman"/>
          <w:color w:val="000000"/>
          <w:sz w:val="28"/>
          <w:szCs w:val="28"/>
        </w:rPr>
        <w:t xml:space="preserve">(в ред. от 15.12.2022 № 35-356-р) на 2022 год </w:t>
      </w:r>
      <w:r w:rsidRPr="00E7253E">
        <w:rPr>
          <w:rFonts w:ascii="Times New Roman" w:hAnsi="Times New Roman"/>
          <w:bCs/>
          <w:color w:val="000000"/>
          <w:sz w:val="28"/>
          <w:szCs w:val="28"/>
        </w:rPr>
        <w:t xml:space="preserve">доходы </w:t>
      </w:r>
      <w:r w:rsidRPr="00E7253E">
        <w:rPr>
          <w:rFonts w:ascii="Times New Roman" w:hAnsi="Times New Roman"/>
          <w:color w:val="000000"/>
          <w:sz w:val="28"/>
          <w:szCs w:val="28"/>
        </w:rPr>
        <w:t xml:space="preserve">утверждены в объеме </w:t>
      </w:r>
      <w:r w:rsidRPr="00E7253E">
        <w:rPr>
          <w:rFonts w:ascii="Times New Roman" w:hAnsi="Times New Roman"/>
          <w:bCs/>
          <w:color w:val="000000"/>
          <w:sz w:val="28"/>
          <w:szCs w:val="28"/>
        </w:rPr>
        <w:t>685230,6 тыс. рублей</w:t>
      </w:r>
      <w:r w:rsidRPr="00E7253E">
        <w:rPr>
          <w:rFonts w:ascii="Times New Roman" w:hAnsi="Times New Roman"/>
          <w:color w:val="000000"/>
          <w:sz w:val="28"/>
          <w:szCs w:val="28"/>
        </w:rPr>
        <w:t xml:space="preserve">, </w:t>
      </w:r>
      <w:r w:rsidRPr="00E7253E">
        <w:rPr>
          <w:rFonts w:ascii="Times New Roman" w:hAnsi="Times New Roman"/>
          <w:bCs/>
          <w:color w:val="000000"/>
          <w:sz w:val="28"/>
          <w:szCs w:val="28"/>
        </w:rPr>
        <w:t xml:space="preserve">расходы </w:t>
      </w:r>
      <w:r w:rsidRPr="00E7253E">
        <w:rPr>
          <w:rFonts w:ascii="Times New Roman" w:hAnsi="Times New Roman"/>
          <w:color w:val="000000"/>
          <w:sz w:val="28"/>
          <w:szCs w:val="28"/>
        </w:rPr>
        <w:t xml:space="preserve">- в объеме </w:t>
      </w:r>
      <w:r w:rsidRPr="00E7253E">
        <w:rPr>
          <w:rFonts w:ascii="Times New Roman" w:hAnsi="Times New Roman"/>
          <w:bCs/>
          <w:color w:val="000000"/>
          <w:sz w:val="28"/>
          <w:szCs w:val="28"/>
        </w:rPr>
        <w:t>709228,1 тыс. рублей</w:t>
      </w:r>
      <w:r w:rsidRPr="00E7253E">
        <w:rPr>
          <w:rFonts w:ascii="Times New Roman" w:hAnsi="Times New Roman"/>
          <w:color w:val="000000"/>
          <w:sz w:val="28"/>
          <w:szCs w:val="28"/>
        </w:rPr>
        <w:t xml:space="preserve">, </w:t>
      </w:r>
      <w:r w:rsidRPr="00E7253E">
        <w:rPr>
          <w:rFonts w:ascii="Times New Roman" w:hAnsi="Times New Roman"/>
          <w:bCs/>
          <w:color w:val="000000"/>
          <w:sz w:val="28"/>
          <w:szCs w:val="28"/>
        </w:rPr>
        <w:t xml:space="preserve">дефицит </w:t>
      </w:r>
      <w:r w:rsidRPr="00E7253E">
        <w:rPr>
          <w:rFonts w:ascii="Times New Roman" w:hAnsi="Times New Roman"/>
          <w:color w:val="000000"/>
          <w:sz w:val="28"/>
          <w:szCs w:val="28"/>
        </w:rPr>
        <w:t xml:space="preserve">- в сумме </w:t>
      </w:r>
      <w:r w:rsidRPr="00E7253E">
        <w:rPr>
          <w:rFonts w:ascii="Times New Roman" w:hAnsi="Times New Roman"/>
          <w:bCs/>
          <w:color w:val="000000"/>
          <w:sz w:val="28"/>
          <w:szCs w:val="28"/>
        </w:rPr>
        <w:t>23997,4 тыс. рублей</w:t>
      </w:r>
      <w:r w:rsidRPr="00E7253E">
        <w:rPr>
          <w:rFonts w:ascii="Times New Roman" w:hAnsi="Times New Roman"/>
          <w:color w:val="000000"/>
          <w:sz w:val="28"/>
          <w:szCs w:val="28"/>
        </w:rPr>
        <w:t xml:space="preserve">. </w:t>
      </w:r>
    </w:p>
    <w:p w:rsidR="00720296" w:rsidRPr="00E7253E" w:rsidRDefault="00720296" w:rsidP="00E7253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F61FE">
        <w:rPr>
          <w:rFonts w:ascii="Times New Roman" w:hAnsi="Times New Roman"/>
          <w:color w:val="000000"/>
          <w:sz w:val="28"/>
          <w:szCs w:val="28"/>
        </w:rPr>
        <w:t xml:space="preserve">Основные параметры </w:t>
      </w:r>
      <w:r>
        <w:rPr>
          <w:rFonts w:ascii="Times New Roman" w:hAnsi="Times New Roman"/>
          <w:color w:val="000000"/>
          <w:sz w:val="28"/>
          <w:szCs w:val="28"/>
        </w:rPr>
        <w:t>районного бюджета на 2022</w:t>
      </w:r>
      <w:r w:rsidRPr="002F61FE">
        <w:rPr>
          <w:rFonts w:ascii="Times New Roman" w:hAnsi="Times New Roman"/>
          <w:color w:val="000000"/>
          <w:sz w:val="28"/>
          <w:szCs w:val="28"/>
        </w:rPr>
        <w:t xml:space="preserve"> год </w:t>
      </w:r>
      <w:r>
        <w:rPr>
          <w:rFonts w:ascii="Times New Roman" w:hAnsi="Times New Roman"/>
          <w:color w:val="000000"/>
          <w:sz w:val="28"/>
          <w:szCs w:val="28"/>
        </w:rPr>
        <w:t>законодательно устанавливались 8 раз,</w:t>
      </w:r>
      <w:r w:rsidRPr="002F61FE">
        <w:rPr>
          <w:rFonts w:ascii="Times New Roman" w:hAnsi="Times New Roman"/>
          <w:color w:val="000000"/>
          <w:sz w:val="28"/>
          <w:szCs w:val="28"/>
        </w:rPr>
        <w:t xml:space="preserve"> </w:t>
      </w:r>
      <w:r>
        <w:rPr>
          <w:rFonts w:ascii="Times New Roman" w:hAnsi="Times New Roman"/>
          <w:color w:val="000000"/>
          <w:sz w:val="28"/>
          <w:szCs w:val="28"/>
        </w:rPr>
        <w:t xml:space="preserve">в связи с участием в реализации федеральных, краевых целевых программах, наличием неиспользованных остатков на счете районного бюджета на 1 января 2022 года, корректировкой плановых показателей безвозмездных поступлений, в Решение о бюджете в основные характеристики районного бюджета  вносились изменения и дополнения  (с изменениями  от 17.02.2022 № 27-170-р, от 31.03.2022 № 28-195-р, от 26.05.2022 № 30-215-р, от 16.06.2022 № 31-223-р, от 28.07.2022 № 32-336-р, от 15.09.2022 № 33-338-р, от 20.10.2022 № 34-340-р, от 15.12.2022 № 35-356-р). </w:t>
      </w:r>
    </w:p>
    <w:p w:rsidR="00720296" w:rsidRPr="00E7253E" w:rsidRDefault="00720296" w:rsidP="002F61FE">
      <w:pPr>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olor w:val="000000"/>
          <w:sz w:val="28"/>
          <w:szCs w:val="28"/>
        </w:rPr>
        <w:t xml:space="preserve">  </w:t>
      </w:r>
      <w:r w:rsidRPr="00E7253E">
        <w:rPr>
          <w:rFonts w:ascii="Times New Roman" w:hAnsi="Times New Roman"/>
          <w:sz w:val="28"/>
          <w:szCs w:val="28"/>
        </w:rPr>
        <w:t xml:space="preserve">В течение отчетного периода доходы увеличены на 105918,3 тыс. рублей, или на 18,3 % </w:t>
      </w:r>
      <w:r w:rsidRPr="00E7253E">
        <w:rPr>
          <w:rFonts w:ascii="Times New Roman" w:hAnsi="Times New Roman"/>
          <w:i/>
          <w:iCs/>
          <w:sz w:val="28"/>
          <w:szCs w:val="28"/>
        </w:rPr>
        <w:t xml:space="preserve">(в том числе собственные доходы увеличены на 20795,2 тыс. рублей, или на 25,3%; безвозмездные поступления - увеличены на 85123,1 тыс. рублей, или на 17,1%), </w:t>
      </w:r>
      <w:r w:rsidRPr="00E7253E">
        <w:rPr>
          <w:rFonts w:ascii="Times New Roman" w:hAnsi="Times New Roman"/>
          <w:sz w:val="28"/>
          <w:szCs w:val="28"/>
        </w:rPr>
        <w:t xml:space="preserve">расходы увеличены на 129915,8 тыс. рублей, или на 22,4% </w:t>
      </w:r>
      <w:r w:rsidRPr="00E7253E">
        <w:rPr>
          <w:rFonts w:ascii="Times New Roman" w:hAnsi="Times New Roman"/>
          <w:i/>
          <w:iCs/>
          <w:sz w:val="28"/>
          <w:szCs w:val="28"/>
        </w:rPr>
        <w:t>(в том числе программные расходы -</w:t>
      </w:r>
      <w:r>
        <w:rPr>
          <w:rFonts w:ascii="Times New Roman" w:hAnsi="Times New Roman"/>
          <w:i/>
          <w:iCs/>
          <w:sz w:val="28"/>
          <w:szCs w:val="28"/>
        </w:rPr>
        <w:t xml:space="preserve"> </w:t>
      </w:r>
      <w:r w:rsidRPr="00E7253E">
        <w:rPr>
          <w:rFonts w:ascii="Times New Roman" w:hAnsi="Times New Roman"/>
          <w:i/>
          <w:iCs/>
          <w:sz w:val="28"/>
          <w:szCs w:val="28"/>
        </w:rPr>
        <w:t>увеличены на 114942,9 тыс. рублей, или на 21,2%; непрограммные расходы -</w:t>
      </w:r>
      <w:r>
        <w:rPr>
          <w:rFonts w:ascii="Times New Roman" w:hAnsi="Times New Roman"/>
          <w:i/>
          <w:iCs/>
          <w:sz w:val="28"/>
          <w:szCs w:val="28"/>
        </w:rPr>
        <w:t xml:space="preserve"> </w:t>
      </w:r>
      <w:r w:rsidRPr="00E7253E">
        <w:rPr>
          <w:rFonts w:ascii="Times New Roman" w:hAnsi="Times New Roman"/>
          <w:i/>
          <w:iCs/>
          <w:sz w:val="28"/>
          <w:szCs w:val="28"/>
        </w:rPr>
        <w:t xml:space="preserve">на 14972,9 тыс. рублей, или на 40,5%). </w:t>
      </w:r>
      <w:r w:rsidRPr="00E7253E">
        <w:rPr>
          <w:rFonts w:ascii="Times New Roman" w:hAnsi="Times New Roman"/>
          <w:sz w:val="28"/>
          <w:szCs w:val="28"/>
        </w:rPr>
        <w:t xml:space="preserve">Дефицит районного бюджета при корректировке параметров по доходам и расходам </w:t>
      </w:r>
      <w:r>
        <w:rPr>
          <w:rFonts w:ascii="Times New Roman" w:hAnsi="Times New Roman"/>
          <w:sz w:val="28"/>
          <w:szCs w:val="28"/>
        </w:rPr>
        <w:t>увеличился на 23997,4 тыс. рублей</w:t>
      </w:r>
      <w:r w:rsidRPr="00E7253E">
        <w:rPr>
          <w:rFonts w:ascii="Times New Roman" w:hAnsi="Times New Roman"/>
          <w:sz w:val="28"/>
          <w:szCs w:val="28"/>
        </w:rPr>
        <w:t xml:space="preserve">. </w:t>
      </w:r>
    </w:p>
    <w:p w:rsidR="00720296" w:rsidRDefault="00720296" w:rsidP="001B309D">
      <w:pPr>
        <w:spacing w:after="0" w:line="240" w:lineRule="auto"/>
        <w:ind w:firstLine="450"/>
        <w:jc w:val="both"/>
        <w:rPr>
          <w:rFonts w:ascii="Times New Roman" w:hAnsi="Times New Roman"/>
          <w:color w:val="000000"/>
          <w:sz w:val="28"/>
          <w:szCs w:val="28"/>
        </w:rPr>
      </w:pPr>
      <w:r w:rsidRPr="002F61FE">
        <w:rPr>
          <w:rFonts w:ascii="Times New Roman" w:hAnsi="Times New Roman"/>
          <w:color w:val="000000"/>
          <w:sz w:val="28"/>
          <w:szCs w:val="28"/>
        </w:rPr>
        <w:t>На основ</w:t>
      </w:r>
      <w:r>
        <w:rPr>
          <w:rFonts w:ascii="Times New Roman" w:hAnsi="Times New Roman"/>
          <w:color w:val="000000"/>
          <w:sz w:val="28"/>
          <w:szCs w:val="28"/>
        </w:rPr>
        <w:t>ании статьи 217 БК РФ и пункта 5</w:t>
      </w:r>
      <w:r w:rsidRPr="002F61FE">
        <w:rPr>
          <w:rFonts w:ascii="Times New Roman" w:hAnsi="Times New Roman"/>
          <w:color w:val="000000"/>
          <w:sz w:val="28"/>
          <w:szCs w:val="28"/>
        </w:rPr>
        <w:t xml:space="preserve"> </w:t>
      </w:r>
      <w:r>
        <w:rPr>
          <w:rFonts w:ascii="Times New Roman" w:hAnsi="Times New Roman"/>
          <w:color w:val="000000"/>
          <w:sz w:val="28"/>
          <w:szCs w:val="28"/>
        </w:rPr>
        <w:t>Решения</w:t>
      </w:r>
      <w:r w:rsidRPr="002F61FE">
        <w:rPr>
          <w:rFonts w:ascii="Times New Roman" w:hAnsi="Times New Roman"/>
          <w:color w:val="000000"/>
          <w:sz w:val="28"/>
          <w:szCs w:val="28"/>
        </w:rPr>
        <w:t xml:space="preserve"> о бюджете изменения в сводную бюджетную роспись вносились без внесения изменений в </w:t>
      </w:r>
      <w:r>
        <w:rPr>
          <w:rFonts w:ascii="Times New Roman" w:hAnsi="Times New Roman"/>
          <w:color w:val="000000"/>
          <w:sz w:val="28"/>
          <w:szCs w:val="28"/>
        </w:rPr>
        <w:t>Решение</w:t>
      </w:r>
      <w:r w:rsidRPr="002F61FE">
        <w:rPr>
          <w:rFonts w:ascii="Times New Roman" w:hAnsi="Times New Roman"/>
          <w:color w:val="000000"/>
          <w:sz w:val="28"/>
          <w:szCs w:val="28"/>
        </w:rPr>
        <w:t xml:space="preserve"> о бюджете.</w:t>
      </w:r>
    </w:p>
    <w:p w:rsidR="00720296" w:rsidRPr="00402134" w:rsidRDefault="00720296" w:rsidP="001B309D">
      <w:pPr>
        <w:spacing w:after="0" w:line="240" w:lineRule="auto"/>
        <w:ind w:firstLine="450"/>
        <w:jc w:val="both"/>
        <w:rPr>
          <w:rFonts w:ascii="Times New Roman" w:hAnsi="Times New Roman"/>
          <w:color w:val="000000"/>
          <w:sz w:val="28"/>
          <w:szCs w:val="28"/>
        </w:rPr>
      </w:pPr>
      <w:r w:rsidRPr="00402134">
        <w:rPr>
          <w:rFonts w:ascii="Times New Roman" w:hAnsi="Times New Roman"/>
          <w:color w:val="000000"/>
          <w:sz w:val="28"/>
          <w:szCs w:val="28"/>
        </w:rPr>
        <w:t xml:space="preserve">С учетом внесенных изменений в показатели сводной бюджетной росписи уточнены кассовые планы по доходам и расходам </w:t>
      </w:r>
      <w:r>
        <w:rPr>
          <w:rFonts w:ascii="Times New Roman" w:hAnsi="Times New Roman"/>
          <w:color w:val="000000"/>
          <w:sz w:val="28"/>
          <w:szCs w:val="28"/>
        </w:rPr>
        <w:t>районного бюджета (далее -</w:t>
      </w:r>
      <w:r w:rsidRPr="00402134">
        <w:rPr>
          <w:rFonts w:ascii="Times New Roman" w:hAnsi="Times New Roman"/>
          <w:color w:val="000000"/>
          <w:sz w:val="28"/>
          <w:szCs w:val="28"/>
        </w:rPr>
        <w:t xml:space="preserve"> уточненные бюджетные назначения). </w:t>
      </w:r>
    </w:p>
    <w:p w:rsidR="00720296" w:rsidRPr="001F5B37" w:rsidRDefault="00720296" w:rsidP="00402134">
      <w:pPr>
        <w:autoSpaceDE w:val="0"/>
        <w:autoSpaceDN w:val="0"/>
        <w:adjustRightInd w:val="0"/>
        <w:spacing w:after="0" w:line="240" w:lineRule="auto"/>
        <w:jc w:val="both"/>
        <w:rPr>
          <w:rFonts w:ascii="Times New Roman" w:hAnsi="Times New Roman"/>
          <w:color w:val="000000"/>
          <w:sz w:val="28"/>
          <w:szCs w:val="28"/>
        </w:rPr>
      </w:pPr>
      <w:r w:rsidRPr="001F5B37">
        <w:rPr>
          <w:rFonts w:ascii="Times New Roman" w:hAnsi="Times New Roman"/>
          <w:color w:val="000000"/>
          <w:sz w:val="28"/>
          <w:szCs w:val="28"/>
        </w:rPr>
        <w:t xml:space="preserve">     </w:t>
      </w:r>
      <w:r>
        <w:rPr>
          <w:rFonts w:ascii="Times New Roman" w:hAnsi="Times New Roman"/>
          <w:color w:val="000000"/>
          <w:sz w:val="28"/>
          <w:szCs w:val="28"/>
        </w:rPr>
        <w:t>На 31.12.2022</w:t>
      </w:r>
      <w:r w:rsidRPr="001F5B37">
        <w:rPr>
          <w:rFonts w:ascii="Times New Roman" w:hAnsi="Times New Roman"/>
          <w:color w:val="000000"/>
          <w:sz w:val="28"/>
          <w:szCs w:val="28"/>
        </w:rPr>
        <w:t xml:space="preserve"> </w:t>
      </w:r>
      <w:r w:rsidRPr="001F5B37">
        <w:rPr>
          <w:rFonts w:ascii="Times New Roman" w:hAnsi="Times New Roman"/>
          <w:bCs/>
          <w:color w:val="000000"/>
          <w:sz w:val="28"/>
          <w:szCs w:val="28"/>
        </w:rPr>
        <w:t xml:space="preserve">уточненные бюджетные назначения по доходам и расходам </w:t>
      </w:r>
      <w:r w:rsidRPr="001F5B37">
        <w:rPr>
          <w:rFonts w:ascii="Times New Roman" w:hAnsi="Times New Roman"/>
          <w:color w:val="000000"/>
          <w:sz w:val="28"/>
          <w:szCs w:val="28"/>
        </w:rPr>
        <w:t xml:space="preserve">составили </w:t>
      </w:r>
      <w:r w:rsidRPr="001F5B37">
        <w:rPr>
          <w:rFonts w:ascii="Times New Roman" w:hAnsi="Times New Roman"/>
          <w:bCs/>
          <w:color w:val="000000"/>
          <w:sz w:val="28"/>
          <w:szCs w:val="28"/>
        </w:rPr>
        <w:t xml:space="preserve">682777,5 тыс. рублей </w:t>
      </w:r>
      <w:r w:rsidRPr="001F5B37">
        <w:rPr>
          <w:rFonts w:ascii="Times New Roman" w:hAnsi="Times New Roman"/>
          <w:color w:val="000000"/>
          <w:sz w:val="28"/>
          <w:szCs w:val="28"/>
        </w:rPr>
        <w:t xml:space="preserve">и </w:t>
      </w:r>
      <w:r w:rsidRPr="001F5B37">
        <w:rPr>
          <w:rFonts w:ascii="Times New Roman" w:hAnsi="Times New Roman"/>
          <w:bCs/>
          <w:color w:val="000000"/>
          <w:sz w:val="28"/>
          <w:szCs w:val="28"/>
        </w:rPr>
        <w:t xml:space="preserve">706775,1 тыс. рублей </w:t>
      </w:r>
      <w:r w:rsidRPr="001F5B37">
        <w:rPr>
          <w:rFonts w:ascii="Times New Roman" w:hAnsi="Times New Roman"/>
          <w:color w:val="000000"/>
          <w:sz w:val="28"/>
          <w:szCs w:val="28"/>
        </w:rPr>
        <w:t xml:space="preserve">соответственно. </w:t>
      </w:r>
    </w:p>
    <w:p w:rsidR="00720296" w:rsidRPr="001F5B37" w:rsidRDefault="00720296" w:rsidP="00402134">
      <w:pPr>
        <w:autoSpaceDE w:val="0"/>
        <w:autoSpaceDN w:val="0"/>
        <w:adjustRightInd w:val="0"/>
        <w:spacing w:after="0" w:line="240" w:lineRule="auto"/>
        <w:jc w:val="both"/>
        <w:rPr>
          <w:rFonts w:ascii="Times New Roman" w:hAnsi="Times New Roman"/>
          <w:color w:val="000000"/>
          <w:sz w:val="28"/>
          <w:szCs w:val="28"/>
        </w:rPr>
      </w:pPr>
      <w:r w:rsidRPr="001F5B37">
        <w:rPr>
          <w:rFonts w:ascii="Times New Roman" w:hAnsi="Times New Roman"/>
          <w:bCs/>
          <w:color w:val="000000"/>
          <w:sz w:val="28"/>
          <w:szCs w:val="28"/>
        </w:rPr>
        <w:t xml:space="preserve">     Согласно годовому отчету </w:t>
      </w:r>
      <w:r w:rsidRPr="001F5B37">
        <w:rPr>
          <w:rFonts w:ascii="Times New Roman" w:hAnsi="Times New Roman"/>
          <w:color w:val="000000"/>
          <w:sz w:val="28"/>
          <w:szCs w:val="28"/>
        </w:rPr>
        <w:t xml:space="preserve">об исполнении районного бюджета за 2022 год </w:t>
      </w:r>
      <w:r w:rsidRPr="001F5B37">
        <w:rPr>
          <w:rFonts w:ascii="Times New Roman" w:hAnsi="Times New Roman"/>
          <w:bCs/>
          <w:color w:val="000000"/>
          <w:sz w:val="28"/>
          <w:szCs w:val="28"/>
        </w:rPr>
        <w:t xml:space="preserve">доходы </w:t>
      </w:r>
      <w:r w:rsidRPr="001F5B37">
        <w:rPr>
          <w:rFonts w:ascii="Times New Roman" w:hAnsi="Times New Roman"/>
          <w:color w:val="000000"/>
          <w:sz w:val="28"/>
          <w:szCs w:val="28"/>
        </w:rPr>
        <w:t xml:space="preserve">районного бюджета составили </w:t>
      </w:r>
      <w:r w:rsidRPr="001F5B37">
        <w:rPr>
          <w:rFonts w:ascii="Times New Roman" w:hAnsi="Times New Roman"/>
          <w:bCs/>
          <w:color w:val="000000"/>
          <w:sz w:val="28"/>
          <w:szCs w:val="28"/>
        </w:rPr>
        <w:t>681452,9 тыс. рублей</w:t>
      </w:r>
      <w:r w:rsidRPr="001F5B37">
        <w:rPr>
          <w:rFonts w:ascii="Times New Roman" w:hAnsi="Times New Roman"/>
          <w:color w:val="000000"/>
          <w:sz w:val="28"/>
          <w:szCs w:val="28"/>
        </w:rPr>
        <w:t xml:space="preserve">, что на 3777,6 тыс. рублей ниже показателя, утвержденного Решением о бюджете. </w:t>
      </w:r>
    </w:p>
    <w:p w:rsidR="00720296" w:rsidRPr="001F5B37" w:rsidRDefault="00720296" w:rsidP="00402134">
      <w:pPr>
        <w:autoSpaceDE w:val="0"/>
        <w:autoSpaceDN w:val="0"/>
        <w:adjustRightInd w:val="0"/>
        <w:spacing w:after="0" w:line="240" w:lineRule="auto"/>
        <w:jc w:val="both"/>
        <w:rPr>
          <w:rFonts w:ascii="Times New Roman" w:hAnsi="Times New Roman"/>
          <w:color w:val="000000"/>
          <w:sz w:val="28"/>
          <w:szCs w:val="28"/>
        </w:rPr>
      </w:pPr>
      <w:r w:rsidRPr="001F5B37">
        <w:rPr>
          <w:rFonts w:ascii="Times New Roman" w:hAnsi="Times New Roman"/>
          <w:bCs/>
          <w:color w:val="000000"/>
          <w:sz w:val="28"/>
          <w:szCs w:val="28"/>
        </w:rPr>
        <w:t xml:space="preserve">   Расходы </w:t>
      </w:r>
      <w:r w:rsidRPr="001F5B37">
        <w:rPr>
          <w:rFonts w:ascii="Times New Roman" w:hAnsi="Times New Roman"/>
          <w:color w:val="000000"/>
          <w:sz w:val="28"/>
          <w:szCs w:val="28"/>
        </w:rPr>
        <w:t xml:space="preserve">районного бюджета исполнены в объеме </w:t>
      </w:r>
      <w:r w:rsidRPr="001F5B37">
        <w:rPr>
          <w:rFonts w:ascii="Times New Roman" w:hAnsi="Times New Roman"/>
          <w:bCs/>
          <w:color w:val="000000"/>
          <w:sz w:val="28"/>
          <w:szCs w:val="28"/>
        </w:rPr>
        <w:t>697934,1 тыс. рублей</w:t>
      </w:r>
      <w:r w:rsidRPr="001F5B37">
        <w:rPr>
          <w:rFonts w:ascii="Times New Roman" w:hAnsi="Times New Roman"/>
          <w:color w:val="000000"/>
          <w:sz w:val="28"/>
          <w:szCs w:val="28"/>
        </w:rPr>
        <w:t xml:space="preserve">, или на 11294,0 тыс. рублей ниже показателя, утвержденного Решением о бюджете. </w:t>
      </w:r>
    </w:p>
    <w:p w:rsidR="00720296" w:rsidRPr="001F5B37" w:rsidRDefault="00720296" w:rsidP="00402134">
      <w:pPr>
        <w:autoSpaceDE w:val="0"/>
        <w:autoSpaceDN w:val="0"/>
        <w:adjustRightInd w:val="0"/>
        <w:spacing w:after="0" w:line="240" w:lineRule="auto"/>
        <w:jc w:val="both"/>
        <w:rPr>
          <w:rFonts w:ascii="Times New Roman" w:hAnsi="Times New Roman"/>
          <w:color w:val="000000"/>
          <w:sz w:val="28"/>
          <w:szCs w:val="28"/>
        </w:rPr>
      </w:pPr>
      <w:r w:rsidRPr="001F5B37">
        <w:rPr>
          <w:rFonts w:ascii="Times New Roman" w:hAnsi="Times New Roman"/>
          <w:color w:val="000000"/>
          <w:sz w:val="28"/>
          <w:szCs w:val="28"/>
        </w:rPr>
        <w:t xml:space="preserve">    Уточненные бюджетные назначения по доходам и расходам в отчетном году исполнены на 99,8% и 98,7% соответственно. </w:t>
      </w:r>
    </w:p>
    <w:p w:rsidR="00720296" w:rsidRPr="001F5B37" w:rsidRDefault="00720296" w:rsidP="001F5B37">
      <w:pPr>
        <w:autoSpaceDE w:val="0"/>
        <w:autoSpaceDN w:val="0"/>
        <w:adjustRightInd w:val="0"/>
        <w:spacing w:after="0" w:line="240" w:lineRule="auto"/>
        <w:jc w:val="both"/>
        <w:rPr>
          <w:rFonts w:ascii="Times New Roman" w:hAnsi="Times New Roman"/>
          <w:color w:val="000000"/>
          <w:sz w:val="28"/>
          <w:szCs w:val="28"/>
        </w:rPr>
      </w:pPr>
      <w:r w:rsidRPr="00460911">
        <w:rPr>
          <w:rFonts w:ascii="Times New Roman" w:hAnsi="Times New Roman"/>
          <w:sz w:val="28"/>
          <w:szCs w:val="28"/>
        </w:rPr>
        <w:t xml:space="preserve">   По сравнению с 2021 </w:t>
      </w:r>
      <w:r w:rsidRPr="001F5B37">
        <w:rPr>
          <w:rFonts w:ascii="Times New Roman" w:hAnsi="Times New Roman"/>
          <w:color w:val="000000"/>
          <w:sz w:val="28"/>
          <w:szCs w:val="28"/>
        </w:rPr>
        <w:t xml:space="preserve">годом доходы и расходы </w:t>
      </w:r>
      <w:r>
        <w:rPr>
          <w:rFonts w:ascii="Times New Roman" w:hAnsi="Times New Roman"/>
          <w:color w:val="000000"/>
          <w:sz w:val="28"/>
          <w:szCs w:val="28"/>
        </w:rPr>
        <w:t>районного</w:t>
      </w:r>
      <w:r w:rsidRPr="001F5B37">
        <w:rPr>
          <w:rFonts w:ascii="Times New Roman" w:hAnsi="Times New Roman"/>
          <w:color w:val="000000"/>
          <w:sz w:val="28"/>
          <w:szCs w:val="28"/>
        </w:rPr>
        <w:t xml:space="preserve"> бюджета в отчетном году увеличились на </w:t>
      </w:r>
      <w:r>
        <w:rPr>
          <w:rFonts w:ascii="Times New Roman" w:hAnsi="Times New Roman"/>
          <w:color w:val="000000"/>
          <w:sz w:val="28"/>
          <w:szCs w:val="28"/>
        </w:rPr>
        <w:t>3,6% и на 10,7</w:t>
      </w:r>
      <w:r w:rsidRPr="001F5B37">
        <w:rPr>
          <w:rFonts w:ascii="Times New Roman" w:hAnsi="Times New Roman"/>
          <w:color w:val="000000"/>
          <w:sz w:val="28"/>
          <w:szCs w:val="28"/>
        </w:rPr>
        <w:t xml:space="preserve">% соответственно, </w:t>
      </w:r>
      <w:r>
        <w:rPr>
          <w:rFonts w:ascii="Times New Roman" w:hAnsi="Times New Roman"/>
          <w:color w:val="000000"/>
          <w:sz w:val="28"/>
          <w:szCs w:val="28"/>
        </w:rPr>
        <w:t xml:space="preserve">но при этом  </w:t>
      </w:r>
      <w:r>
        <w:rPr>
          <w:rFonts w:ascii="Times New Roman" w:hAnsi="Times New Roman"/>
          <w:bCs/>
          <w:color w:val="000000"/>
          <w:sz w:val="28"/>
          <w:szCs w:val="28"/>
        </w:rPr>
        <w:t>р</w:t>
      </w:r>
      <w:r w:rsidRPr="001F5B37">
        <w:rPr>
          <w:rFonts w:ascii="Times New Roman" w:hAnsi="Times New Roman"/>
          <w:bCs/>
          <w:color w:val="000000"/>
          <w:sz w:val="28"/>
          <w:szCs w:val="28"/>
        </w:rPr>
        <w:t xml:space="preserve">айонный бюджет исполнен с дефицитом </w:t>
      </w:r>
      <w:r w:rsidRPr="001F5B37">
        <w:rPr>
          <w:rFonts w:ascii="Times New Roman" w:hAnsi="Times New Roman"/>
          <w:color w:val="000000"/>
          <w:sz w:val="28"/>
          <w:szCs w:val="28"/>
        </w:rPr>
        <w:t xml:space="preserve">в сумме </w:t>
      </w:r>
      <w:r w:rsidRPr="001F5B37">
        <w:rPr>
          <w:rFonts w:ascii="Times New Roman" w:hAnsi="Times New Roman"/>
          <w:bCs/>
          <w:color w:val="000000"/>
          <w:sz w:val="28"/>
          <w:szCs w:val="28"/>
        </w:rPr>
        <w:t>16481,2 рублей</w:t>
      </w:r>
      <w:r w:rsidRPr="001F5B37">
        <w:rPr>
          <w:rFonts w:ascii="Times New Roman" w:hAnsi="Times New Roman"/>
          <w:color w:val="000000"/>
          <w:sz w:val="28"/>
          <w:szCs w:val="28"/>
        </w:rPr>
        <w:t xml:space="preserve">. </w:t>
      </w:r>
    </w:p>
    <w:p w:rsidR="00720296" w:rsidRPr="001F5B37" w:rsidRDefault="00720296" w:rsidP="001F5B3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Поступление</w:t>
      </w:r>
      <w:r w:rsidRPr="001F5B37">
        <w:rPr>
          <w:rFonts w:ascii="Times New Roman" w:hAnsi="Times New Roman"/>
          <w:color w:val="000000"/>
          <w:sz w:val="28"/>
          <w:szCs w:val="28"/>
        </w:rPr>
        <w:t xml:space="preserve"> собственных доходов </w:t>
      </w:r>
      <w:r>
        <w:rPr>
          <w:rFonts w:ascii="Times New Roman" w:hAnsi="Times New Roman"/>
          <w:color w:val="000000"/>
          <w:sz w:val="28"/>
          <w:szCs w:val="28"/>
        </w:rPr>
        <w:t>районного</w:t>
      </w:r>
      <w:r w:rsidRPr="001F5B37">
        <w:rPr>
          <w:rFonts w:ascii="Times New Roman" w:hAnsi="Times New Roman"/>
          <w:color w:val="000000"/>
          <w:sz w:val="28"/>
          <w:szCs w:val="28"/>
        </w:rPr>
        <w:t xml:space="preserve"> бюджета обусловлен</w:t>
      </w:r>
      <w:r>
        <w:rPr>
          <w:rFonts w:ascii="Times New Roman" w:hAnsi="Times New Roman"/>
          <w:color w:val="000000"/>
          <w:sz w:val="28"/>
          <w:szCs w:val="28"/>
        </w:rPr>
        <w:t>о</w:t>
      </w:r>
      <w:r w:rsidRPr="001F5B37">
        <w:rPr>
          <w:rFonts w:ascii="Times New Roman" w:hAnsi="Times New Roman"/>
          <w:color w:val="000000"/>
          <w:sz w:val="28"/>
          <w:szCs w:val="28"/>
        </w:rPr>
        <w:t xml:space="preserve"> дополнительными поступлениями по налоговым и неналоговым доходам, основными из которых являются: налог на прибыль организаций, </w:t>
      </w:r>
      <w:r>
        <w:rPr>
          <w:rFonts w:ascii="Times New Roman" w:hAnsi="Times New Roman"/>
          <w:color w:val="000000"/>
          <w:sz w:val="28"/>
          <w:szCs w:val="28"/>
        </w:rPr>
        <w:t>налог на доходы физических лиц</w:t>
      </w:r>
      <w:r w:rsidRPr="001F5B37">
        <w:rPr>
          <w:rFonts w:ascii="Times New Roman" w:hAnsi="Times New Roman"/>
          <w:color w:val="000000"/>
          <w:sz w:val="28"/>
          <w:szCs w:val="28"/>
        </w:rPr>
        <w:t xml:space="preserve">. </w:t>
      </w:r>
    </w:p>
    <w:p w:rsidR="00720296" w:rsidRPr="00B61479" w:rsidRDefault="00720296">
      <w:pPr>
        <w:spacing w:after="0" w:line="240" w:lineRule="auto"/>
        <w:jc w:val="both"/>
        <w:rPr>
          <w:rFonts w:ascii="Times New Roman" w:hAnsi="Times New Roman"/>
          <w:color w:val="FF0000"/>
          <w:sz w:val="28"/>
          <w:szCs w:val="28"/>
        </w:rPr>
      </w:pPr>
    </w:p>
    <w:p w:rsidR="00720296" w:rsidRPr="00EE168E" w:rsidRDefault="00720296" w:rsidP="00EE168E">
      <w:pPr>
        <w:autoSpaceDE w:val="0"/>
        <w:autoSpaceDN w:val="0"/>
        <w:adjustRightInd w:val="0"/>
        <w:spacing w:after="0" w:line="240" w:lineRule="auto"/>
        <w:jc w:val="center"/>
        <w:rPr>
          <w:rFonts w:ascii="Times New Roman" w:hAnsi="Times New Roman"/>
          <w:color w:val="000000"/>
          <w:sz w:val="28"/>
          <w:szCs w:val="28"/>
        </w:rPr>
      </w:pPr>
      <w:r w:rsidRPr="00EE168E">
        <w:rPr>
          <w:rFonts w:ascii="Times New Roman" w:hAnsi="Times New Roman"/>
          <w:b/>
          <w:bCs/>
          <w:color w:val="000000"/>
          <w:sz w:val="28"/>
          <w:szCs w:val="28"/>
        </w:rPr>
        <w:t>Результаты внешней проверки пок</w:t>
      </w:r>
      <w:r>
        <w:rPr>
          <w:rFonts w:ascii="Times New Roman" w:hAnsi="Times New Roman"/>
          <w:b/>
          <w:bCs/>
          <w:color w:val="000000"/>
          <w:sz w:val="28"/>
          <w:szCs w:val="28"/>
        </w:rPr>
        <w:t>азателей годового отчета за 2022</w:t>
      </w:r>
      <w:r w:rsidRPr="00EE168E">
        <w:rPr>
          <w:rFonts w:ascii="Times New Roman" w:hAnsi="Times New Roman"/>
          <w:b/>
          <w:bCs/>
          <w:color w:val="000000"/>
          <w:sz w:val="28"/>
          <w:szCs w:val="28"/>
        </w:rPr>
        <w:t xml:space="preserve"> год по доходам</w:t>
      </w:r>
    </w:p>
    <w:p w:rsidR="00720296" w:rsidRDefault="00720296" w:rsidP="00EE168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E168E">
        <w:rPr>
          <w:rFonts w:ascii="Times New Roman" w:hAnsi="Times New Roman"/>
          <w:color w:val="000000"/>
          <w:sz w:val="28"/>
          <w:szCs w:val="28"/>
        </w:rPr>
        <w:t xml:space="preserve">Исполнение </w:t>
      </w:r>
      <w:r>
        <w:rPr>
          <w:rFonts w:ascii="Times New Roman" w:hAnsi="Times New Roman"/>
          <w:color w:val="000000"/>
          <w:sz w:val="28"/>
          <w:szCs w:val="28"/>
        </w:rPr>
        <w:t>районного</w:t>
      </w:r>
      <w:r w:rsidRPr="00EE168E">
        <w:rPr>
          <w:rFonts w:ascii="Times New Roman" w:hAnsi="Times New Roman"/>
          <w:color w:val="000000"/>
          <w:sz w:val="28"/>
          <w:szCs w:val="28"/>
        </w:rPr>
        <w:t xml:space="preserve"> бюджета по доходам по итогам</w:t>
      </w:r>
      <w:r>
        <w:rPr>
          <w:rFonts w:ascii="Times New Roman" w:hAnsi="Times New Roman"/>
          <w:color w:val="000000"/>
          <w:sz w:val="28"/>
          <w:szCs w:val="28"/>
        </w:rPr>
        <w:t xml:space="preserve"> 2022</w:t>
      </w:r>
      <w:r w:rsidRPr="00EE168E">
        <w:rPr>
          <w:rFonts w:ascii="Times New Roman" w:hAnsi="Times New Roman"/>
          <w:color w:val="000000"/>
          <w:sz w:val="28"/>
          <w:szCs w:val="28"/>
        </w:rPr>
        <w:t xml:space="preserve"> года составило </w:t>
      </w:r>
      <w:r>
        <w:rPr>
          <w:rFonts w:ascii="Times New Roman" w:hAnsi="Times New Roman"/>
          <w:color w:val="000000"/>
          <w:sz w:val="28"/>
          <w:szCs w:val="28"/>
        </w:rPr>
        <w:t>681452,9 тыс.</w:t>
      </w:r>
      <w:r w:rsidRPr="00EE168E">
        <w:rPr>
          <w:rFonts w:ascii="Times New Roman" w:hAnsi="Times New Roman"/>
          <w:color w:val="000000"/>
          <w:sz w:val="28"/>
          <w:szCs w:val="28"/>
        </w:rPr>
        <w:t xml:space="preserve"> рублей, или</w:t>
      </w:r>
      <w:r>
        <w:rPr>
          <w:rFonts w:ascii="Times New Roman" w:hAnsi="Times New Roman"/>
          <w:color w:val="000000"/>
          <w:sz w:val="28"/>
          <w:szCs w:val="28"/>
        </w:rPr>
        <w:t xml:space="preserve"> 99,8</w:t>
      </w:r>
      <w:r w:rsidRPr="00EE168E">
        <w:rPr>
          <w:rFonts w:ascii="Times New Roman" w:hAnsi="Times New Roman"/>
          <w:color w:val="000000"/>
          <w:sz w:val="28"/>
          <w:szCs w:val="28"/>
        </w:rPr>
        <w:t xml:space="preserve">% от уточненного плана доходов </w:t>
      </w:r>
      <w:r>
        <w:rPr>
          <w:rFonts w:ascii="Times New Roman" w:hAnsi="Times New Roman"/>
          <w:color w:val="000000"/>
          <w:sz w:val="28"/>
          <w:szCs w:val="28"/>
        </w:rPr>
        <w:t>районного</w:t>
      </w:r>
      <w:r w:rsidRPr="00EE168E">
        <w:rPr>
          <w:rFonts w:ascii="Times New Roman" w:hAnsi="Times New Roman"/>
          <w:color w:val="000000"/>
          <w:sz w:val="28"/>
          <w:szCs w:val="28"/>
        </w:rPr>
        <w:t xml:space="preserve"> бюджета (далее</w:t>
      </w:r>
      <w:r>
        <w:rPr>
          <w:rFonts w:ascii="Times New Roman" w:hAnsi="Times New Roman"/>
          <w:color w:val="000000"/>
          <w:sz w:val="28"/>
          <w:szCs w:val="28"/>
        </w:rPr>
        <w:t xml:space="preserve"> -</w:t>
      </w:r>
      <w:r w:rsidRPr="00EE168E">
        <w:rPr>
          <w:rFonts w:ascii="Times New Roman" w:hAnsi="Times New Roman"/>
          <w:color w:val="000000"/>
          <w:sz w:val="28"/>
          <w:szCs w:val="28"/>
        </w:rPr>
        <w:t xml:space="preserve"> бюджетные назначения), в том числе:</w:t>
      </w:r>
    </w:p>
    <w:p w:rsidR="00720296" w:rsidRPr="00EE168E" w:rsidRDefault="00720296" w:rsidP="00EE168E">
      <w:pPr>
        <w:autoSpaceDE w:val="0"/>
        <w:autoSpaceDN w:val="0"/>
        <w:adjustRightInd w:val="0"/>
        <w:spacing w:after="0" w:line="240" w:lineRule="auto"/>
        <w:rPr>
          <w:rFonts w:ascii="Times New Roman" w:hAnsi="Times New Roman"/>
          <w:color w:val="000000"/>
          <w:sz w:val="28"/>
          <w:szCs w:val="28"/>
        </w:rPr>
      </w:pPr>
      <w:r>
        <w:rPr>
          <w:rFonts w:ascii="Times New Roman" w:hAnsi="Times New Roman"/>
          <w:i/>
          <w:iCs/>
          <w:color w:val="000000"/>
          <w:sz w:val="28"/>
          <w:szCs w:val="28"/>
        </w:rPr>
        <w:t xml:space="preserve">    - </w:t>
      </w:r>
      <w:r w:rsidRPr="00EE168E">
        <w:rPr>
          <w:rFonts w:ascii="Times New Roman" w:hAnsi="Times New Roman"/>
          <w:i/>
          <w:iCs/>
          <w:color w:val="000000"/>
          <w:sz w:val="28"/>
          <w:szCs w:val="28"/>
        </w:rPr>
        <w:t xml:space="preserve">налоговые доходы </w:t>
      </w:r>
      <w:r>
        <w:rPr>
          <w:rFonts w:ascii="Times New Roman" w:hAnsi="Times New Roman"/>
          <w:color w:val="000000"/>
          <w:sz w:val="28"/>
          <w:szCs w:val="28"/>
        </w:rPr>
        <w:t>-</w:t>
      </w:r>
      <w:r w:rsidRPr="00EE168E">
        <w:rPr>
          <w:rFonts w:ascii="Times New Roman" w:hAnsi="Times New Roman"/>
          <w:color w:val="000000"/>
          <w:sz w:val="28"/>
          <w:szCs w:val="28"/>
        </w:rPr>
        <w:t xml:space="preserve"> </w:t>
      </w:r>
      <w:r>
        <w:rPr>
          <w:rFonts w:ascii="Times New Roman" w:hAnsi="Times New Roman"/>
          <w:color w:val="000000"/>
          <w:sz w:val="28"/>
          <w:szCs w:val="28"/>
        </w:rPr>
        <w:t>95068,3 тыс. рублей, или 101,2</w:t>
      </w:r>
      <w:r w:rsidRPr="00EE168E">
        <w:rPr>
          <w:rFonts w:ascii="Times New Roman" w:hAnsi="Times New Roman"/>
          <w:color w:val="000000"/>
          <w:sz w:val="28"/>
          <w:szCs w:val="28"/>
        </w:rPr>
        <w:t xml:space="preserve">%; </w:t>
      </w:r>
    </w:p>
    <w:p w:rsidR="00720296" w:rsidRPr="00EE168E" w:rsidRDefault="00720296" w:rsidP="00EE168E">
      <w:pPr>
        <w:autoSpaceDE w:val="0"/>
        <w:autoSpaceDN w:val="0"/>
        <w:adjustRightInd w:val="0"/>
        <w:spacing w:after="0" w:line="240" w:lineRule="auto"/>
        <w:rPr>
          <w:rFonts w:ascii="Times New Roman" w:hAnsi="Times New Roman"/>
          <w:color w:val="000000"/>
          <w:sz w:val="28"/>
          <w:szCs w:val="28"/>
        </w:rPr>
      </w:pPr>
      <w:r>
        <w:rPr>
          <w:rFonts w:ascii="Times New Roman" w:hAnsi="Times New Roman"/>
          <w:i/>
          <w:iCs/>
          <w:color w:val="000000"/>
          <w:sz w:val="28"/>
          <w:szCs w:val="28"/>
        </w:rPr>
        <w:t xml:space="preserve">   - </w:t>
      </w:r>
      <w:r w:rsidRPr="00EE168E">
        <w:rPr>
          <w:rFonts w:ascii="Times New Roman" w:hAnsi="Times New Roman"/>
          <w:i/>
          <w:iCs/>
          <w:color w:val="000000"/>
          <w:sz w:val="28"/>
          <w:szCs w:val="28"/>
        </w:rPr>
        <w:t xml:space="preserve">неналоговые доходы </w:t>
      </w:r>
      <w:r>
        <w:rPr>
          <w:rFonts w:ascii="Times New Roman" w:hAnsi="Times New Roman"/>
          <w:color w:val="000000"/>
          <w:sz w:val="28"/>
          <w:szCs w:val="28"/>
        </w:rPr>
        <w:t>- 9285,6 тыс. рублей, или 100,9</w:t>
      </w:r>
      <w:r w:rsidRPr="00EE168E">
        <w:rPr>
          <w:rFonts w:ascii="Times New Roman" w:hAnsi="Times New Roman"/>
          <w:color w:val="000000"/>
          <w:sz w:val="28"/>
          <w:szCs w:val="28"/>
        </w:rPr>
        <w:t xml:space="preserve">%; </w:t>
      </w:r>
    </w:p>
    <w:p w:rsidR="00720296" w:rsidRPr="00EE168E" w:rsidRDefault="00720296" w:rsidP="00EE168E">
      <w:pPr>
        <w:autoSpaceDE w:val="0"/>
        <w:autoSpaceDN w:val="0"/>
        <w:adjustRightInd w:val="0"/>
        <w:spacing w:after="0" w:line="240" w:lineRule="auto"/>
        <w:rPr>
          <w:rFonts w:ascii="Times New Roman" w:hAnsi="Times New Roman"/>
          <w:color w:val="000000"/>
          <w:sz w:val="28"/>
          <w:szCs w:val="28"/>
        </w:rPr>
      </w:pPr>
      <w:r>
        <w:rPr>
          <w:rFonts w:ascii="Times New Roman" w:hAnsi="Times New Roman"/>
          <w:i/>
          <w:iCs/>
          <w:color w:val="000000"/>
          <w:sz w:val="28"/>
          <w:szCs w:val="28"/>
        </w:rPr>
        <w:t xml:space="preserve">   - </w:t>
      </w:r>
      <w:r w:rsidRPr="00EE168E">
        <w:rPr>
          <w:rFonts w:ascii="Times New Roman" w:hAnsi="Times New Roman"/>
          <w:i/>
          <w:iCs/>
          <w:color w:val="000000"/>
          <w:sz w:val="28"/>
          <w:szCs w:val="28"/>
        </w:rPr>
        <w:t xml:space="preserve">безвозмездные поступления </w:t>
      </w:r>
      <w:r>
        <w:rPr>
          <w:rFonts w:ascii="Times New Roman" w:hAnsi="Times New Roman"/>
          <w:color w:val="000000"/>
          <w:sz w:val="28"/>
          <w:szCs w:val="28"/>
        </w:rPr>
        <w:t>-</w:t>
      </w:r>
      <w:r w:rsidRPr="00EE168E">
        <w:rPr>
          <w:rFonts w:ascii="Times New Roman" w:hAnsi="Times New Roman"/>
          <w:color w:val="000000"/>
          <w:sz w:val="28"/>
          <w:szCs w:val="28"/>
        </w:rPr>
        <w:t xml:space="preserve"> </w:t>
      </w:r>
      <w:r>
        <w:rPr>
          <w:rFonts w:ascii="Times New Roman" w:hAnsi="Times New Roman"/>
          <w:color w:val="000000"/>
          <w:sz w:val="28"/>
          <w:szCs w:val="28"/>
        </w:rPr>
        <w:t>577099,0</w:t>
      </w:r>
      <w:r w:rsidRPr="00EE168E">
        <w:rPr>
          <w:rFonts w:ascii="Times New Roman" w:hAnsi="Times New Roman"/>
          <w:color w:val="000000"/>
          <w:sz w:val="28"/>
          <w:szCs w:val="28"/>
        </w:rPr>
        <w:t xml:space="preserve"> рублей, или </w:t>
      </w:r>
      <w:r>
        <w:rPr>
          <w:rFonts w:ascii="Times New Roman" w:hAnsi="Times New Roman"/>
          <w:color w:val="000000"/>
          <w:sz w:val="28"/>
          <w:szCs w:val="28"/>
        </w:rPr>
        <w:t>99,6</w:t>
      </w:r>
      <w:r w:rsidRPr="00EE168E">
        <w:rPr>
          <w:rFonts w:ascii="Times New Roman" w:hAnsi="Times New Roman"/>
          <w:color w:val="000000"/>
          <w:sz w:val="28"/>
          <w:szCs w:val="28"/>
        </w:rPr>
        <w:t xml:space="preserve">%. </w:t>
      </w:r>
    </w:p>
    <w:p w:rsidR="00720296" w:rsidRPr="00F11A69" w:rsidRDefault="00720296" w:rsidP="00EE168E">
      <w:pPr>
        <w:spacing w:after="0" w:line="240" w:lineRule="auto"/>
        <w:jc w:val="both"/>
        <w:rPr>
          <w:rFonts w:ascii="Times New Roman" w:hAnsi="Times New Roman"/>
          <w:b/>
          <w:bCs/>
          <w:sz w:val="28"/>
          <w:szCs w:val="28"/>
          <w:lang w:eastAsia="ru-RU"/>
        </w:rPr>
      </w:pPr>
      <w:r>
        <w:rPr>
          <w:rFonts w:ascii="Times New Roman" w:hAnsi="Times New Roman"/>
          <w:color w:val="000000"/>
          <w:sz w:val="28"/>
          <w:szCs w:val="28"/>
        </w:rPr>
        <w:t xml:space="preserve">   Не</w:t>
      </w:r>
      <w:r w:rsidRPr="00EE168E">
        <w:rPr>
          <w:rFonts w:ascii="Times New Roman" w:hAnsi="Times New Roman"/>
          <w:color w:val="000000"/>
          <w:sz w:val="28"/>
          <w:szCs w:val="28"/>
        </w:rPr>
        <w:t xml:space="preserve">выполнение бюджетных назначений по доходам </w:t>
      </w:r>
      <w:r>
        <w:rPr>
          <w:rFonts w:ascii="Times New Roman" w:hAnsi="Times New Roman"/>
          <w:color w:val="000000"/>
          <w:sz w:val="28"/>
          <w:szCs w:val="28"/>
        </w:rPr>
        <w:t>районного</w:t>
      </w:r>
      <w:r w:rsidRPr="00EE168E">
        <w:rPr>
          <w:rFonts w:ascii="Times New Roman" w:hAnsi="Times New Roman"/>
          <w:color w:val="000000"/>
          <w:sz w:val="28"/>
          <w:szCs w:val="28"/>
        </w:rPr>
        <w:t xml:space="preserve"> бюджета сложилось в сумме </w:t>
      </w:r>
      <w:r>
        <w:rPr>
          <w:rFonts w:ascii="Times New Roman" w:hAnsi="Times New Roman"/>
          <w:color w:val="000000"/>
          <w:sz w:val="28"/>
          <w:szCs w:val="28"/>
        </w:rPr>
        <w:t>1324,6 тыс.</w:t>
      </w:r>
      <w:r w:rsidRPr="00EE168E">
        <w:rPr>
          <w:rFonts w:ascii="Times New Roman" w:hAnsi="Times New Roman"/>
          <w:color w:val="000000"/>
          <w:sz w:val="28"/>
          <w:szCs w:val="28"/>
        </w:rPr>
        <w:t xml:space="preserve"> рублей.</w:t>
      </w:r>
    </w:p>
    <w:p w:rsidR="00720296" w:rsidRPr="00B61479" w:rsidRDefault="00720296" w:rsidP="00B61479">
      <w:pPr>
        <w:spacing w:after="0" w:line="240" w:lineRule="auto"/>
        <w:jc w:val="center"/>
        <w:rPr>
          <w:rFonts w:ascii="Times New Roman" w:hAnsi="Times New Roman"/>
          <w:b/>
          <w:bCs/>
          <w:sz w:val="28"/>
          <w:szCs w:val="28"/>
          <w:lang w:eastAsia="ru-RU"/>
        </w:rPr>
      </w:pPr>
    </w:p>
    <w:p w:rsidR="00720296" w:rsidRDefault="00720296" w:rsidP="0090001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Анализ исполнения районного бюджета по доходам за 2022 год</w:t>
      </w:r>
    </w:p>
    <w:p w:rsidR="00720296" w:rsidRDefault="0072029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Структура доходов районного бюджета на 2022 год состоит из налоговых и неналоговых доходов районного бюджета и безвозмездных поступлений из бюджетов других уровней бюджетной системы Российской Федерации.</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Доходы районного бюджета в 2022 году в целом исполнены на 99,8% план 682777,6 тыс. руб., исполнение 681452,9 тыс. руб., в том числе план поступления в районный бюджет собственных доходов 101,2%, план 103113,7 тыс. руб., исполнение 104353,9 тыс. руб.</w:t>
      </w:r>
    </w:p>
    <w:p w:rsidR="00720296" w:rsidRDefault="00720296">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Основные показатели исполнения доходной части районного бюджета представлены в таблице.</w:t>
      </w:r>
    </w:p>
    <w:p w:rsidR="00720296" w:rsidRDefault="00720296">
      <w:pPr>
        <w:pStyle w:val="NoSpacing"/>
        <w:jc w:val="both"/>
        <w:rPr>
          <w:rFonts w:ascii="Times New Roman" w:hAnsi="Times New Roman"/>
          <w:sz w:val="24"/>
          <w:szCs w:val="24"/>
        </w:rPr>
      </w:pPr>
    </w:p>
    <w:p w:rsidR="00720296" w:rsidRDefault="00720296">
      <w:pPr>
        <w:pStyle w:val="NoSpacing"/>
        <w:jc w:val="both"/>
        <w:rPr>
          <w:rFonts w:ascii="Times New Roman" w:hAnsi="Times New Roman"/>
          <w:sz w:val="24"/>
          <w:szCs w:val="24"/>
        </w:rPr>
      </w:pPr>
    </w:p>
    <w:p w:rsidR="00720296" w:rsidRDefault="00720296">
      <w:pPr>
        <w:pStyle w:val="NoSpacing"/>
        <w:jc w:val="both"/>
        <w:rPr>
          <w:rFonts w:ascii="Times New Roman" w:hAnsi="Times New Roman"/>
          <w:sz w:val="24"/>
          <w:szCs w:val="24"/>
        </w:rPr>
      </w:pPr>
    </w:p>
    <w:p w:rsidR="00720296" w:rsidRDefault="00720296" w:rsidP="0023399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Структура доходной части районного бюджета за 2022 год</w:t>
      </w:r>
    </w:p>
    <w:p w:rsidR="00720296" w:rsidRDefault="00720296">
      <w:pPr>
        <w:shd w:val="clear" w:color="auto" w:fill="FFFFFF"/>
        <w:spacing w:after="0" w:line="240" w:lineRule="auto"/>
        <w:ind w:firstLine="284"/>
        <w:jc w:val="right"/>
        <w:rPr>
          <w:rFonts w:ascii="Times New Roman" w:hAnsi="Times New Roman"/>
          <w:bCs/>
          <w:sz w:val="24"/>
          <w:szCs w:val="24"/>
        </w:rPr>
      </w:pPr>
      <w:r>
        <w:rPr>
          <w:rFonts w:ascii="Times New Roman" w:hAnsi="Times New Roman"/>
          <w:bCs/>
          <w:sz w:val="24"/>
          <w:szCs w:val="24"/>
        </w:rPr>
        <w:t>Таблица (тыс. рублей)</w:t>
      </w:r>
    </w:p>
    <w:tbl>
      <w:tblPr>
        <w:tblW w:w="10010" w:type="dxa"/>
        <w:tblInd w:w="-244" w:type="dxa"/>
        <w:tblLayout w:type="fixed"/>
        <w:tblCellMar>
          <w:left w:w="40" w:type="dxa"/>
          <w:right w:w="40" w:type="dxa"/>
        </w:tblCellMar>
        <w:tblLook w:val="0000"/>
      </w:tblPr>
      <w:tblGrid>
        <w:gridCol w:w="3119"/>
        <w:gridCol w:w="1276"/>
        <w:gridCol w:w="1842"/>
        <w:gridCol w:w="1364"/>
        <w:gridCol w:w="9"/>
        <w:gridCol w:w="1334"/>
        <w:gridCol w:w="1066"/>
      </w:tblGrid>
      <w:tr w:rsidR="00720296" w:rsidRPr="004330AE">
        <w:trPr>
          <w:trHeight w:hRule="exact" w:val="1561"/>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720296" w:rsidRPr="004330AE" w:rsidRDefault="00720296">
            <w:pPr>
              <w:shd w:val="clear" w:color="auto" w:fill="FFFFFF"/>
              <w:spacing w:after="0" w:line="240" w:lineRule="auto"/>
              <w:jc w:val="center"/>
              <w:rPr>
                <w:rFonts w:ascii="Times New Roman" w:hAnsi="Times New Roman"/>
                <w:sz w:val="20"/>
                <w:szCs w:val="20"/>
              </w:rPr>
            </w:pPr>
            <w:r w:rsidRPr="004330AE">
              <w:rPr>
                <w:rFonts w:ascii="Times New Roman" w:hAnsi="Times New Roman"/>
                <w:bCs/>
                <w:spacing w:val="-2"/>
                <w:sz w:val="20"/>
                <w:szCs w:val="20"/>
              </w:rPr>
              <w:t xml:space="preserve">Наименование </w:t>
            </w:r>
            <w:r w:rsidRPr="004330AE">
              <w:rPr>
                <w:rFonts w:ascii="Times New Roman" w:hAnsi="Times New Roman"/>
                <w:spacing w:val="-2"/>
                <w:sz w:val="20"/>
                <w:szCs w:val="20"/>
              </w:rPr>
              <w:t>доходов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pacing w:val="2"/>
                <w:sz w:val="20"/>
                <w:szCs w:val="20"/>
              </w:rPr>
              <w:t>фактическое исполнение в 2021 году</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Утвержденные бюджетные ассигнования на 2022 год (решение</w:t>
            </w: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от 16.12.2021 № 26-162-р)</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Уточненные бюджетные ассигнования на 2022 год с учетом изменений</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20296" w:rsidRPr="004330AE" w:rsidRDefault="00720296">
            <w:pPr>
              <w:shd w:val="clear" w:color="auto" w:fill="FFFFFF"/>
              <w:spacing w:after="0" w:line="240" w:lineRule="auto"/>
              <w:jc w:val="center"/>
              <w:rPr>
                <w:rFonts w:ascii="Times New Roman" w:hAnsi="Times New Roman"/>
                <w:sz w:val="20"/>
                <w:szCs w:val="20"/>
              </w:rPr>
            </w:pPr>
            <w:r w:rsidRPr="004330AE">
              <w:rPr>
                <w:rFonts w:ascii="Times New Roman" w:hAnsi="Times New Roman"/>
                <w:spacing w:val="2"/>
                <w:sz w:val="20"/>
                <w:szCs w:val="20"/>
              </w:rPr>
              <w:t>фактическое исполнение в 2022году</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w:t>
            </w: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исполне</w:t>
            </w: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ния</w:t>
            </w: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(гр.5/гр.4</w:t>
            </w: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*100)</w:t>
            </w:r>
          </w:p>
        </w:tc>
      </w:tr>
      <w:tr w:rsidR="00720296" w:rsidRPr="004330AE">
        <w:trPr>
          <w:trHeight w:hRule="exact" w:val="22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20296" w:rsidRPr="004330AE" w:rsidRDefault="00720296">
            <w:pPr>
              <w:shd w:val="clear" w:color="auto" w:fill="FFFFFF"/>
              <w:jc w:val="center"/>
              <w:rPr>
                <w:rFonts w:ascii="Times New Roman" w:hAnsi="Times New Roman"/>
                <w:b/>
                <w:bCs/>
                <w:spacing w:val="-1"/>
                <w:sz w:val="20"/>
                <w:szCs w:val="20"/>
              </w:rPr>
            </w:pPr>
            <w:r w:rsidRPr="004330AE">
              <w:rPr>
                <w:rFonts w:ascii="Times New Roman" w:hAnsi="Times New Roman"/>
                <w:b/>
                <w:bCs/>
                <w:spacing w:val="-1"/>
                <w:sz w:val="20"/>
                <w:szCs w:val="2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20296" w:rsidRPr="004330AE" w:rsidRDefault="00720296">
            <w:pPr>
              <w:shd w:val="clear" w:color="auto" w:fill="FFFFFF"/>
              <w:jc w:val="center"/>
              <w:rPr>
                <w:rFonts w:ascii="Times New Roman" w:hAnsi="Times New Roman"/>
                <w:b/>
                <w:sz w:val="20"/>
                <w:szCs w:val="20"/>
              </w:rPr>
            </w:pPr>
            <w:r w:rsidRPr="004330AE">
              <w:rPr>
                <w:rFonts w:ascii="Times New Roman" w:hAnsi="Times New Roman"/>
                <w:b/>
                <w:sz w:val="20"/>
                <w:szCs w:val="20"/>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20296" w:rsidRPr="004330AE" w:rsidRDefault="00720296">
            <w:pPr>
              <w:shd w:val="clear" w:color="auto" w:fill="FFFFFF"/>
              <w:jc w:val="center"/>
              <w:rPr>
                <w:rFonts w:ascii="Times New Roman" w:hAnsi="Times New Roman"/>
                <w:b/>
                <w:sz w:val="20"/>
                <w:szCs w:val="20"/>
              </w:rPr>
            </w:pPr>
            <w:r w:rsidRPr="004330AE">
              <w:rPr>
                <w:rFonts w:ascii="Times New Roman" w:hAnsi="Times New Roman"/>
                <w:b/>
                <w:sz w:val="20"/>
                <w:szCs w:val="20"/>
              </w:rPr>
              <w:t>3</w:t>
            </w: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720296" w:rsidRPr="004330AE" w:rsidRDefault="00720296">
            <w:pPr>
              <w:shd w:val="clear" w:color="auto" w:fill="FFFFFF"/>
              <w:jc w:val="center"/>
              <w:rPr>
                <w:rFonts w:ascii="Times New Roman" w:hAnsi="Times New Roman"/>
                <w:b/>
                <w:sz w:val="20"/>
                <w:szCs w:val="20"/>
              </w:rPr>
            </w:pPr>
            <w:r w:rsidRPr="004330AE">
              <w:rPr>
                <w:rFonts w:ascii="Times New Roman" w:hAnsi="Times New Roman"/>
                <w:b/>
                <w:sz w:val="20"/>
                <w:szCs w:val="20"/>
              </w:rPr>
              <w:t>4</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tcPr>
          <w:p w:rsidR="00720296" w:rsidRPr="004330AE" w:rsidRDefault="00720296">
            <w:pPr>
              <w:shd w:val="clear" w:color="auto" w:fill="FFFFFF"/>
              <w:jc w:val="center"/>
              <w:rPr>
                <w:rFonts w:ascii="Times New Roman" w:hAnsi="Times New Roman"/>
                <w:b/>
                <w:sz w:val="20"/>
                <w:szCs w:val="20"/>
              </w:rPr>
            </w:pPr>
            <w:r w:rsidRPr="004330AE">
              <w:rPr>
                <w:rFonts w:ascii="Times New Roman" w:hAnsi="Times New Roman"/>
                <w:b/>
                <w:sz w:val="20"/>
                <w:szCs w:val="20"/>
              </w:rPr>
              <w:t>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20296" w:rsidRPr="004330AE" w:rsidRDefault="00720296">
            <w:pPr>
              <w:shd w:val="clear" w:color="auto" w:fill="FFFFFF"/>
              <w:jc w:val="center"/>
              <w:rPr>
                <w:rFonts w:ascii="Times New Roman" w:hAnsi="Times New Roman"/>
                <w:b/>
                <w:sz w:val="20"/>
                <w:szCs w:val="20"/>
              </w:rPr>
            </w:pPr>
            <w:r w:rsidRPr="004330AE">
              <w:rPr>
                <w:rFonts w:ascii="Times New Roman" w:hAnsi="Times New Roman"/>
                <w:b/>
                <w:sz w:val="20"/>
                <w:szCs w:val="20"/>
              </w:rPr>
              <w:t>6</w:t>
            </w:r>
          </w:p>
        </w:tc>
      </w:tr>
      <w:tr w:rsidR="00720296" w:rsidRPr="004330AE">
        <w:trPr>
          <w:trHeight w:hRule="exact" w:val="219"/>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rPr>
                <w:rFonts w:ascii="Times New Roman" w:hAnsi="Times New Roman"/>
                <w:color w:val="000000"/>
                <w:sz w:val="20"/>
                <w:szCs w:val="20"/>
              </w:rPr>
            </w:pPr>
            <w:r w:rsidRPr="004330AE">
              <w:rPr>
                <w:rFonts w:ascii="Times New Roman" w:hAnsi="Times New Roman"/>
                <w:bCs/>
                <w:color w:val="000000"/>
                <w:spacing w:val="-1"/>
                <w:sz w:val="20"/>
                <w:szCs w:val="20"/>
              </w:rPr>
              <w:t>СОБСТВЕННЫЕ ДОХОДЫ</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88651,9</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82318,5</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103113,7</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104353,9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101,2</w:t>
            </w:r>
          </w:p>
        </w:tc>
      </w:tr>
      <w:tr w:rsidR="00720296" w:rsidRPr="004330AE">
        <w:trPr>
          <w:trHeight w:hRule="exact" w:val="280"/>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rPr>
                <w:rFonts w:ascii="Times New Roman" w:hAnsi="Times New Roman"/>
                <w:color w:val="000000"/>
                <w:sz w:val="20"/>
                <w:szCs w:val="20"/>
              </w:rPr>
            </w:pPr>
            <w:r w:rsidRPr="004330AE">
              <w:rPr>
                <w:rFonts w:ascii="Times New Roman" w:hAnsi="Times New Roman"/>
                <w:bCs/>
                <w:color w:val="000000"/>
                <w:spacing w:val="-3"/>
                <w:sz w:val="20"/>
                <w:szCs w:val="20"/>
              </w:rPr>
              <w:t>Налоговые доходы</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79283,8</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72843,9</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jc w:val="right"/>
              <w:rPr>
                <w:rFonts w:ascii="Times New Roman" w:hAnsi="Times New Roman"/>
                <w:bCs/>
                <w:color w:val="000000"/>
              </w:rPr>
            </w:pPr>
            <w:r w:rsidRPr="004330AE">
              <w:rPr>
                <w:rFonts w:ascii="Times New Roman" w:hAnsi="Times New Roman"/>
                <w:bCs/>
                <w:color w:val="000000"/>
              </w:rPr>
              <w:t>93918,4</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jc w:val="right"/>
              <w:rPr>
                <w:rFonts w:ascii="Times New Roman" w:hAnsi="Times New Roman"/>
                <w:bCs/>
                <w:color w:val="000000"/>
              </w:rPr>
            </w:pPr>
            <w:r w:rsidRPr="004330AE">
              <w:rPr>
                <w:rFonts w:ascii="Times New Roman" w:hAnsi="Times New Roman"/>
                <w:bCs/>
                <w:color w:val="000000"/>
              </w:rPr>
              <w:t>95068,3</w:t>
            </w:r>
          </w:p>
          <w:p w:rsidR="00720296" w:rsidRPr="004330AE" w:rsidRDefault="00720296">
            <w:pPr>
              <w:shd w:val="clear" w:color="auto" w:fill="FFFFFF"/>
              <w:jc w:val="right"/>
              <w:rPr>
                <w:rFonts w:ascii="Times New Roman" w:hAnsi="Times New Roman"/>
                <w:color w:val="000000"/>
              </w:rPr>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101,2</w:t>
            </w:r>
          </w:p>
        </w:tc>
      </w:tr>
      <w:tr w:rsidR="00720296" w:rsidRPr="004330AE">
        <w:trPr>
          <w:trHeight w:hRule="exact" w:val="286"/>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rPr>
                <w:rFonts w:ascii="Times New Roman" w:hAnsi="Times New Roman"/>
                <w:color w:val="000000"/>
                <w:sz w:val="20"/>
                <w:szCs w:val="20"/>
              </w:rPr>
            </w:pPr>
            <w:r w:rsidRPr="004330AE">
              <w:rPr>
                <w:rFonts w:ascii="Times New Roman" w:hAnsi="Times New Roman"/>
                <w:color w:val="000000"/>
                <w:spacing w:val="-2"/>
                <w:sz w:val="20"/>
                <w:szCs w:val="20"/>
              </w:rPr>
              <w:t>Налог на прибыль организаций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25824,9</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10657,7</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34926,6</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35394,6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101,3</w:t>
            </w:r>
          </w:p>
        </w:tc>
      </w:tr>
      <w:tr w:rsidR="00720296" w:rsidRPr="004330AE">
        <w:trPr>
          <w:trHeight w:hRule="exact" w:val="347"/>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rPr>
                <w:rFonts w:ascii="Times New Roman" w:hAnsi="Times New Roman"/>
                <w:color w:val="000000"/>
                <w:sz w:val="20"/>
                <w:szCs w:val="20"/>
              </w:rPr>
            </w:pPr>
            <w:r w:rsidRPr="004330AE">
              <w:rPr>
                <w:rFonts w:ascii="Times New Roman" w:hAnsi="Times New Roman"/>
                <w:color w:val="000000"/>
                <w:spacing w:val="-9"/>
                <w:sz w:val="20"/>
                <w:szCs w:val="20"/>
              </w:rPr>
              <w:t>НДФЛ</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39796,0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45262,3</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43737,0</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43589,2</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99,7</w:t>
            </w:r>
          </w:p>
        </w:tc>
      </w:tr>
      <w:tr w:rsidR="00720296" w:rsidRPr="004330AE">
        <w:trPr>
          <w:trHeight w:val="446"/>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ind w:right="101"/>
              <w:rPr>
                <w:rFonts w:ascii="Times New Roman" w:hAnsi="Times New Roman"/>
                <w:spacing w:val="-9"/>
                <w:sz w:val="20"/>
                <w:szCs w:val="20"/>
              </w:rPr>
            </w:pPr>
            <w:r w:rsidRPr="004330AE">
              <w:rPr>
                <w:rFonts w:ascii="Times New Roman" w:hAnsi="Times New Roman"/>
                <w:spacing w:val="-9"/>
                <w:sz w:val="20"/>
                <w:szCs w:val="20"/>
              </w:rPr>
              <w:t>Акцизы</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1531,6</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3100,4</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3100,4</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3577,6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115,4</w:t>
            </w:r>
          </w:p>
        </w:tc>
      </w:tr>
      <w:tr w:rsidR="00720296" w:rsidRPr="004330AE">
        <w:trPr>
          <w:trHeight w:hRule="exact" w:val="355"/>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11" w:lineRule="exact"/>
              <w:ind w:right="120"/>
              <w:rPr>
                <w:rFonts w:ascii="Times New Roman" w:hAnsi="Times New Roman"/>
                <w:sz w:val="20"/>
                <w:szCs w:val="20"/>
              </w:rPr>
            </w:pPr>
            <w:r w:rsidRPr="004330AE">
              <w:rPr>
                <w:rFonts w:ascii="Times New Roman" w:hAnsi="Times New Roman"/>
                <w:spacing w:val="-2"/>
                <w:sz w:val="20"/>
                <w:szCs w:val="20"/>
              </w:rPr>
              <w:t>Налоги на совокупный доход</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10836,0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12573,5</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10654,4</w:t>
            </w:r>
          </w:p>
        </w:tc>
        <w:tc>
          <w:tcPr>
            <w:tcW w:w="13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10865,6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102,0</w:t>
            </w:r>
          </w:p>
        </w:tc>
      </w:tr>
      <w:tr w:rsidR="00720296" w:rsidRPr="004330AE">
        <w:trPr>
          <w:trHeight w:hRule="exact" w:val="281"/>
        </w:trPr>
        <w:tc>
          <w:tcPr>
            <w:tcW w:w="3119" w:type="dxa"/>
            <w:tcBorders>
              <w:top w:val="single" w:sz="6" w:space="0" w:color="auto"/>
              <w:left w:val="single" w:sz="6" w:space="0" w:color="auto"/>
              <w:bottom w:val="single" w:sz="4" w:space="0" w:color="auto"/>
              <w:right w:val="single" w:sz="6" w:space="0" w:color="auto"/>
            </w:tcBorders>
            <w:shd w:val="clear" w:color="auto" w:fill="FFFFFF"/>
            <w:vAlign w:val="bottom"/>
          </w:tcPr>
          <w:p w:rsidR="00720296" w:rsidRPr="004330AE" w:rsidRDefault="00720296">
            <w:pPr>
              <w:shd w:val="clear" w:color="auto" w:fill="FFFFFF"/>
              <w:rPr>
                <w:rFonts w:ascii="Times New Roman" w:hAnsi="Times New Roman"/>
                <w:b/>
                <w:bCs/>
                <w:spacing w:val="-3"/>
                <w:sz w:val="20"/>
                <w:szCs w:val="20"/>
              </w:rPr>
            </w:pPr>
            <w:r w:rsidRPr="004330AE">
              <w:rPr>
                <w:rFonts w:ascii="Times New Roman" w:hAnsi="Times New Roman"/>
                <w:spacing w:val="-2"/>
                <w:sz w:val="20"/>
                <w:szCs w:val="20"/>
              </w:rPr>
              <w:t>Государственная пошлина</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1295,3</w:t>
            </w:r>
          </w:p>
        </w:tc>
        <w:tc>
          <w:tcPr>
            <w:tcW w:w="1842" w:type="dxa"/>
            <w:tcBorders>
              <w:top w:val="single" w:sz="6" w:space="0" w:color="auto"/>
              <w:left w:val="single" w:sz="6" w:space="0" w:color="auto"/>
              <w:bottom w:val="single" w:sz="4"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1250,0</w:t>
            </w:r>
          </w:p>
        </w:tc>
        <w:tc>
          <w:tcPr>
            <w:tcW w:w="1364" w:type="dxa"/>
            <w:tcBorders>
              <w:top w:val="single" w:sz="6" w:space="0" w:color="auto"/>
              <w:left w:val="single" w:sz="6" w:space="0" w:color="auto"/>
              <w:bottom w:val="single" w:sz="4"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1500,0</w:t>
            </w:r>
          </w:p>
        </w:tc>
        <w:tc>
          <w:tcPr>
            <w:tcW w:w="1343"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1641,3</w:t>
            </w:r>
          </w:p>
        </w:tc>
        <w:tc>
          <w:tcPr>
            <w:tcW w:w="1066" w:type="dxa"/>
            <w:tcBorders>
              <w:top w:val="single" w:sz="6" w:space="0" w:color="auto"/>
              <w:left w:val="single" w:sz="6" w:space="0" w:color="auto"/>
              <w:bottom w:val="single" w:sz="4"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109,4</w:t>
            </w:r>
          </w:p>
        </w:tc>
      </w:tr>
      <w:tr w:rsidR="00720296" w:rsidRPr="004330AE">
        <w:trPr>
          <w:trHeight w:hRule="exact" w:val="341"/>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720296" w:rsidRPr="004330AE" w:rsidRDefault="00720296">
            <w:pPr>
              <w:shd w:val="clear" w:color="auto" w:fill="FFFFFF"/>
              <w:rPr>
                <w:rFonts w:ascii="Times New Roman" w:hAnsi="Times New Roman"/>
                <w:bCs/>
                <w:color w:val="000000"/>
                <w:spacing w:val="-3"/>
                <w:sz w:val="20"/>
                <w:szCs w:val="20"/>
              </w:rPr>
            </w:pPr>
            <w:r w:rsidRPr="004330AE">
              <w:rPr>
                <w:rFonts w:ascii="Times New Roman" w:hAnsi="Times New Roman"/>
                <w:bCs/>
                <w:color w:val="000000"/>
                <w:spacing w:val="-3"/>
                <w:sz w:val="20"/>
                <w:szCs w:val="20"/>
              </w:rPr>
              <w:t>Неналоговые доходы</w:t>
            </w:r>
          </w:p>
          <w:p w:rsidR="00720296" w:rsidRPr="004330AE" w:rsidRDefault="00720296">
            <w:pPr>
              <w:shd w:val="clear" w:color="auto" w:fill="FFFFFF"/>
              <w:rPr>
                <w:rFonts w:ascii="Times New Roman" w:hAnsi="Times New Roman"/>
                <w:bCs/>
                <w:color w:val="000000"/>
                <w:spacing w:val="-3"/>
                <w:sz w:val="20"/>
                <w:szCs w:val="20"/>
              </w:rPr>
            </w:pPr>
          </w:p>
          <w:p w:rsidR="00720296" w:rsidRPr="004330AE" w:rsidRDefault="00720296">
            <w:pPr>
              <w:shd w:val="clear" w:color="auto" w:fill="FFFFFF"/>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9368,1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9474,6</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bottom"/>
          </w:tcPr>
          <w:p w:rsidR="00720296" w:rsidRPr="004330AE" w:rsidRDefault="00720296">
            <w:pPr>
              <w:jc w:val="right"/>
              <w:rPr>
                <w:rFonts w:ascii="Times New Roman" w:hAnsi="Times New Roman"/>
                <w:bCs/>
                <w:color w:val="000000"/>
              </w:rPr>
            </w:pPr>
            <w:r w:rsidRPr="004330AE">
              <w:rPr>
                <w:rFonts w:ascii="Times New Roman" w:hAnsi="Times New Roman"/>
                <w:bCs/>
                <w:color w:val="000000"/>
              </w:rPr>
              <w:t>9195,3</w:t>
            </w:r>
          </w:p>
          <w:p w:rsidR="00720296" w:rsidRPr="004330AE" w:rsidRDefault="00720296">
            <w:pPr>
              <w:shd w:val="clear" w:color="auto" w:fill="FFFFFF"/>
              <w:jc w:val="right"/>
              <w:rPr>
                <w:rFonts w:ascii="Times New Roman" w:hAnsi="Times New Roman"/>
                <w:color w:val="000000"/>
              </w:rPr>
            </w:pPr>
          </w:p>
        </w:tc>
        <w:tc>
          <w:tcPr>
            <w:tcW w:w="134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20296" w:rsidRPr="004330AE" w:rsidRDefault="00720296">
            <w:pPr>
              <w:jc w:val="right"/>
              <w:rPr>
                <w:rFonts w:ascii="Times New Roman" w:hAnsi="Times New Roman"/>
                <w:bCs/>
                <w:color w:val="000000"/>
              </w:rPr>
            </w:pPr>
            <w:r w:rsidRPr="004330AE">
              <w:rPr>
                <w:rFonts w:ascii="Times New Roman" w:hAnsi="Times New Roman"/>
                <w:bCs/>
                <w:color w:val="000000"/>
              </w:rPr>
              <w:t>9285,6</w:t>
            </w:r>
          </w:p>
          <w:p w:rsidR="00720296" w:rsidRPr="004330AE" w:rsidRDefault="00720296">
            <w:pPr>
              <w:shd w:val="clear" w:color="auto" w:fill="FFFFFF"/>
              <w:jc w:val="right"/>
              <w:rPr>
                <w:rFonts w:ascii="Times New Roman" w:hAnsi="Times New Roman"/>
                <w:color w:val="000000"/>
              </w:rPr>
            </w:pPr>
          </w:p>
        </w:tc>
        <w:tc>
          <w:tcPr>
            <w:tcW w:w="1066" w:type="dxa"/>
            <w:tcBorders>
              <w:top w:val="single" w:sz="4" w:space="0" w:color="auto"/>
              <w:left w:val="single" w:sz="4" w:space="0" w:color="auto"/>
              <w:bottom w:val="single" w:sz="4" w:space="0" w:color="auto"/>
              <w:right w:val="single" w:sz="4"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100,9</w:t>
            </w:r>
          </w:p>
        </w:tc>
      </w:tr>
      <w:tr w:rsidR="00720296" w:rsidRPr="004330AE">
        <w:trPr>
          <w:trHeight w:hRule="exact" w:val="910"/>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Доходы от использования имущества, находящегося в государственной и</w:t>
            </w:r>
            <w:r w:rsidRPr="004330AE">
              <w:rPr>
                <w:rFonts w:ascii="Times New Roman" w:hAnsi="Times New Roman"/>
                <w:sz w:val="20"/>
                <w:szCs w:val="20"/>
              </w:rPr>
              <w:t xml:space="preserve"> муниципальной</w:t>
            </w:r>
            <w:r w:rsidRPr="004330AE">
              <w:rPr>
                <w:rFonts w:ascii="Times New Roman" w:hAnsi="Times New Roman"/>
                <w:spacing w:val="-1"/>
                <w:sz w:val="20"/>
                <w:szCs w:val="20"/>
              </w:rPr>
              <w:t xml:space="preserve"> собственности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4402,0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5439,6</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4834,8</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4794,4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99,2</w:t>
            </w:r>
          </w:p>
        </w:tc>
      </w:tr>
      <w:tr w:rsidR="00720296" w:rsidRPr="004330AE">
        <w:trPr>
          <w:trHeight w:hRule="exact" w:val="554"/>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Платежи при использовании природными ресурсами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1974,4</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2200,0</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1026,0</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1025,8</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100,0</w:t>
            </w:r>
          </w:p>
        </w:tc>
      </w:tr>
      <w:tr w:rsidR="00720296" w:rsidRPr="004330AE">
        <w:trPr>
          <w:trHeight w:hRule="exact" w:val="704"/>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Доходы от оказания платных услуг и компенсации затрат государства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1419,5</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1419,0</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1733,3</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1780,3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102,7</w:t>
            </w:r>
          </w:p>
        </w:tc>
      </w:tr>
      <w:tr w:rsidR="00720296" w:rsidRPr="004330AE">
        <w:trPr>
          <w:trHeight w:hRule="exact" w:val="539"/>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Доходы от продажи матер. и нематериальных активов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1106,5</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0,0</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630,4</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681,6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108,1</w:t>
            </w:r>
          </w:p>
        </w:tc>
      </w:tr>
      <w:tr w:rsidR="00720296" w:rsidRPr="004330AE">
        <w:trPr>
          <w:trHeight w:hRule="exact" w:val="424"/>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Штрафы, санкции, возмещение ущерба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470,3</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416,0</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970,8</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1004,0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103,4</w:t>
            </w:r>
          </w:p>
        </w:tc>
      </w:tr>
      <w:tr w:rsidR="00720296" w:rsidRPr="004330AE">
        <w:trPr>
          <w:trHeight w:hRule="exact" w:val="471"/>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Прочие неналоговые доходы</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rsidP="001859F9">
            <w:pPr>
              <w:shd w:val="clear" w:color="auto" w:fill="FFFFFF"/>
              <w:ind w:left="349"/>
              <w:jc w:val="right"/>
              <w:rPr>
                <w:rFonts w:ascii="Times New Roman" w:hAnsi="Times New Roman"/>
              </w:rPr>
            </w:pPr>
            <w:r w:rsidRPr="004330AE">
              <w:rPr>
                <w:rFonts w:ascii="Times New Roman" w:hAnsi="Times New Roman"/>
              </w:rPr>
              <w:t xml:space="preserve">- 4,6 </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0,0</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0,0</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-0,5</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0,0</w:t>
            </w:r>
          </w:p>
        </w:tc>
      </w:tr>
      <w:tr w:rsidR="00720296" w:rsidRPr="004330AE">
        <w:trPr>
          <w:trHeight w:hRule="exact" w:val="408"/>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Безвозмездные  поступления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568851,4</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496993,8</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579663,9</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577099,0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color w:val="000000"/>
              </w:rPr>
            </w:pPr>
            <w:r w:rsidRPr="004330AE">
              <w:rPr>
                <w:rFonts w:ascii="Times New Roman" w:hAnsi="Times New Roman"/>
                <w:color w:val="000000"/>
              </w:rPr>
              <w:t>99,6</w:t>
            </w:r>
          </w:p>
        </w:tc>
      </w:tr>
      <w:tr w:rsidR="00720296" w:rsidRPr="004330AE">
        <w:trPr>
          <w:trHeight w:hRule="exact" w:val="282"/>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spacing w:line="206" w:lineRule="exact"/>
              <w:ind w:right="158"/>
              <w:rPr>
                <w:rFonts w:ascii="Times New Roman" w:hAnsi="Times New Roman"/>
                <w:spacing w:val="-2"/>
                <w:sz w:val="20"/>
                <w:szCs w:val="20"/>
              </w:rPr>
            </w:pPr>
            <w:r w:rsidRPr="004330AE">
              <w:rPr>
                <w:rFonts w:ascii="Times New Roman" w:hAnsi="Times New Roman"/>
                <w:spacing w:val="-2"/>
                <w:sz w:val="20"/>
                <w:szCs w:val="20"/>
              </w:rPr>
              <w:t>Всего доходов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657503,3</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579312,3</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682777,5</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681453,0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720296" w:rsidRPr="004330AE" w:rsidRDefault="00720296">
            <w:pPr>
              <w:shd w:val="clear" w:color="auto" w:fill="FFFFFF"/>
              <w:jc w:val="right"/>
              <w:rPr>
                <w:rFonts w:ascii="Times New Roman" w:hAnsi="Times New Roman"/>
              </w:rPr>
            </w:pPr>
            <w:r w:rsidRPr="004330AE">
              <w:rPr>
                <w:rFonts w:ascii="Times New Roman" w:hAnsi="Times New Roman"/>
              </w:rPr>
              <w:t>99,8</w:t>
            </w:r>
          </w:p>
        </w:tc>
      </w:tr>
    </w:tbl>
    <w:p w:rsidR="00720296" w:rsidRPr="00900010" w:rsidRDefault="00720296">
      <w:pPr>
        <w:spacing w:after="0" w:line="240" w:lineRule="auto"/>
        <w:jc w:val="both"/>
        <w:rPr>
          <w:rFonts w:ascii="Times New Roman" w:hAnsi="Times New Roman"/>
          <w:sz w:val="28"/>
          <w:szCs w:val="28"/>
        </w:rPr>
      </w:pPr>
      <w:r w:rsidRPr="00900010">
        <w:rPr>
          <w:rFonts w:ascii="Times New Roman" w:hAnsi="Times New Roman"/>
          <w:sz w:val="28"/>
          <w:szCs w:val="28"/>
        </w:rPr>
        <w:t xml:space="preserve">  Перевыполнение плана наблюдается по:</w:t>
      </w:r>
    </w:p>
    <w:p w:rsidR="00720296" w:rsidRDefault="00720296">
      <w:pPr>
        <w:pStyle w:val="Default"/>
        <w:rPr>
          <w:sz w:val="28"/>
          <w:szCs w:val="28"/>
        </w:rPr>
      </w:pPr>
      <w:r w:rsidRPr="00900010">
        <w:rPr>
          <w:sz w:val="28"/>
          <w:szCs w:val="28"/>
        </w:rPr>
        <w:t xml:space="preserve">      - налогу на прибыль организаций на 1,3%</w:t>
      </w:r>
      <w:r>
        <w:rPr>
          <w:sz w:val="28"/>
          <w:szCs w:val="28"/>
        </w:rPr>
        <w:t xml:space="preserve"> или 468,0 тыс. руб.; </w:t>
      </w:r>
    </w:p>
    <w:p w:rsidR="00720296" w:rsidRDefault="00720296">
      <w:pPr>
        <w:pStyle w:val="Default"/>
        <w:rPr>
          <w:sz w:val="28"/>
          <w:szCs w:val="28"/>
        </w:rPr>
      </w:pPr>
      <w:r>
        <w:rPr>
          <w:sz w:val="28"/>
          <w:szCs w:val="28"/>
        </w:rPr>
        <w:t xml:space="preserve">      - налогу на товары (работы, услуги), реализуемые на территории РФ на 15,4%   или 477,2 тыс. руб.; </w:t>
      </w:r>
    </w:p>
    <w:p w:rsidR="00720296" w:rsidRDefault="00720296">
      <w:pPr>
        <w:pStyle w:val="Default"/>
        <w:rPr>
          <w:sz w:val="28"/>
          <w:szCs w:val="28"/>
        </w:rPr>
      </w:pPr>
      <w:r>
        <w:rPr>
          <w:sz w:val="28"/>
          <w:szCs w:val="28"/>
        </w:rPr>
        <w:t xml:space="preserve">      - налогу на совокупный доход на 2,0% или 211,2 тыс. руб.; </w:t>
      </w:r>
    </w:p>
    <w:p w:rsidR="00720296" w:rsidRDefault="00720296" w:rsidP="00D0783E">
      <w:pPr>
        <w:pStyle w:val="Default"/>
        <w:rPr>
          <w:sz w:val="28"/>
          <w:szCs w:val="28"/>
        </w:rPr>
      </w:pPr>
      <w:r>
        <w:rPr>
          <w:sz w:val="28"/>
          <w:szCs w:val="28"/>
        </w:rPr>
        <w:t xml:space="preserve">      - государственная пошлина на 9,4 % или 141,3 тыс. руб.;</w:t>
      </w:r>
    </w:p>
    <w:p w:rsidR="00720296" w:rsidRDefault="00720296">
      <w:pPr>
        <w:pStyle w:val="Default"/>
        <w:rPr>
          <w:sz w:val="28"/>
          <w:szCs w:val="28"/>
        </w:rPr>
      </w:pPr>
      <w:r>
        <w:rPr>
          <w:sz w:val="28"/>
          <w:szCs w:val="28"/>
        </w:rPr>
        <w:t xml:space="preserve">- доходам от продажи материальных и нематериальных активов на 8,1% или 51,1 тыс. руб.; </w:t>
      </w:r>
    </w:p>
    <w:p w:rsidR="00720296" w:rsidRDefault="00720296">
      <w:pPr>
        <w:pStyle w:val="Default"/>
        <w:rPr>
          <w:sz w:val="28"/>
          <w:szCs w:val="28"/>
        </w:rPr>
      </w:pPr>
      <w:r>
        <w:rPr>
          <w:sz w:val="28"/>
          <w:szCs w:val="28"/>
        </w:rPr>
        <w:t xml:space="preserve">-  штрафам, санкциям, возмещениям ущерба на 3,4% или 33,3 тыс. руб. </w:t>
      </w:r>
    </w:p>
    <w:p w:rsidR="00720296" w:rsidRDefault="00720296">
      <w:pPr>
        <w:spacing w:after="0" w:line="240" w:lineRule="auto"/>
        <w:jc w:val="both"/>
        <w:rPr>
          <w:rFonts w:ascii="Times New Roman" w:hAnsi="Times New Roman"/>
          <w:sz w:val="28"/>
          <w:szCs w:val="28"/>
        </w:rPr>
      </w:pPr>
      <w:r>
        <w:rPr>
          <w:rFonts w:ascii="Times New Roman" w:hAnsi="Times New Roman"/>
          <w:color w:val="000000"/>
          <w:sz w:val="23"/>
          <w:szCs w:val="23"/>
        </w:rPr>
        <w:t xml:space="preserve">    </w:t>
      </w:r>
      <w:r>
        <w:rPr>
          <w:rFonts w:ascii="Times New Roman" w:hAnsi="Times New Roman"/>
          <w:sz w:val="28"/>
          <w:szCs w:val="28"/>
        </w:rPr>
        <w:t>Собственные доходы составили 15,3 % от общей суммы доходов.</w:t>
      </w:r>
    </w:p>
    <w:p w:rsidR="00720296" w:rsidRPr="00900010" w:rsidRDefault="00720296">
      <w:pPr>
        <w:pStyle w:val="Default"/>
        <w:jc w:val="both"/>
        <w:rPr>
          <w:sz w:val="28"/>
          <w:szCs w:val="28"/>
        </w:rPr>
      </w:pPr>
      <w:r w:rsidRPr="00900010">
        <w:rPr>
          <w:bCs/>
          <w:sz w:val="28"/>
          <w:szCs w:val="28"/>
        </w:rPr>
        <w:t xml:space="preserve">Источниками собственных доходов бюджета района от общих поступлений налоговых и неналоговых доходов являются: </w:t>
      </w:r>
    </w:p>
    <w:p w:rsidR="00720296" w:rsidRDefault="00720296">
      <w:pPr>
        <w:pStyle w:val="Default"/>
        <w:jc w:val="both"/>
        <w:rPr>
          <w:sz w:val="28"/>
          <w:szCs w:val="28"/>
        </w:rPr>
      </w:pPr>
      <w:r>
        <w:rPr>
          <w:sz w:val="28"/>
          <w:szCs w:val="28"/>
        </w:rPr>
        <w:t xml:space="preserve">- налог на доходы физических лиц, который составляет 41,8%; </w:t>
      </w:r>
    </w:p>
    <w:p w:rsidR="00720296" w:rsidRDefault="00720296">
      <w:pPr>
        <w:pStyle w:val="Default"/>
        <w:jc w:val="both"/>
        <w:rPr>
          <w:sz w:val="28"/>
          <w:szCs w:val="28"/>
        </w:rPr>
      </w:pPr>
      <w:r>
        <w:rPr>
          <w:sz w:val="28"/>
          <w:szCs w:val="28"/>
        </w:rPr>
        <w:t xml:space="preserve">- налог на прибыль организаций 33,9%; </w:t>
      </w:r>
    </w:p>
    <w:p w:rsidR="00720296" w:rsidRDefault="00720296">
      <w:pPr>
        <w:pStyle w:val="Default"/>
        <w:jc w:val="both"/>
        <w:rPr>
          <w:sz w:val="28"/>
          <w:szCs w:val="28"/>
        </w:rPr>
      </w:pPr>
      <w:r>
        <w:rPr>
          <w:sz w:val="28"/>
          <w:szCs w:val="28"/>
        </w:rPr>
        <w:t xml:space="preserve">- налог на совокупный доход 10,4%; </w:t>
      </w:r>
    </w:p>
    <w:p w:rsidR="00720296" w:rsidRDefault="00720296">
      <w:pPr>
        <w:pStyle w:val="Default"/>
        <w:jc w:val="both"/>
        <w:rPr>
          <w:sz w:val="28"/>
          <w:szCs w:val="28"/>
        </w:rPr>
      </w:pPr>
      <w:r>
        <w:rPr>
          <w:sz w:val="28"/>
          <w:szCs w:val="28"/>
        </w:rPr>
        <w:t xml:space="preserve">- доходы от использования имущества, находящегося в государственной и муниципальной собственности 4,6%; </w:t>
      </w:r>
    </w:p>
    <w:p w:rsidR="00720296" w:rsidRDefault="00720296">
      <w:pPr>
        <w:pStyle w:val="Default"/>
        <w:jc w:val="both"/>
        <w:rPr>
          <w:sz w:val="28"/>
          <w:szCs w:val="28"/>
        </w:rPr>
      </w:pPr>
      <w:r>
        <w:rPr>
          <w:sz w:val="28"/>
          <w:szCs w:val="28"/>
        </w:rPr>
        <w:t xml:space="preserve">- платежи при пользовании природными ресурсами 1,0%. </w:t>
      </w:r>
    </w:p>
    <w:p w:rsidR="00720296" w:rsidRDefault="00720296">
      <w:pPr>
        <w:pStyle w:val="Default"/>
        <w:jc w:val="both"/>
        <w:rPr>
          <w:sz w:val="28"/>
          <w:szCs w:val="28"/>
        </w:rPr>
      </w:pPr>
      <w:r>
        <w:rPr>
          <w:sz w:val="28"/>
          <w:szCs w:val="28"/>
        </w:rPr>
        <w:t xml:space="preserve">- налоги на товары (работы, услуги), реализуемые на территории РФ 3,4%; </w:t>
      </w:r>
    </w:p>
    <w:p w:rsidR="00720296" w:rsidRDefault="00720296">
      <w:pPr>
        <w:pStyle w:val="Default"/>
        <w:jc w:val="both"/>
        <w:rPr>
          <w:sz w:val="28"/>
          <w:szCs w:val="28"/>
        </w:rPr>
      </w:pPr>
      <w:r>
        <w:rPr>
          <w:sz w:val="28"/>
          <w:szCs w:val="28"/>
        </w:rPr>
        <w:t xml:space="preserve">- доходы от оказания платных услуг и компенсации затрат государства 1,7%; </w:t>
      </w:r>
    </w:p>
    <w:p w:rsidR="00720296" w:rsidRDefault="00720296">
      <w:pPr>
        <w:pStyle w:val="Default"/>
        <w:jc w:val="both"/>
        <w:rPr>
          <w:sz w:val="28"/>
          <w:szCs w:val="28"/>
        </w:rPr>
      </w:pPr>
      <w:r>
        <w:rPr>
          <w:sz w:val="28"/>
          <w:szCs w:val="28"/>
        </w:rPr>
        <w:t xml:space="preserve">- государственная пошлина 1,6%; </w:t>
      </w:r>
    </w:p>
    <w:p w:rsidR="00720296" w:rsidRDefault="00720296">
      <w:pPr>
        <w:pStyle w:val="Default"/>
        <w:jc w:val="both"/>
        <w:rPr>
          <w:sz w:val="28"/>
          <w:szCs w:val="28"/>
        </w:rPr>
      </w:pPr>
      <w:r>
        <w:rPr>
          <w:sz w:val="28"/>
          <w:szCs w:val="28"/>
        </w:rPr>
        <w:t xml:space="preserve">- доходы от продажи материальных и нематериальных активов 0,6%; </w:t>
      </w:r>
    </w:p>
    <w:p w:rsidR="00720296" w:rsidRDefault="00720296">
      <w:pPr>
        <w:pStyle w:val="Default"/>
        <w:jc w:val="both"/>
        <w:rPr>
          <w:sz w:val="28"/>
          <w:szCs w:val="28"/>
        </w:rPr>
      </w:pPr>
      <w:r>
        <w:rPr>
          <w:sz w:val="28"/>
          <w:szCs w:val="28"/>
        </w:rPr>
        <w:t xml:space="preserve">- штрафы, санкции, возмещение ущерба 1,0%; </w:t>
      </w:r>
    </w:p>
    <w:p w:rsidR="00720296" w:rsidRDefault="00720296">
      <w:pPr>
        <w:pStyle w:val="Default"/>
        <w:jc w:val="both"/>
        <w:rPr>
          <w:sz w:val="28"/>
          <w:szCs w:val="28"/>
        </w:rPr>
      </w:pPr>
      <w:r>
        <w:rPr>
          <w:sz w:val="28"/>
          <w:szCs w:val="28"/>
        </w:rPr>
        <w:t xml:space="preserve">основная доля доходов это поступление штрафов по главе 439 Агентство по обеспечению деятельности мировых судей Красноярского края. </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Основным источником доходов является налог на доходы физических лиц, который составляет 41,8%, от общих поступлений доходов.</w:t>
      </w:r>
    </w:p>
    <w:p w:rsidR="00720296" w:rsidRDefault="00720296">
      <w:pPr>
        <w:pStyle w:val="Default"/>
        <w:jc w:val="both"/>
        <w:rPr>
          <w:color w:val="auto"/>
          <w:sz w:val="28"/>
          <w:szCs w:val="28"/>
        </w:rPr>
      </w:pPr>
      <w:r>
        <w:rPr>
          <w:color w:val="auto"/>
          <w:sz w:val="28"/>
          <w:szCs w:val="28"/>
        </w:rPr>
        <w:t xml:space="preserve">   Фактическое исполнение безвозмездных поступлений в районный бюджет составило 99,6%, план 579663,9 тыс. руб., исполнение 577099,0 тыс. руб., в том числе безвозмездные поступления из краевого бюджета 98,2% план 578863,9 тыс. руб. исполнение 576299,0 тыс. руб. </w:t>
      </w:r>
    </w:p>
    <w:p w:rsidR="00720296" w:rsidRDefault="00720296">
      <w:pPr>
        <w:widowControl w:val="0"/>
        <w:spacing w:after="0" w:line="240" w:lineRule="auto"/>
        <w:rPr>
          <w:rFonts w:ascii="Times New Roman" w:hAnsi="Times New Roman"/>
          <w:b/>
          <w:bCs/>
          <w:color w:val="FF0000"/>
          <w:sz w:val="28"/>
          <w:szCs w:val="28"/>
        </w:rPr>
      </w:pPr>
      <w:r>
        <w:rPr>
          <w:rFonts w:ascii="Times New Roman" w:hAnsi="Times New Roman"/>
          <w:sz w:val="28"/>
          <w:szCs w:val="28"/>
        </w:rPr>
        <w:t xml:space="preserve">     Поступление средств из краевого бюджета составило 576299,0 тыс. руб. в том числе, от общей суммы средств краевого бюджета:</w:t>
      </w:r>
      <w:r>
        <w:rPr>
          <w:rFonts w:ascii="Times New Roman" w:hAnsi="Times New Roman"/>
          <w:b/>
          <w:bCs/>
          <w:color w:val="FF0000"/>
          <w:sz w:val="28"/>
          <w:szCs w:val="28"/>
        </w:rPr>
        <w:t xml:space="preserve"> </w:t>
      </w:r>
    </w:p>
    <w:p w:rsidR="00720296" w:rsidRDefault="00720296">
      <w:pPr>
        <w:widowControl w:val="0"/>
        <w:spacing w:after="0" w:line="240" w:lineRule="auto"/>
        <w:rPr>
          <w:rFonts w:ascii="Times New Roman" w:hAnsi="Times New Roman"/>
          <w:sz w:val="28"/>
          <w:szCs w:val="28"/>
        </w:rPr>
      </w:pPr>
      <w:r>
        <w:rPr>
          <w:rFonts w:ascii="Times New Roman" w:hAnsi="Times New Roman"/>
          <w:b/>
          <w:bCs/>
          <w:sz w:val="28"/>
          <w:szCs w:val="28"/>
        </w:rPr>
        <w:t xml:space="preserve">      Безвозмездные поступления </w:t>
      </w:r>
      <w:r>
        <w:rPr>
          <w:rFonts w:ascii="Times New Roman" w:hAnsi="Times New Roman"/>
          <w:sz w:val="28"/>
          <w:szCs w:val="28"/>
        </w:rPr>
        <w:t xml:space="preserve">                                            </w:t>
      </w:r>
      <w:r>
        <w:rPr>
          <w:rFonts w:ascii="Times New Roman" w:hAnsi="Times New Roman"/>
          <w:b/>
          <w:bCs/>
          <w:sz w:val="28"/>
          <w:szCs w:val="28"/>
        </w:rPr>
        <w:t xml:space="preserve">576299,0 </w:t>
      </w:r>
      <w:r>
        <w:rPr>
          <w:rFonts w:ascii="Times New Roman" w:hAnsi="Times New Roman"/>
          <w:sz w:val="28"/>
          <w:szCs w:val="28"/>
        </w:rPr>
        <w:t xml:space="preserve"> </w:t>
      </w:r>
      <w:r>
        <w:rPr>
          <w:rFonts w:ascii="Times New Roman" w:hAnsi="Times New Roman"/>
          <w:b/>
          <w:bCs/>
          <w:sz w:val="28"/>
          <w:szCs w:val="28"/>
        </w:rPr>
        <w:t xml:space="preserve">100% </w:t>
      </w:r>
    </w:p>
    <w:p w:rsidR="00720296" w:rsidRDefault="00720296">
      <w:pPr>
        <w:widowControl w:val="0"/>
        <w:spacing w:after="0" w:line="240" w:lineRule="auto"/>
        <w:rPr>
          <w:rFonts w:ascii="Times New Roman" w:hAnsi="Times New Roman"/>
          <w:sz w:val="28"/>
          <w:szCs w:val="28"/>
        </w:rPr>
      </w:pPr>
      <w:r>
        <w:rPr>
          <w:rFonts w:ascii="Times New Roman" w:hAnsi="Times New Roman"/>
          <w:sz w:val="28"/>
          <w:szCs w:val="28"/>
        </w:rPr>
        <w:t xml:space="preserve">- дотации на выравнивание бюджетной обеспеченности     137908,4  23,9% </w:t>
      </w:r>
    </w:p>
    <w:p w:rsidR="00720296" w:rsidRDefault="00720296">
      <w:pPr>
        <w:widowControl w:val="0"/>
        <w:spacing w:after="0" w:line="240" w:lineRule="auto"/>
        <w:rPr>
          <w:rFonts w:ascii="Times New Roman" w:hAnsi="Times New Roman"/>
          <w:sz w:val="28"/>
          <w:szCs w:val="28"/>
        </w:rPr>
      </w:pPr>
      <w:r>
        <w:rPr>
          <w:rFonts w:ascii="Times New Roman" w:hAnsi="Times New Roman"/>
          <w:sz w:val="28"/>
          <w:szCs w:val="28"/>
        </w:rPr>
        <w:t xml:space="preserve">- дотации бюджетам на поддержку мер по обеспечению сбалансированности бюджетов                                                                                   62957,2     10,9% </w:t>
      </w:r>
    </w:p>
    <w:p w:rsidR="00720296" w:rsidRDefault="00720296">
      <w:pPr>
        <w:widowControl w:val="0"/>
        <w:spacing w:after="0" w:line="240" w:lineRule="auto"/>
        <w:rPr>
          <w:rFonts w:ascii="Times New Roman" w:hAnsi="Times New Roman"/>
          <w:sz w:val="28"/>
          <w:szCs w:val="28"/>
        </w:rPr>
      </w:pPr>
      <w:r>
        <w:rPr>
          <w:rFonts w:ascii="Times New Roman" w:hAnsi="Times New Roman"/>
          <w:sz w:val="28"/>
          <w:szCs w:val="28"/>
        </w:rPr>
        <w:t xml:space="preserve">-прочие дотации                                                                        56374,7     9,8% </w:t>
      </w:r>
    </w:p>
    <w:p w:rsidR="00720296" w:rsidRDefault="00720296">
      <w:pPr>
        <w:widowControl w:val="0"/>
        <w:spacing w:after="0" w:line="240" w:lineRule="auto"/>
        <w:rPr>
          <w:rFonts w:ascii="Times New Roman" w:hAnsi="Times New Roman"/>
          <w:sz w:val="28"/>
          <w:szCs w:val="28"/>
        </w:rPr>
      </w:pPr>
      <w:r>
        <w:rPr>
          <w:rFonts w:ascii="Times New Roman" w:hAnsi="Times New Roman"/>
          <w:sz w:val="28"/>
          <w:szCs w:val="28"/>
        </w:rPr>
        <w:t xml:space="preserve">- субсидии бюджетам бюджетной системы Российской Федерации (межбюджетные субсидии)                                                    22061,2      3,8% </w:t>
      </w:r>
    </w:p>
    <w:p w:rsidR="00720296" w:rsidRDefault="00720296">
      <w:pPr>
        <w:widowControl w:val="0"/>
        <w:spacing w:after="0" w:line="240" w:lineRule="auto"/>
        <w:rPr>
          <w:rFonts w:ascii="Times New Roman" w:hAnsi="Times New Roman"/>
          <w:sz w:val="28"/>
          <w:szCs w:val="28"/>
        </w:rPr>
      </w:pPr>
      <w:r>
        <w:rPr>
          <w:rFonts w:ascii="Times New Roman" w:hAnsi="Times New Roman"/>
          <w:sz w:val="28"/>
          <w:szCs w:val="28"/>
        </w:rPr>
        <w:t xml:space="preserve">- субвенции бюджетам бюджетной системы </w:t>
      </w:r>
    </w:p>
    <w:p w:rsidR="00720296" w:rsidRDefault="00720296">
      <w:pPr>
        <w:widowControl w:val="0"/>
        <w:spacing w:after="0" w:line="240" w:lineRule="auto"/>
        <w:rPr>
          <w:rFonts w:ascii="Times New Roman" w:hAnsi="Times New Roman"/>
          <w:sz w:val="28"/>
          <w:szCs w:val="28"/>
        </w:rPr>
      </w:pPr>
      <w:r>
        <w:rPr>
          <w:rFonts w:ascii="Times New Roman" w:hAnsi="Times New Roman"/>
          <w:sz w:val="28"/>
          <w:szCs w:val="28"/>
        </w:rPr>
        <w:t xml:space="preserve">Российской Федерации                                                         253246,8     44,0% </w:t>
      </w:r>
    </w:p>
    <w:p w:rsidR="00720296" w:rsidRDefault="00720296">
      <w:pPr>
        <w:widowControl w:val="0"/>
        <w:spacing w:after="0" w:line="240" w:lineRule="auto"/>
        <w:jc w:val="both"/>
        <w:rPr>
          <w:rFonts w:ascii="Times New Roman" w:hAnsi="Times New Roman"/>
          <w:sz w:val="28"/>
          <w:szCs w:val="28"/>
        </w:rPr>
      </w:pPr>
      <w:r>
        <w:rPr>
          <w:rFonts w:ascii="Times New Roman" w:hAnsi="Times New Roman"/>
          <w:sz w:val="28"/>
          <w:szCs w:val="28"/>
        </w:rPr>
        <w:t>- иные межбюджетные трансферты                                    43750,7        7,6%</w:t>
      </w:r>
    </w:p>
    <w:p w:rsidR="00720296" w:rsidRDefault="0072029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Дотационность районного бюджета за 2022 год составила 60,0%.</w:t>
      </w:r>
    </w:p>
    <w:p w:rsidR="00720296" w:rsidRDefault="0072029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На конец 2022 года неиспользованных остатков, имеющих целевое назначение нет.</w:t>
      </w:r>
    </w:p>
    <w:p w:rsidR="00720296" w:rsidRPr="004D35B0" w:rsidRDefault="00720296" w:rsidP="00900010">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4D35B0">
        <w:rPr>
          <w:rFonts w:ascii="Times New Roman" w:hAnsi="Times New Roman"/>
          <w:sz w:val="28"/>
          <w:szCs w:val="28"/>
        </w:rPr>
        <w:t>В целом объем увеличения плановых назначений по безвозмездным поступлениям по сравнению с первоначально ут</w:t>
      </w:r>
      <w:r>
        <w:rPr>
          <w:rFonts w:ascii="Times New Roman" w:hAnsi="Times New Roman"/>
          <w:sz w:val="28"/>
          <w:szCs w:val="28"/>
        </w:rPr>
        <w:t>вержденными назначениями на 2022</w:t>
      </w:r>
      <w:r w:rsidRPr="004D35B0">
        <w:rPr>
          <w:rFonts w:ascii="Times New Roman" w:hAnsi="Times New Roman"/>
          <w:sz w:val="28"/>
          <w:szCs w:val="28"/>
        </w:rPr>
        <w:t xml:space="preserve"> год составляет 82670,1 тыс. рублей (первоначально объем безвозмездных поступлений утвержден в сумме 496993,8 тыс. рублей).</w:t>
      </w:r>
    </w:p>
    <w:p w:rsidR="00720296" w:rsidRDefault="00720296">
      <w:pPr>
        <w:spacing w:after="0" w:line="240" w:lineRule="auto"/>
        <w:rPr>
          <w:rFonts w:ascii="Times New Roman" w:hAnsi="Times New Roman"/>
          <w:b/>
          <w:bCs/>
          <w:color w:val="FF0000"/>
          <w:sz w:val="28"/>
          <w:szCs w:val="28"/>
        </w:rPr>
      </w:pPr>
    </w:p>
    <w:p w:rsidR="00720296" w:rsidRPr="0023399C" w:rsidRDefault="00720296">
      <w:pPr>
        <w:spacing w:after="0" w:line="240" w:lineRule="auto"/>
        <w:jc w:val="center"/>
        <w:rPr>
          <w:rFonts w:ascii="Times New Roman" w:hAnsi="Times New Roman"/>
          <w:b/>
          <w:bCs/>
          <w:color w:val="000000"/>
          <w:sz w:val="28"/>
          <w:szCs w:val="28"/>
        </w:rPr>
      </w:pPr>
      <w:r w:rsidRPr="0023399C">
        <w:rPr>
          <w:rFonts w:ascii="Times New Roman" w:hAnsi="Times New Roman"/>
          <w:b/>
          <w:bCs/>
          <w:color w:val="000000"/>
          <w:sz w:val="28"/>
          <w:szCs w:val="28"/>
        </w:rPr>
        <w:t xml:space="preserve">Результаты внешней проверки показателей годового отчета </w:t>
      </w:r>
    </w:p>
    <w:p w:rsidR="00720296" w:rsidRPr="0023399C" w:rsidRDefault="00720296">
      <w:pPr>
        <w:spacing w:after="0" w:line="240" w:lineRule="auto"/>
        <w:jc w:val="center"/>
        <w:rPr>
          <w:rFonts w:ascii="Times New Roman" w:hAnsi="Times New Roman"/>
          <w:b/>
          <w:bCs/>
          <w:color w:val="000000"/>
          <w:sz w:val="28"/>
          <w:szCs w:val="28"/>
        </w:rPr>
      </w:pPr>
      <w:r w:rsidRPr="0023399C">
        <w:rPr>
          <w:rFonts w:ascii="Times New Roman" w:hAnsi="Times New Roman"/>
          <w:b/>
          <w:bCs/>
          <w:color w:val="000000"/>
          <w:sz w:val="28"/>
          <w:szCs w:val="28"/>
        </w:rPr>
        <w:t>за 2022 год по расходам</w:t>
      </w:r>
    </w:p>
    <w:p w:rsidR="00720296" w:rsidRDefault="00720296">
      <w:pPr>
        <w:spacing w:after="0" w:line="240" w:lineRule="auto"/>
        <w:ind w:firstLine="720"/>
        <w:jc w:val="both"/>
        <w:rPr>
          <w:rFonts w:ascii="Times New Roman" w:hAnsi="Times New Roman"/>
          <w:bCs/>
          <w:color w:val="000000"/>
          <w:sz w:val="28"/>
          <w:szCs w:val="28"/>
        </w:rPr>
      </w:pPr>
      <w:r>
        <w:rPr>
          <w:rFonts w:ascii="Times New Roman" w:hAnsi="Times New Roman"/>
          <w:color w:val="000000"/>
          <w:sz w:val="28"/>
          <w:szCs w:val="28"/>
        </w:rPr>
        <w:t xml:space="preserve">Первоначально решением Партизанского районного Совета депутатов от 16.12.2021г. № 26-162-р «О районном бюджете на 2022 год и плановый период 2023-2024 годов» расходы </w:t>
      </w:r>
      <w:r>
        <w:rPr>
          <w:rFonts w:ascii="Times New Roman" w:hAnsi="Times New Roman"/>
          <w:bCs/>
          <w:color w:val="000000"/>
          <w:sz w:val="28"/>
          <w:szCs w:val="28"/>
          <w:lang w:eastAsia="ru-RU"/>
        </w:rPr>
        <w:t xml:space="preserve">районного бюджета на 2022 год были утверждены в объеме </w:t>
      </w:r>
      <w:r w:rsidRPr="00767F5E">
        <w:rPr>
          <w:rFonts w:ascii="Times New Roman" w:hAnsi="Times New Roman"/>
          <w:color w:val="000000"/>
          <w:sz w:val="28"/>
          <w:szCs w:val="28"/>
        </w:rPr>
        <w:t>579312,3</w:t>
      </w:r>
      <w:r>
        <w:rPr>
          <w:rFonts w:ascii="Times New Roman" w:hAnsi="Times New Roman"/>
          <w:color w:val="000000"/>
          <w:sz w:val="28"/>
          <w:szCs w:val="28"/>
        </w:rPr>
        <w:t xml:space="preserve"> </w:t>
      </w:r>
      <w:r>
        <w:rPr>
          <w:rFonts w:ascii="Times New Roman" w:hAnsi="Times New Roman"/>
          <w:bCs/>
          <w:color w:val="000000"/>
          <w:sz w:val="28"/>
          <w:szCs w:val="28"/>
          <w:lang w:eastAsia="ru-RU"/>
        </w:rPr>
        <w:t xml:space="preserve">тыс. руб. </w:t>
      </w:r>
    </w:p>
    <w:p w:rsidR="00720296" w:rsidRDefault="00720296">
      <w:pPr>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lang w:eastAsia="ru-RU"/>
        </w:rPr>
        <w:t xml:space="preserve">В течение отчетного финансового года расходы районного бюджета корректировались.  </w:t>
      </w:r>
    </w:p>
    <w:p w:rsidR="00720296" w:rsidRDefault="00720296">
      <w:pPr>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lang w:eastAsia="ru-RU"/>
        </w:rPr>
        <w:t>Последней корректировкой бюджета (Решение от 15.12.2022 № 35-356-р) расходы районного бюджета утверждены в сумме 709228,1</w:t>
      </w:r>
      <w:r>
        <w:rPr>
          <w:rFonts w:ascii="Times New Roman" w:hAnsi="Times New Roman"/>
          <w:color w:val="000000"/>
          <w:sz w:val="28"/>
          <w:szCs w:val="28"/>
        </w:rPr>
        <w:t xml:space="preserve"> </w:t>
      </w:r>
      <w:r>
        <w:rPr>
          <w:rFonts w:ascii="Times New Roman" w:hAnsi="Times New Roman"/>
          <w:bCs/>
          <w:color w:val="000000"/>
          <w:sz w:val="28"/>
          <w:szCs w:val="28"/>
          <w:lang w:eastAsia="ru-RU"/>
        </w:rPr>
        <w:t>тыс. руб.</w:t>
      </w:r>
    </w:p>
    <w:p w:rsidR="00720296" w:rsidRPr="00714AF3" w:rsidRDefault="00720296">
      <w:pPr>
        <w:spacing w:after="0" w:line="240" w:lineRule="auto"/>
        <w:ind w:firstLine="709"/>
        <w:jc w:val="both"/>
        <w:rPr>
          <w:rFonts w:ascii="Times New Roman" w:hAnsi="Times New Roman"/>
          <w:sz w:val="28"/>
          <w:szCs w:val="28"/>
        </w:rPr>
      </w:pPr>
      <w:r w:rsidRPr="00714AF3">
        <w:rPr>
          <w:rFonts w:ascii="Times New Roman" w:hAnsi="Times New Roman"/>
          <w:sz w:val="28"/>
          <w:szCs w:val="28"/>
          <w:lang w:eastAsia="ru-RU"/>
        </w:rPr>
        <w:t xml:space="preserve">С учетом последующих изменений, </w:t>
      </w:r>
      <w:r w:rsidRPr="00714AF3">
        <w:rPr>
          <w:rFonts w:ascii="Times New Roman" w:hAnsi="Times New Roman"/>
          <w:sz w:val="28"/>
          <w:szCs w:val="28"/>
        </w:rPr>
        <w:t>в соответствии с пунктом 5 решения Партизанского районного Совета депутатов «О районном бюджете на 2022 год и плановый период 2023-2024 годов»</w:t>
      </w:r>
      <w:r w:rsidRPr="00714AF3">
        <w:rPr>
          <w:rFonts w:ascii="Times New Roman" w:hAnsi="Times New Roman"/>
          <w:sz w:val="28"/>
          <w:szCs w:val="28"/>
          <w:lang w:eastAsia="ru-RU"/>
        </w:rPr>
        <w:t xml:space="preserve"> </w:t>
      </w:r>
      <w:r w:rsidRPr="00714AF3">
        <w:rPr>
          <w:rFonts w:ascii="Times New Roman" w:hAnsi="Times New Roman"/>
          <w:sz w:val="28"/>
          <w:szCs w:val="28"/>
        </w:rPr>
        <w:t>на основании положений пункта 3 статьи 217 БК РФ</w:t>
      </w:r>
      <w:r w:rsidRPr="00714AF3">
        <w:rPr>
          <w:rFonts w:ascii="Times New Roman" w:hAnsi="Times New Roman"/>
          <w:sz w:val="28"/>
          <w:szCs w:val="28"/>
          <w:lang w:eastAsia="ru-RU"/>
        </w:rPr>
        <w:t xml:space="preserve"> в</w:t>
      </w:r>
      <w:r w:rsidRPr="00714AF3">
        <w:rPr>
          <w:rFonts w:ascii="Times New Roman" w:hAnsi="Times New Roman"/>
          <w:sz w:val="28"/>
          <w:szCs w:val="28"/>
        </w:rPr>
        <w:t xml:space="preserve">несены изменения в сводную бюджетную роспись, в результате чего </w:t>
      </w:r>
      <w:r w:rsidRPr="00714AF3">
        <w:rPr>
          <w:rFonts w:ascii="Times New Roman" w:hAnsi="Times New Roman"/>
          <w:sz w:val="28"/>
          <w:szCs w:val="28"/>
          <w:lang w:eastAsia="ru-RU"/>
        </w:rPr>
        <w:t xml:space="preserve">плановый объем расходов районного бюджета составил </w:t>
      </w:r>
      <w:r w:rsidRPr="00714AF3">
        <w:rPr>
          <w:rFonts w:ascii="Times New Roman" w:hAnsi="Times New Roman"/>
          <w:b/>
          <w:sz w:val="28"/>
          <w:szCs w:val="28"/>
          <w:lang w:eastAsia="ru-RU"/>
        </w:rPr>
        <w:t>706775,1</w:t>
      </w:r>
      <w:r w:rsidRPr="00714AF3">
        <w:rPr>
          <w:rFonts w:ascii="Times New Roman" w:hAnsi="Times New Roman"/>
          <w:sz w:val="28"/>
          <w:szCs w:val="28"/>
          <w:lang w:eastAsia="ru-RU"/>
        </w:rPr>
        <w:t xml:space="preserve"> тыс. руб. </w:t>
      </w:r>
    </w:p>
    <w:p w:rsidR="00720296" w:rsidRDefault="00720296">
      <w:pPr>
        <w:spacing w:after="0" w:line="240" w:lineRule="auto"/>
        <w:jc w:val="both"/>
        <w:rPr>
          <w:rFonts w:ascii="Times New Roman" w:hAnsi="Times New Roman"/>
          <w:color w:val="000000"/>
          <w:spacing w:val="6"/>
          <w:sz w:val="28"/>
          <w:szCs w:val="28"/>
        </w:rPr>
      </w:pPr>
      <w:r>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 xml:space="preserve"> Расходы районного бюджета за 2022 год исполнены в сумме 697934,1</w:t>
      </w:r>
      <w:r>
        <w:rPr>
          <w:rFonts w:ascii="Times New Roman" w:hAnsi="Times New Roman"/>
          <w:color w:val="000000"/>
          <w:spacing w:val="6"/>
          <w:sz w:val="28"/>
          <w:szCs w:val="28"/>
          <w:lang w:eastAsia="ru-RU"/>
        </w:rPr>
        <w:t xml:space="preserve"> тыс. рублей (</w:t>
      </w:r>
      <w:r>
        <w:rPr>
          <w:rFonts w:ascii="Times New Roman" w:hAnsi="Times New Roman"/>
          <w:color w:val="000000"/>
          <w:sz w:val="28"/>
          <w:szCs w:val="28"/>
        </w:rPr>
        <w:t>увеличились по сравнению с 2021 годом на 67362,6 тыс. рублей или на 11,6%),</w:t>
      </w:r>
      <w:r>
        <w:rPr>
          <w:rFonts w:ascii="Times New Roman" w:hAnsi="Times New Roman"/>
          <w:color w:val="000000"/>
          <w:spacing w:val="6"/>
          <w:sz w:val="28"/>
          <w:szCs w:val="28"/>
          <w:lang w:eastAsia="ru-RU"/>
        </w:rPr>
        <w:t xml:space="preserve"> или 98,7 процента к плановым показателям уточненной сводной бюджетной росписи расходов в сумме 706775,1 тыс. рублей.   Объем неисполненных бюджетных назначений составил 8841,0 тыс. рублей.</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Структура и объемы расходов районного бюджета по разделам бюджетной классификации представлены в  таблице.</w:t>
      </w:r>
    </w:p>
    <w:p w:rsidR="00720296" w:rsidRDefault="00720296">
      <w:pPr>
        <w:shd w:val="clear" w:color="auto" w:fill="FFFFFF"/>
        <w:spacing w:after="0" w:line="240" w:lineRule="auto"/>
        <w:rPr>
          <w:rFonts w:ascii="Times New Roman" w:hAnsi="Times New Roman"/>
          <w:b/>
          <w:bCs/>
          <w:color w:val="000000"/>
          <w:sz w:val="28"/>
          <w:szCs w:val="28"/>
        </w:rPr>
      </w:pPr>
    </w:p>
    <w:p w:rsidR="00720296" w:rsidRPr="001B309D" w:rsidRDefault="00720296" w:rsidP="0023399C">
      <w:pPr>
        <w:shd w:val="clear" w:color="auto" w:fill="FFFFFF"/>
        <w:spacing w:after="0" w:line="240" w:lineRule="auto"/>
        <w:ind w:firstLine="284"/>
        <w:jc w:val="center"/>
        <w:rPr>
          <w:rFonts w:ascii="Times New Roman" w:hAnsi="Times New Roman"/>
          <w:b/>
          <w:bCs/>
          <w:sz w:val="26"/>
          <w:szCs w:val="26"/>
        </w:rPr>
      </w:pPr>
      <w:r w:rsidRPr="001B309D">
        <w:rPr>
          <w:rFonts w:ascii="Times New Roman" w:hAnsi="Times New Roman"/>
          <w:b/>
          <w:bCs/>
          <w:sz w:val="26"/>
          <w:szCs w:val="26"/>
        </w:rPr>
        <w:t>Распределение расходов районного бюджета по разделам классификации расходов за 2022 год</w:t>
      </w:r>
    </w:p>
    <w:p w:rsidR="00720296" w:rsidRPr="00E7030B" w:rsidRDefault="00720296">
      <w:pPr>
        <w:spacing w:after="0" w:line="240" w:lineRule="auto"/>
        <w:jc w:val="right"/>
        <w:rPr>
          <w:rFonts w:ascii="Times New Roman" w:hAnsi="Times New Roman"/>
        </w:rPr>
      </w:pPr>
      <w:r w:rsidRPr="00E7030B">
        <w:rPr>
          <w:rFonts w:ascii="Times New Roman" w:hAnsi="Times New Roman"/>
        </w:rPr>
        <w:t>Таблица (тыс. руб.)</w:t>
      </w:r>
    </w:p>
    <w:tbl>
      <w:tblPr>
        <w:tblW w:w="10490" w:type="dxa"/>
        <w:tblInd w:w="-176" w:type="dxa"/>
        <w:tblLayout w:type="fixed"/>
        <w:tblLook w:val="00A0"/>
      </w:tblPr>
      <w:tblGrid>
        <w:gridCol w:w="2269"/>
        <w:gridCol w:w="850"/>
        <w:gridCol w:w="1276"/>
        <w:gridCol w:w="1276"/>
        <w:gridCol w:w="1417"/>
        <w:gridCol w:w="1276"/>
        <w:gridCol w:w="1276"/>
        <w:gridCol w:w="850"/>
      </w:tblGrid>
      <w:tr w:rsidR="00720296" w:rsidRPr="004330AE" w:rsidTr="0023399C">
        <w:trPr>
          <w:trHeight w:val="339"/>
        </w:trPr>
        <w:tc>
          <w:tcPr>
            <w:tcW w:w="2269" w:type="dxa"/>
            <w:tcBorders>
              <w:top w:val="single" w:sz="4" w:space="0" w:color="auto"/>
              <w:left w:val="single" w:sz="4" w:space="0" w:color="auto"/>
              <w:bottom w:val="single" w:sz="4" w:space="0" w:color="auto"/>
              <w:right w:val="single" w:sz="4" w:space="0" w:color="auto"/>
            </w:tcBorders>
            <w:noWrap/>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Наименование показателя</w:t>
            </w:r>
          </w:p>
        </w:tc>
        <w:tc>
          <w:tcPr>
            <w:tcW w:w="850"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Раздел</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Исполнено в 2021 году</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Утверждено Решением</w:t>
            </w:r>
          </w:p>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от 16.12.2021 № 26-162-р</w:t>
            </w:r>
          </w:p>
        </w:tc>
        <w:tc>
          <w:tcPr>
            <w:tcW w:w="1417" w:type="dxa"/>
            <w:tcBorders>
              <w:top w:val="single" w:sz="4" w:space="0" w:color="auto"/>
              <w:left w:val="none" w:sz="4" w:space="0" w:color="000000"/>
              <w:bottom w:val="single" w:sz="4" w:space="0" w:color="auto"/>
              <w:right w:val="single" w:sz="4" w:space="0" w:color="auto"/>
            </w:tcBorders>
          </w:tcPr>
          <w:p w:rsidR="00720296" w:rsidRPr="00E7030B" w:rsidRDefault="00720296" w:rsidP="00B75694">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Утверждено Решением</w:t>
            </w:r>
          </w:p>
          <w:p w:rsidR="00720296" w:rsidRPr="00E7030B" w:rsidRDefault="00720296" w:rsidP="00B75694">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от 16.12.2021 № 26-162-р в последней редакции</w:t>
            </w:r>
          </w:p>
        </w:tc>
        <w:tc>
          <w:tcPr>
            <w:tcW w:w="1276" w:type="dxa"/>
            <w:tcBorders>
              <w:top w:val="single" w:sz="4" w:space="0" w:color="auto"/>
              <w:left w:val="single" w:sz="4" w:space="0" w:color="auto"/>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Бюджетная роспись с учетом изменений</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Исполнено в 2022 году</w:t>
            </w:r>
          </w:p>
        </w:tc>
        <w:tc>
          <w:tcPr>
            <w:tcW w:w="850" w:type="dxa"/>
            <w:tcBorders>
              <w:top w:val="single" w:sz="4" w:space="0" w:color="auto"/>
              <w:left w:val="single" w:sz="4" w:space="0" w:color="auto"/>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 исполнения</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rPr>
                <w:rFonts w:ascii="Times New Roman" w:hAnsi="Times New Roman"/>
                <w:sz w:val="20"/>
                <w:szCs w:val="20"/>
                <w:lang w:eastAsia="ru-RU"/>
              </w:rPr>
            </w:pPr>
            <w:r w:rsidRPr="00E7030B">
              <w:rPr>
                <w:rFonts w:ascii="Times New Roman" w:hAnsi="Times New Roman"/>
                <w:sz w:val="20"/>
                <w:szCs w:val="20"/>
                <w:lang w:eastAsia="ru-RU"/>
              </w:rPr>
              <w:t>Общегосударственные вопросы</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01 00</w:t>
            </w:r>
          </w:p>
        </w:tc>
        <w:tc>
          <w:tcPr>
            <w:tcW w:w="1276" w:type="dxa"/>
            <w:tcBorders>
              <w:top w:val="single" w:sz="4" w:space="0" w:color="auto"/>
              <w:left w:val="none" w:sz="4" w:space="0" w:color="000000"/>
              <w:bottom w:val="single" w:sz="4" w:space="0" w:color="auto"/>
              <w:right w:val="single" w:sz="4" w:space="0" w:color="auto"/>
            </w:tcBorders>
          </w:tcPr>
          <w:p w:rsidR="00720296" w:rsidRPr="00E7030B" w:rsidRDefault="00720296" w:rsidP="00E7030B">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61256,2</w:t>
            </w:r>
          </w:p>
        </w:tc>
        <w:tc>
          <w:tcPr>
            <w:tcW w:w="1276" w:type="dxa"/>
            <w:tcBorders>
              <w:top w:val="none" w:sz="4" w:space="0" w:color="000000"/>
              <w:left w:val="none" w:sz="4" w:space="0" w:color="000000"/>
              <w:bottom w:val="single" w:sz="4" w:space="0" w:color="auto"/>
              <w:right w:val="single" w:sz="4" w:space="0" w:color="auto"/>
            </w:tcBorders>
          </w:tcPr>
          <w:p w:rsidR="00720296" w:rsidRPr="00E7030B" w:rsidRDefault="00720296" w:rsidP="00E7030B">
            <w:pPr>
              <w:spacing w:after="0" w:line="240" w:lineRule="auto"/>
              <w:rPr>
                <w:rFonts w:ascii="Times New Roman" w:hAnsi="Times New Roman"/>
                <w:sz w:val="20"/>
                <w:szCs w:val="20"/>
              </w:rPr>
            </w:pPr>
            <w:r w:rsidRPr="00E7030B">
              <w:rPr>
                <w:rFonts w:ascii="Times New Roman" w:hAnsi="Times New Roman"/>
                <w:sz w:val="20"/>
                <w:szCs w:val="20"/>
                <w:lang w:eastAsia="ru-RU"/>
              </w:rPr>
              <w:t xml:space="preserve">     63481,5</w:t>
            </w:r>
          </w:p>
        </w:tc>
        <w:tc>
          <w:tcPr>
            <w:tcW w:w="1417" w:type="dxa"/>
            <w:tcBorders>
              <w:top w:val="single" w:sz="4" w:space="0" w:color="auto"/>
              <w:left w:val="none" w:sz="4" w:space="0" w:color="000000"/>
              <w:bottom w:val="single" w:sz="4" w:space="0" w:color="auto"/>
              <w:right w:val="single" w:sz="4" w:space="0" w:color="auto"/>
            </w:tcBorders>
          </w:tcPr>
          <w:p w:rsidR="00720296" w:rsidRPr="00E7030B" w:rsidRDefault="00720296" w:rsidP="00E7030B">
            <w:pPr>
              <w:spacing w:after="0" w:line="240" w:lineRule="auto"/>
              <w:rPr>
                <w:rFonts w:ascii="Times New Roman" w:hAnsi="Times New Roman"/>
                <w:sz w:val="20"/>
                <w:szCs w:val="20"/>
                <w:lang w:eastAsia="ru-RU"/>
              </w:rPr>
            </w:pPr>
            <w:r w:rsidRPr="00E7030B">
              <w:rPr>
                <w:rFonts w:ascii="Times New Roman" w:hAnsi="Times New Roman"/>
                <w:sz w:val="20"/>
                <w:szCs w:val="20"/>
                <w:lang w:eastAsia="ru-RU"/>
              </w:rPr>
              <w:t xml:space="preserve">    82554,7</w:t>
            </w:r>
          </w:p>
        </w:tc>
        <w:tc>
          <w:tcPr>
            <w:tcW w:w="1276" w:type="dxa"/>
            <w:tcBorders>
              <w:top w:val="none" w:sz="4" w:space="0" w:color="000000"/>
              <w:left w:val="single" w:sz="4" w:space="0" w:color="auto"/>
              <w:bottom w:val="single" w:sz="4" w:space="0" w:color="auto"/>
              <w:right w:val="single" w:sz="4" w:space="0" w:color="auto"/>
            </w:tcBorders>
          </w:tcPr>
          <w:p w:rsidR="00720296" w:rsidRPr="00E7030B" w:rsidRDefault="00720296" w:rsidP="00E7030B">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82530,9</w:t>
            </w:r>
          </w:p>
        </w:tc>
        <w:tc>
          <w:tcPr>
            <w:tcW w:w="1276" w:type="dxa"/>
            <w:tcBorders>
              <w:top w:val="none" w:sz="4" w:space="0" w:color="000000"/>
              <w:left w:val="none" w:sz="4" w:space="0" w:color="000000"/>
              <w:bottom w:val="single" w:sz="4" w:space="0" w:color="auto"/>
              <w:right w:val="single" w:sz="4" w:space="0" w:color="auto"/>
            </w:tcBorders>
          </w:tcPr>
          <w:p w:rsidR="00720296" w:rsidRPr="00E7030B" w:rsidRDefault="00720296" w:rsidP="00E7030B">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78207,2</w:t>
            </w:r>
          </w:p>
        </w:tc>
        <w:tc>
          <w:tcPr>
            <w:tcW w:w="850" w:type="dxa"/>
            <w:tcBorders>
              <w:top w:val="none" w:sz="4" w:space="0" w:color="000000"/>
              <w:left w:val="single" w:sz="4" w:space="0" w:color="auto"/>
              <w:bottom w:val="single" w:sz="4" w:space="0" w:color="auto"/>
              <w:right w:val="single" w:sz="4" w:space="0" w:color="auto"/>
            </w:tcBorders>
            <w:noWrap/>
          </w:tcPr>
          <w:p w:rsidR="00720296" w:rsidRPr="00E7030B" w:rsidRDefault="00720296" w:rsidP="00E7030B">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94,8</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rPr>
                <w:rFonts w:ascii="Times New Roman" w:hAnsi="Times New Roman"/>
                <w:sz w:val="20"/>
                <w:szCs w:val="20"/>
                <w:lang w:eastAsia="ru-RU"/>
              </w:rPr>
            </w:pPr>
            <w:r w:rsidRPr="00E7030B">
              <w:rPr>
                <w:rFonts w:ascii="Times New Roman" w:hAnsi="Times New Roman"/>
                <w:sz w:val="20"/>
                <w:szCs w:val="20"/>
                <w:lang w:eastAsia="ru-RU"/>
              </w:rPr>
              <w:t>Национальная оборона</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02 00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1090,3</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1170.6</w:t>
            </w:r>
          </w:p>
        </w:tc>
        <w:tc>
          <w:tcPr>
            <w:tcW w:w="1417" w:type="dxa"/>
            <w:tcBorders>
              <w:top w:val="single" w:sz="4" w:space="0" w:color="auto"/>
              <w:left w:val="none" w:sz="4" w:space="0" w:color="000000"/>
              <w:bottom w:val="single" w:sz="4" w:space="0" w:color="auto"/>
              <w:right w:val="single" w:sz="4" w:space="0" w:color="auto"/>
            </w:tcBorders>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1216,6</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1216,6</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1216,6</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100</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rPr>
                <w:rFonts w:ascii="Times New Roman" w:hAnsi="Times New Roman"/>
                <w:sz w:val="20"/>
                <w:szCs w:val="20"/>
                <w:lang w:eastAsia="ru-RU"/>
              </w:rPr>
            </w:pPr>
            <w:r w:rsidRPr="00E7030B">
              <w:rPr>
                <w:rFonts w:ascii="Times New Roman" w:hAnsi="Times New Roman"/>
                <w:sz w:val="20"/>
                <w:szCs w:val="20"/>
                <w:lang w:eastAsia="ru-RU"/>
              </w:rPr>
              <w:t>Национальная безопасность и правоохранительная деятельность</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03 00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4183,2</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3511.9</w:t>
            </w:r>
          </w:p>
        </w:tc>
        <w:tc>
          <w:tcPr>
            <w:tcW w:w="1417" w:type="dxa"/>
            <w:tcBorders>
              <w:top w:val="single" w:sz="4" w:space="0" w:color="auto"/>
              <w:left w:val="none" w:sz="4" w:space="0" w:color="000000"/>
              <w:bottom w:val="single" w:sz="4" w:space="0" w:color="auto"/>
              <w:right w:val="single" w:sz="4" w:space="0" w:color="auto"/>
            </w:tcBorders>
          </w:tcPr>
          <w:p w:rsidR="00720296" w:rsidRPr="00E7030B" w:rsidRDefault="00720296">
            <w:pPr>
              <w:spacing w:after="0" w:line="240" w:lineRule="auto"/>
              <w:jc w:val="center"/>
              <w:rPr>
                <w:rFonts w:ascii="Times New Roman" w:hAnsi="Times New Roman"/>
                <w:sz w:val="20"/>
                <w:szCs w:val="20"/>
                <w:lang w:eastAsia="ru-RU"/>
              </w:rPr>
            </w:pPr>
          </w:p>
          <w:p w:rsidR="00720296" w:rsidRPr="00E7030B" w:rsidRDefault="00720296">
            <w:pPr>
              <w:spacing w:after="0" w:line="240" w:lineRule="auto"/>
              <w:jc w:val="center"/>
              <w:rPr>
                <w:rFonts w:ascii="Times New Roman" w:hAnsi="Times New Roman"/>
                <w:sz w:val="20"/>
                <w:szCs w:val="20"/>
                <w:lang w:eastAsia="ru-RU"/>
              </w:rPr>
            </w:pPr>
          </w:p>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4638,6</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4638,6</w:t>
            </w:r>
          </w:p>
        </w:tc>
        <w:tc>
          <w:tcPr>
            <w:tcW w:w="1276" w:type="dxa"/>
            <w:tcBorders>
              <w:top w:val="none" w:sz="4" w:space="0" w:color="000000"/>
              <w:left w:val="none" w:sz="4" w:space="0" w:color="000000"/>
              <w:bottom w:val="single" w:sz="4" w:space="0" w:color="auto"/>
              <w:right w:val="single" w:sz="4" w:space="0" w:color="auto"/>
            </w:tcBorders>
            <w:shd w:val="clear" w:color="000000" w:fill="FFFFFF"/>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4634,9</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99,9</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rPr>
                <w:rFonts w:ascii="Times New Roman" w:hAnsi="Times New Roman"/>
                <w:sz w:val="20"/>
                <w:szCs w:val="20"/>
                <w:lang w:eastAsia="ru-RU"/>
              </w:rPr>
            </w:pPr>
            <w:r w:rsidRPr="00E7030B">
              <w:rPr>
                <w:rFonts w:ascii="Times New Roman" w:hAnsi="Times New Roman"/>
                <w:sz w:val="20"/>
                <w:szCs w:val="20"/>
                <w:lang w:eastAsia="ru-RU"/>
              </w:rPr>
              <w:t>Национальная экономика</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04 00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55017,3</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45109,3</w:t>
            </w:r>
          </w:p>
        </w:tc>
        <w:tc>
          <w:tcPr>
            <w:tcW w:w="1417" w:type="dxa"/>
            <w:tcBorders>
              <w:top w:val="single" w:sz="4" w:space="0" w:color="auto"/>
              <w:left w:val="none" w:sz="4" w:space="0" w:color="000000"/>
              <w:bottom w:val="single" w:sz="4" w:space="0" w:color="auto"/>
              <w:right w:val="single" w:sz="4" w:space="0" w:color="auto"/>
            </w:tcBorders>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33721,5</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33721,5</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31920,1</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94,7</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rPr>
                <w:rFonts w:ascii="Times New Roman" w:hAnsi="Times New Roman"/>
                <w:sz w:val="20"/>
                <w:szCs w:val="20"/>
                <w:lang w:eastAsia="ru-RU"/>
              </w:rPr>
            </w:pPr>
            <w:r w:rsidRPr="00E7030B">
              <w:rPr>
                <w:rFonts w:ascii="Times New Roman" w:hAnsi="Times New Roman"/>
                <w:sz w:val="20"/>
                <w:szCs w:val="20"/>
                <w:lang w:eastAsia="ru-RU"/>
              </w:rPr>
              <w:t>Жилищно - коммунальное хозяйство</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05 00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25757,4</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14863,12</w:t>
            </w:r>
          </w:p>
        </w:tc>
        <w:tc>
          <w:tcPr>
            <w:tcW w:w="1417" w:type="dxa"/>
            <w:tcBorders>
              <w:top w:val="single" w:sz="4" w:space="0" w:color="auto"/>
              <w:left w:val="none" w:sz="4" w:space="0" w:color="000000"/>
              <w:bottom w:val="single" w:sz="4" w:space="0" w:color="auto"/>
              <w:right w:val="single" w:sz="4" w:space="0" w:color="auto"/>
            </w:tcBorders>
          </w:tcPr>
          <w:p w:rsidR="00720296" w:rsidRPr="00E7030B" w:rsidRDefault="00720296">
            <w:pPr>
              <w:spacing w:after="0" w:line="240" w:lineRule="auto"/>
              <w:jc w:val="center"/>
              <w:rPr>
                <w:rFonts w:ascii="Times New Roman" w:hAnsi="Times New Roman"/>
                <w:sz w:val="20"/>
                <w:szCs w:val="20"/>
                <w:lang w:eastAsia="ru-RU"/>
              </w:rPr>
            </w:pPr>
          </w:p>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1672,3</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19523,4</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19076,2</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97,7</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rPr>
                <w:rFonts w:ascii="Times New Roman" w:hAnsi="Times New Roman"/>
                <w:sz w:val="20"/>
                <w:szCs w:val="20"/>
                <w:lang w:eastAsia="ru-RU"/>
              </w:rPr>
            </w:pPr>
            <w:r w:rsidRPr="00E7030B">
              <w:rPr>
                <w:rFonts w:ascii="Times New Roman" w:hAnsi="Times New Roman"/>
                <w:sz w:val="20"/>
                <w:szCs w:val="20"/>
                <w:lang w:eastAsia="ru-RU"/>
              </w:rPr>
              <w:t>Охрана окружающей среды</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06 00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5983,5</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rPr>
            </w:pPr>
            <w:r w:rsidRPr="00E7030B">
              <w:rPr>
                <w:rFonts w:ascii="Times New Roman" w:hAnsi="Times New Roman"/>
                <w:sz w:val="20"/>
                <w:szCs w:val="20"/>
                <w:lang w:eastAsia="ru-RU"/>
              </w:rPr>
              <w:t>0,0</w:t>
            </w:r>
          </w:p>
        </w:tc>
        <w:tc>
          <w:tcPr>
            <w:tcW w:w="1417" w:type="dxa"/>
            <w:tcBorders>
              <w:top w:val="single" w:sz="4" w:space="0" w:color="auto"/>
              <w:left w:val="none" w:sz="4" w:space="0" w:color="000000"/>
              <w:bottom w:val="single" w:sz="4" w:space="0" w:color="auto"/>
              <w:right w:val="single" w:sz="4" w:space="0" w:color="auto"/>
            </w:tcBorders>
          </w:tcPr>
          <w:p w:rsidR="00720296" w:rsidRPr="00E7030B" w:rsidRDefault="00720296">
            <w:pPr>
              <w:spacing w:after="0" w:line="240" w:lineRule="auto"/>
              <w:jc w:val="center"/>
              <w:rPr>
                <w:rFonts w:ascii="Times New Roman" w:hAnsi="Times New Roman"/>
                <w:sz w:val="20"/>
                <w:szCs w:val="20"/>
                <w:lang w:eastAsia="ru-RU"/>
              </w:rPr>
            </w:pPr>
          </w:p>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3800,0</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3800,0</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2988,5</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Pr="00E7030B" w:rsidRDefault="00720296">
            <w:pPr>
              <w:spacing w:after="0" w:line="240" w:lineRule="auto"/>
              <w:jc w:val="center"/>
              <w:rPr>
                <w:rFonts w:ascii="Times New Roman" w:hAnsi="Times New Roman"/>
                <w:sz w:val="20"/>
                <w:szCs w:val="20"/>
                <w:lang w:eastAsia="ru-RU"/>
              </w:rPr>
            </w:pPr>
            <w:r w:rsidRPr="00E7030B">
              <w:rPr>
                <w:rFonts w:ascii="Times New Roman" w:hAnsi="Times New Roman"/>
                <w:sz w:val="20"/>
                <w:szCs w:val="20"/>
                <w:lang w:eastAsia="ru-RU"/>
              </w:rPr>
              <w:t>78,6</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Образование</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07 00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365074,7</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338080,9</w:t>
            </w:r>
          </w:p>
        </w:tc>
        <w:tc>
          <w:tcPr>
            <w:tcW w:w="1417" w:type="dxa"/>
            <w:tcBorders>
              <w:top w:val="single" w:sz="4" w:space="0" w:color="auto"/>
              <w:left w:val="none" w:sz="4" w:space="0" w:color="000000"/>
              <w:bottom w:val="single" w:sz="4" w:space="0" w:color="auto"/>
              <w:right w:val="single" w:sz="4" w:space="0" w:color="auto"/>
            </w:tcBorders>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430711,4</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429617,3</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428718,4</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99,8</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Культура, кинематография</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08 00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45850,9</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45273,6</w:t>
            </w:r>
          </w:p>
        </w:tc>
        <w:tc>
          <w:tcPr>
            <w:tcW w:w="1417" w:type="dxa"/>
            <w:tcBorders>
              <w:top w:val="single" w:sz="4" w:space="0" w:color="auto"/>
              <w:left w:val="none" w:sz="4" w:space="0" w:color="000000"/>
              <w:bottom w:val="single" w:sz="4" w:space="0" w:color="auto"/>
              <w:right w:val="single" w:sz="4" w:space="0" w:color="auto"/>
            </w:tcBorders>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55142,6</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54802,5</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54802,5</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100,0</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Здравоохранение</w:t>
            </w:r>
          </w:p>
        </w:tc>
        <w:tc>
          <w:tcPr>
            <w:tcW w:w="850"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09 00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34,1</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0,0</w:t>
            </w:r>
          </w:p>
        </w:tc>
        <w:tc>
          <w:tcPr>
            <w:tcW w:w="1417" w:type="dxa"/>
            <w:tcBorders>
              <w:top w:val="single" w:sz="4" w:space="0" w:color="auto"/>
              <w:left w:val="none" w:sz="4" w:space="0" w:color="000000"/>
              <w:bottom w:val="single" w:sz="4" w:space="0" w:color="auto"/>
              <w:right w:val="single" w:sz="4" w:space="0" w:color="auto"/>
            </w:tcBorders>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33,9</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33,9</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33,9</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Социальная политика</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11649,6</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15280,6</w:t>
            </w:r>
          </w:p>
        </w:tc>
        <w:tc>
          <w:tcPr>
            <w:tcW w:w="1417" w:type="dxa"/>
            <w:tcBorders>
              <w:top w:val="single" w:sz="4" w:space="0" w:color="auto"/>
              <w:left w:val="none" w:sz="4" w:space="0" w:color="000000"/>
              <w:bottom w:val="single" w:sz="4" w:space="0" w:color="auto"/>
              <w:right w:val="single" w:sz="4" w:space="0" w:color="auto"/>
            </w:tcBorders>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14554,3</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13559,3</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13010,0</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95,9</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Физическая культура и спорт</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19967,4</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14503,7</w:t>
            </w:r>
          </w:p>
        </w:tc>
        <w:tc>
          <w:tcPr>
            <w:tcW w:w="1417" w:type="dxa"/>
            <w:tcBorders>
              <w:top w:val="single" w:sz="4" w:space="0" w:color="auto"/>
              <w:left w:val="none" w:sz="4" w:space="0" w:color="000000"/>
              <w:bottom w:val="single" w:sz="4" w:space="0" w:color="auto"/>
              <w:right w:val="single" w:sz="4" w:space="0" w:color="auto"/>
            </w:tcBorders>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15833,7</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15833,7</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15828,6</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4330AE" w:rsidRDefault="00720296">
            <w:pPr>
              <w:spacing w:after="0" w:line="240" w:lineRule="auto"/>
              <w:outlineLvl w:val="0"/>
              <w:rPr>
                <w:rFonts w:ascii="Times New Roman" w:hAnsi="Times New Roman"/>
                <w:sz w:val="20"/>
                <w:szCs w:val="20"/>
              </w:rPr>
            </w:pPr>
            <w:r w:rsidRPr="004330AE">
              <w:rPr>
                <w:rFonts w:ascii="Times New Roman" w:hAnsi="Times New Roman"/>
                <w:sz w:val="20"/>
                <w:szCs w:val="20"/>
              </w:rPr>
              <w:t xml:space="preserve">Межбюджетные трансферты общего характера бюджетам субъектов Российской Федерации </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14 00</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34706,9</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38037,0</w:t>
            </w:r>
          </w:p>
        </w:tc>
        <w:tc>
          <w:tcPr>
            <w:tcW w:w="1417" w:type="dxa"/>
            <w:tcBorders>
              <w:top w:val="single" w:sz="4" w:space="0" w:color="auto"/>
              <w:left w:val="none" w:sz="4" w:space="0" w:color="000000"/>
              <w:bottom w:val="single" w:sz="4" w:space="0" w:color="auto"/>
              <w:right w:val="single" w:sz="4" w:space="0" w:color="auto"/>
            </w:tcBorders>
          </w:tcPr>
          <w:p w:rsidR="00720296" w:rsidRDefault="00720296">
            <w:pPr>
              <w:spacing w:after="0" w:line="240" w:lineRule="auto"/>
              <w:jc w:val="center"/>
              <w:rPr>
                <w:rFonts w:ascii="Times New Roman" w:hAnsi="Times New Roman"/>
                <w:color w:val="000000"/>
                <w:sz w:val="20"/>
                <w:szCs w:val="20"/>
                <w:lang w:eastAsia="ru-RU"/>
              </w:rPr>
            </w:pPr>
          </w:p>
          <w:p w:rsidR="00720296" w:rsidRDefault="00720296">
            <w:pPr>
              <w:spacing w:after="0" w:line="240" w:lineRule="auto"/>
              <w:jc w:val="center"/>
              <w:rPr>
                <w:rFonts w:ascii="Times New Roman" w:hAnsi="Times New Roman"/>
                <w:color w:val="000000"/>
                <w:sz w:val="20"/>
                <w:szCs w:val="20"/>
                <w:lang w:eastAsia="ru-RU"/>
              </w:rPr>
            </w:pPr>
          </w:p>
          <w:p w:rsidR="00720296" w:rsidRDefault="00720296">
            <w:pPr>
              <w:spacing w:after="0" w:line="240" w:lineRule="auto"/>
              <w:jc w:val="center"/>
              <w:rPr>
                <w:rFonts w:ascii="Times New Roman" w:hAnsi="Times New Roman"/>
                <w:color w:val="000000"/>
                <w:sz w:val="20"/>
                <w:szCs w:val="20"/>
                <w:lang w:eastAsia="ru-RU"/>
              </w:rPr>
            </w:pPr>
          </w:p>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47497,3</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47497,3</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47497,3</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r>
      <w:tr w:rsidR="00720296" w:rsidRPr="004330AE" w:rsidTr="0023399C">
        <w:trPr>
          <w:trHeight w:val="70"/>
        </w:trPr>
        <w:tc>
          <w:tcPr>
            <w:tcW w:w="2269" w:type="dxa"/>
            <w:tcBorders>
              <w:top w:val="none" w:sz="4" w:space="0" w:color="000000"/>
              <w:left w:val="single" w:sz="4" w:space="0" w:color="auto"/>
              <w:bottom w:val="single" w:sz="4" w:space="0" w:color="auto"/>
              <w:right w:val="single" w:sz="4" w:space="0" w:color="auto"/>
            </w:tcBorders>
            <w:vAlign w:val="center"/>
          </w:tcPr>
          <w:p w:rsidR="00720296" w:rsidRPr="0023399C" w:rsidRDefault="00720296">
            <w:pPr>
              <w:spacing w:after="0" w:line="240" w:lineRule="auto"/>
              <w:rPr>
                <w:rFonts w:ascii="Times New Roman" w:hAnsi="Times New Roman"/>
                <w:bCs/>
                <w:color w:val="000000"/>
                <w:sz w:val="20"/>
                <w:szCs w:val="20"/>
                <w:lang w:eastAsia="ru-RU"/>
              </w:rPr>
            </w:pPr>
            <w:r w:rsidRPr="0023399C">
              <w:rPr>
                <w:rFonts w:ascii="Times New Roman" w:hAnsi="Times New Roman"/>
                <w:bCs/>
                <w:color w:val="000000"/>
                <w:sz w:val="20"/>
                <w:szCs w:val="20"/>
                <w:lang w:eastAsia="ru-RU"/>
              </w:rPr>
              <w:t>ИТОГО:</w:t>
            </w:r>
          </w:p>
        </w:tc>
        <w:tc>
          <w:tcPr>
            <w:tcW w:w="850" w:type="dxa"/>
            <w:tcBorders>
              <w:top w:val="none" w:sz="4" w:space="0" w:color="000000"/>
              <w:left w:val="none" w:sz="4" w:space="0" w:color="000000"/>
              <w:bottom w:val="single" w:sz="4" w:space="0" w:color="auto"/>
              <w:right w:val="single" w:sz="4" w:space="0" w:color="auto"/>
            </w:tcBorders>
            <w:vAlign w:val="center"/>
          </w:tcPr>
          <w:p w:rsidR="00720296" w:rsidRPr="0023399C" w:rsidRDefault="00720296">
            <w:pPr>
              <w:spacing w:after="0" w:line="240" w:lineRule="auto"/>
              <w:jc w:val="center"/>
              <w:rPr>
                <w:rFonts w:ascii="Times New Roman" w:hAnsi="Times New Roman"/>
                <w:bCs/>
                <w:color w:val="000000"/>
                <w:sz w:val="20"/>
                <w:szCs w:val="20"/>
                <w:lang w:eastAsia="ru-RU"/>
              </w:rPr>
            </w:pPr>
            <w:r w:rsidRPr="0023399C">
              <w:rPr>
                <w:rFonts w:ascii="Times New Roman" w:hAnsi="Times New Roman"/>
                <w:bCs/>
                <w:color w:val="000000"/>
                <w:sz w:val="20"/>
                <w:szCs w:val="20"/>
                <w:lang w:eastAsia="ru-RU"/>
              </w:rPr>
              <w:t> </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Pr="0023399C" w:rsidRDefault="00720296">
            <w:pPr>
              <w:spacing w:after="0" w:line="240" w:lineRule="auto"/>
              <w:jc w:val="center"/>
              <w:rPr>
                <w:rFonts w:ascii="Times New Roman" w:hAnsi="Times New Roman"/>
                <w:bCs/>
                <w:sz w:val="20"/>
                <w:szCs w:val="20"/>
              </w:rPr>
            </w:pPr>
            <w:r w:rsidRPr="0023399C">
              <w:rPr>
                <w:rFonts w:ascii="Times New Roman" w:hAnsi="Times New Roman"/>
                <w:bCs/>
                <w:sz w:val="20"/>
                <w:szCs w:val="20"/>
                <w:lang w:eastAsia="ru-RU"/>
              </w:rPr>
              <w:t>630571,5</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23399C" w:rsidRDefault="00720296">
            <w:pPr>
              <w:spacing w:after="0" w:line="240" w:lineRule="auto"/>
              <w:jc w:val="center"/>
              <w:rPr>
                <w:rFonts w:ascii="Times New Roman" w:hAnsi="Times New Roman"/>
                <w:bCs/>
                <w:sz w:val="20"/>
                <w:szCs w:val="20"/>
              </w:rPr>
            </w:pPr>
            <w:r w:rsidRPr="0023399C">
              <w:rPr>
                <w:rFonts w:ascii="Times New Roman" w:hAnsi="Times New Roman"/>
                <w:bCs/>
                <w:sz w:val="20"/>
                <w:szCs w:val="20"/>
                <w:lang w:eastAsia="ru-RU"/>
              </w:rPr>
              <w:t>579312,3</w:t>
            </w:r>
          </w:p>
        </w:tc>
        <w:tc>
          <w:tcPr>
            <w:tcW w:w="1417" w:type="dxa"/>
            <w:tcBorders>
              <w:top w:val="single" w:sz="4" w:space="0" w:color="auto"/>
              <w:left w:val="none" w:sz="4" w:space="0" w:color="000000"/>
              <w:bottom w:val="single" w:sz="4" w:space="0" w:color="auto"/>
              <w:right w:val="single" w:sz="4" w:space="0" w:color="auto"/>
            </w:tcBorders>
          </w:tcPr>
          <w:p w:rsidR="00720296" w:rsidRPr="0023399C" w:rsidRDefault="00720296">
            <w:pPr>
              <w:spacing w:after="0" w:line="240" w:lineRule="auto"/>
              <w:jc w:val="center"/>
              <w:rPr>
                <w:rFonts w:ascii="Times New Roman" w:hAnsi="Times New Roman"/>
                <w:bCs/>
                <w:color w:val="000000"/>
                <w:sz w:val="20"/>
                <w:szCs w:val="20"/>
                <w:lang w:eastAsia="ru-RU"/>
              </w:rPr>
            </w:pPr>
            <w:r w:rsidRPr="0023399C">
              <w:rPr>
                <w:rFonts w:ascii="Times New Roman" w:hAnsi="Times New Roman"/>
                <w:bCs/>
                <w:color w:val="000000"/>
                <w:sz w:val="20"/>
                <w:szCs w:val="20"/>
                <w:lang w:eastAsia="ru-RU"/>
              </w:rPr>
              <w:t>709228,1</w:t>
            </w:r>
          </w:p>
        </w:tc>
        <w:tc>
          <w:tcPr>
            <w:tcW w:w="1276" w:type="dxa"/>
            <w:tcBorders>
              <w:top w:val="none" w:sz="4" w:space="0" w:color="000000"/>
              <w:left w:val="single" w:sz="4" w:space="0" w:color="auto"/>
              <w:bottom w:val="single" w:sz="4" w:space="0" w:color="auto"/>
              <w:right w:val="single" w:sz="4" w:space="0" w:color="auto"/>
            </w:tcBorders>
            <w:vAlign w:val="center"/>
          </w:tcPr>
          <w:p w:rsidR="00720296" w:rsidRPr="0023399C" w:rsidRDefault="00720296">
            <w:pPr>
              <w:spacing w:after="0" w:line="240" w:lineRule="auto"/>
              <w:jc w:val="center"/>
              <w:rPr>
                <w:rFonts w:ascii="Times New Roman" w:hAnsi="Times New Roman"/>
                <w:bCs/>
                <w:color w:val="000000"/>
                <w:sz w:val="20"/>
                <w:szCs w:val="20"/>
                <w:lang w:eastAsia="ru-RU"/>
              </w:rPr>
            </w:pPr>
            <w:r w:rsidRPr="0023399C">
              <w:rPr>
                <w:rFonts w:ascii="Times New Roman" w:hAnsi="Times New Roman"/>
                <w:bCs/>
                <w:color w:val="000000"/>
                <w:sz w:val="20"/>
                <w:szCs w:val="20"/>
                <w:lang w:eastAsia="ru-RU"/>
              </w:rPr>
              <w:t>706775,1</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Pr="0023399C" w:rsidRDefault="00720296">
            <w:pPr>
              <w:spacing w:after="0" w:line="240" w:lineRule="auto"/>
              <w:jc w:val="center"/>
              <w:rPr>
                <w:rFonts w:ascii="Times New Roman" w:hAnsi="Times New Roman"/>
                <w:bCs/>
                <w:color w:val="000000"/>
                <w:sz w:val="20"/>
                <w:szCs w:val="20"/>
                <w:lang w:eastAsia="ru-RU"/>
              </w:rPr>
            </w:pPr>
            <w:r w:rsidRPr="0023399C">
              <w:rPr>
                <w:rFonts w:ascii="Times New Roman" w:hAnsi="Times New Roman"/>
                <w:bCs/>
                <w:color w:val="000000"/>
                <w:sz w:val="20"/>
                <w:szCs w:val="20"/>
                <w:lang w:eastAsia="ru-RU"/>
              </w:rPr>
              <w:t>697934,1</w:t>
            </w:r>
          </w:p>
        </w:tc>
        <w:tc>
          <w:tcPr>
            <w:tcW w:w="850" w:type="dxa"/>
            <w:tcBorders>
              <w:top w:val="none" w:sz="4" w:space="0" w:color="000000"/>
              <w:left w:val="single" w:sz="4" w:space="0" w:color="auto"/>
              <w:bottom w:val="single" w:sz="4" w:space="0" w:color="auto"/>
              <w:right w:val="single" w:sz="4" w:space="0" w:color="auto"/>
            </w:tcBorders>
            <w:noWrap/>
            <w:vAlign w:val="center"/>
          </w:tcPr>
          <w:p w:rsidR="00720296" w:rsidRPr="0023399C" w:rsidRDefault="00720296">
            <w:pPr>
              <w:spacing w:after="0" w:line="240" w:lineRule="auto"/>
              <w:jc w:val="center"/>
              <w:rPr>
                <w:rFonts w:ascii="Times New Roman" w:hAnsi="Times New Roman"/>
                <w:color w:val="000000"/>
                <w:sz w:val="20"/>
                <w:szCs w:val="20"/>
                <w:lang w:eastAsia="ru-RU"/>
              </w:rPr>
            </w:pPr>
            <w:r w:rsidRPr="0023399C">
              <w:rPr>
                <w:rFonts w:ascii="Times New Roman" w:hAnsi="Times New Roman"/>
                <w:color w:val="000000"/>
                <w:sz w:val="20"/>
                <w:szCs w:val="20"/>
                <w:lang w:eastAsia="ru-RU"/>
              </w:rPr>
              <w:t>98,7</w:t>
            </w:r>
          </w:p>
        </w:tc>
      </w:tr>
    </w:tbl>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Исполнение по разделу 0100 «Общегосударственные вопросы» при плане 82530,9 тыс. рублей кассовые расходы составили 78207,2 тыс. рублей или 94,8%.(</w:t>
      </w:r>
      <w:smartTag w:uri="urn:schemas-microsoft-com:office:smarttags" w:element="metricconverter">
        <w:smartTagPr>
          <w:attr w:name="ProductID" w:val="2021 г"/>
        </w:smartTagPr>
        <w:r>
          <w:rPr>
            <w:rFonts w:ascii="Times New Roman" w:hAnsi="Times New Roman"/>
            <w:sz w:val="28"/>
            <w:szCs w:val="28"/>
            <w:lang w:eastAsia="ru-RU"/>
          </w:rPr>
          <w:t>2021 г</w:t>
        </w:r>
      </w:smartTag>
      <w:r>
        <w:rPr>
          <w:rFonts w:ascii="Times New Roman" w:hAnsi="Times New Roman"/>
          <w:sz w:val="28"/>
          <w:szCs w:val="28"/>
          <w:lang w:eastAsia="ru-RU"/>
        </w:rPr>
        <w:t xml:space="preserve"> исполнено - 61256,2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Исполнение по разделу 0200 «Национальная оборона» при плане 1216,6 тыс. рублей кассовые расходы составили 1216,6 тыс. рублей или 100%.(</w:t>
      </w:r>
      <w:smartTag w:uri="urn:schemas-microsoft-com:office:smarttags" w:element="metricconverter">
        <w:smartTagPr>
          <w:attr w:name="ProductID" w:val="2021 г"/>
        </w:smartTagPr>
        <w:r>
          <w:rPr>
            <w:rFonts w:ascii="Times New Roman" w:hAnsi="Times New Roman"/>
            <w:sz w:val="28"/>
            <w:szCs w:val="28"/>
            <w:lang w:eastAsia="ru-RU"/>
          </w:rPr>
          <w:t>2021 г</w:t>
        </w:r>
      </w:smartTag>
      <w:r>
        <w:rPr>
          <w:rFonts w:ascii="Times New Roman" w:hAnsi="Times New Roman"/>
          <w:sz w:val="28"/>
          <w:szCs w:val="28"/>
          <w:lang w:eastAsia="ru-RU"/>
        </w:rPr>
        <w:t xml:space="preserve"> исполнено - 1090,3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Расходы по разделу 0300 «Национальная безопасность» и правоохранительная деятельность при плане 4638,6 тыс. рублей расходы составили 4634,9 тыс. рублей или 99,9% (2021г исполнено - 4183,2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Расходы по разделу 0400 «Национальная экономика» при плане 33721,5 тыс. рублей исполнение составило 31920,1 тыс. рублей или 94,7% (2021г исполнено - 55017,30 тыс. рублей). </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Расходы по разделу 0500 «Жилищно-коммунальное хозяйство» при плане 19523,4 тыс. рублей исполнение составило 19076,2 тыс. рублей или 97,7% (2021г исполнено - 25757,4 тыс. рублей). </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Расходы по разделу 0600 «Охрана окружающей среды»  исполнены в сумме 3800,0 тыс. рублей что составило 78,6% от уточненного плана 2988,5 тыс. рублей.</w:t>
      </w:r>
    </w:p>
    <w:p w:rsidR="00720296" w:rsidRPr="00821287" w:rsidRDefault="00720296">
      <w:pPr>
        <w:spacing w:after="0" w:line="240" w:lineRule="auto"/>
        <w:ind w:firstLine="709"/>
        <w:jc w:val="both"/>
        <w:rPr>
          <w:rFonts w:ascii="Times New Roman" w:hAnsi="Times New Roman"/>
          <w:sz w:val="28"/>
          <w:szCs w:val="28"/>
        </w:rPr>
      </w:pPr>
      <w:r w:rsidRPr="00821287">
        <w:rPr>
          <w:rFonts w:ascii="Times New Roman" w:hAnsi="Times New Roman"/>
          <w:sz w:val="28"/>
          <w:szCs w:val="28"/>
        </w:rPr>
        <w:t>Анализ произведенных расходов показал, что исполнение</w:t>
      </w:r>
      <w:r w:rsidRPr="00821287">
        <w:rPr>
          <w:rFonts w:ascii="Times New Roman" w:hAnsi="Times New Roman"/>
          <w:sz w:val="28"/>
          <w:szCs w:val="28"/>
          <w:lang w:eastAsia="ru-RU"/>
        </w:rPr>
        <w:t xml:space="preserve"> социально-значимых отраслей бюджетной сферы составляет 73,4% или 512393,4 тыс. рублей (в 2021г исполнено  - 442576,7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«Образование» - занимает наибольший удельный вес в структуре расходов районного бюджета  - </w:t>
      </w:r>
      <w:r w:rsidRPr="00821287">
        <w:rPr>
          <w:rFonts w:ascii="Times New Roman" w:hAnsi="Times New Roman"/>
          <w:sz w:val="28"/>
          <w:szCs w:val="28"/>
          <w:lang w:eastAsia="ru-RU"/>
        </w:rPr>
        <w:t xml:space="preserve">61,4%. </w:t>
      </w:r>
      <w:r>
        <w:rPr>
          <w:rFonts w:ascii="Times New Roman" w:hAnsi="Times New Roman"/>
          <w:sz w:val="28"/>
          <w:szCs w:val="28"/>
          <w:lang w:eastAsia="ru-RU"/>
        </w:rPr>
        <w:t>При плане 429617,3 тыс. рублей расходы сложились в сумме 428718,4 тыс. руб. или 99,8% от плановых назначений (2021г исполнено -338080,9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«Культура, кинематография» расходы при плане 54802,5 тыс. рублей исполнение составило 54802,5 тыс. рублей или 100,0% (2021г исполнено - 45850,9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«Здравоохранение» расходы при плане 33,9 тыс. рублей исполнение составило 33,9 тыс. рублей или 100% (2021г исполнено - 34,1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«Социальная политика» расходы при плане 13559,3 тыс. рублей исполнение составило 13010,0 тыс. рублей  или 95,9 % (2021г исполнено - 11649,6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«Физическая культура и спорт» - расходы при плане 15833,7 тыс. рублей исполнение составило 15828,6 тыс. рублей или 100% (2021г исполнено - 19967,4 тыс. рублей);</w:t>
      </w:r>
    </w:p>
    <w:p w:rsidR="00720296" w:rsidRDefault="00720296">
      <w:pPr>
        <w:spacing w:after="0" w:line="240" w:lineRule="auto"/>
        <w:ind w:firstLine="709"/>
        <w:jc w:val="both"/>
        <w:rPr>
          <w:sz w:val="28"/>
          <w:szCs w:val="28"/>
        </w:rPr>
      </w:pPr>
      <w:r>
        <w:rPr>
          <w:rFonts w:ascii="Times New Roman" w:hAnsi="Times New Roman"/>
          <w:sz w:val="28"/>
          <w:szCs w:val="28"/>
          <w:lang w:eastAsia="ru-RU"/>
        </w:rPr>
        <w:t xml:space="preserve">- «Межбюджетные трансферты общего характера бюджетам субъектов РФ и муниципальных образований» в структуре расходов составляют </w:t>
      </w:r>
      <w:r w:rsidRPr="00821287">
        <w:rPr>
          <w:rFonts w:ascii="Times New Roman" w:hAnsi="Times New Roman"/>
          <w:sz w:val="28"/>
          <w:szCs w:val="28"/>
          <w:lang w:eastAsia="ru-RU"/>
        </w:rPr>
        <w:t xml:space="preserve">6,8% </w:t>
      </w:r>
      <w:r>
        <w:rPr>
          <w:rFonts w:ascii="Times New Roman" w:hAnsi="Times New Roman"/>
          <w:sz w:val="28"/>
          <w:szCs w:val="28"/>
          <w:lang w:eastAsia="ru-RU"/>
        </w:rPr>
        <w:t>при плане 47497,3 тыс. рублей исполнение составило 47497,3 тыс. рублей или 100%. (2021г исполнено - 34706,9 тыс. рублей).</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ведомственной структурой расходов районного бюджета на 2022 год исполнение расходов районного бюджета осуществляли шесть главных распорядителей районного бюджета.</w:t>
      </w:r>
    </w:p>
    <w:p w:rsidR="00720296" w:rsidRDefault="00720296">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r>
        <w:rPr>
          <w:rFonts w:ascii="Times New Roman" w:hAnsi="Times New Roman"/>
          <w:sz w:val="28"/>
          <w:szCs w:val="28"/>
        </w:rPr>
        <w:t xml:space="preserve">Расходование средств районного бюджета производилось в объеме фактического поступления налоговых и неналоговых доходов, средств, полученных от бюджетов другого уровня, а также по мере привлечения, источников внутреннего финансирования дефицита районного бюджета. </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Расходы районного бюджета по главным распорядителям произведены в сумме 697934,1 тыс. рублей (2021г исполнено - 630571,5 тыс. рублей), или 98,7% к объему утвержденных бюджетных ассигнований 706775,1 тыс. рублей.</w:t>
      </w:r>
    </w:p>
    <w:p w:rsidR="00720296" w:rsidRDefault="007202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Исполнение расходов районного бюджета за 2022 год в разрезе главных администраторов бюджетных средств приведен в таблице.</w:t>
      </w:r>
    </w:p>
    <w:p w:rsidR="00720296" w:rsidRDefault="00720296">
      <w:pPr>
        <w:spacing w:after="0" w:line="240" w:lineRule="auto"/>
        <w:jc w:val="both"/>
        <w:rPr>
          <w:rFonts w:ascii="Times New Roman" w:hAnsi="Times New Roman"/>
          <w:sz w:val="28"/>
          <w:szCs w:val="28"/>
          <w:lang w:eastAsia="ru-RU"/>
        </w:rPr>
      </w:pPr>
    </w:p>
    <w:p w:rsidR="00720296" w:rsidRDefault="00720296" w:rsidP="00A24C6D">
      <w:pPr>
        <w:spacing w:after="0" w:line="240" w:lineRule="auto"/>
        <w:jc w:val="center"/>
        <w:rPr>
          <w:rFonts w:ascii="Times New Roman" w:hAnsi="Times New Roman"/>
          <w:b/>
          <w:bCs/>
          <w:sz w:val="28"/>
          <w:szCs w:val="28"/>
          <w:lang w:eastAsia="ru-RU"/>
        </w:rPr>
      </w:pPr>
      <w:r>
        <w:rPr>
          <w:rFonts w:ascii="Times New Roman" w:hAnsi="Times New Roman"/>
          <w:b/>
          <w:sz w:val="28"/>
          <w:szCs w:val="28"/>
          <w:lang w:eastAsia="ru-RU"/>
        </w:rPr>
        <w:t>Исполнение расходов районного бюджета за 2022 год в разрезе главных распорядителей бюджетных средств</w:t>
      </w:r>
    </w:p>
    <w:p w:rsidR="00720296" w:rsidRDefault="00720296">
      <w:pPr>
        <w:spacing w:after="0" w:line="240" w:lineRule="auto"/>
        <w:jc w:val="right"/>
        <w:rPr>
          <w:rFonts w:ascii="Times New Roman" w:hAnsi="Times New Roman"/>
        </w:rPr>
      </w:pPr>
      <w:r>
        <w:rPr>
          <w:rFonts w:ascii="Times New Roman" w:hAnsi="Times New Roman"/>
        </w:rPr>
        <w:t>Таблица (тыс. рублей)</w:t>
      </w:r>
    </w:p>
    <w:tbl>
      <w:tblPr>
        <w:tblW w:w="10632" w:type="dxa"/>
        <w:tblInd w:w="-318" w:type="dxa"/>
        <w:tblLayout w:type="fixed"/>
        <w:tblLook w:val="00A0"/>
      </w:tblPr>
      <w:tblGrid>
        <w:gridCol w:w="568"/>
        <w:gridCol w:w="1843"/>
        <w:gridCol w:w="1276"/>
        <w:gridCol w:w="1417"/>
        <w:gridCol w:w="1276"/>
        <w:gridCol w:w="1276"/>
        <w:gridCol w:w="1275"/>
        <w:gridCol w:w="851"/>
        <w:gridCol w:w="850"/>
      </w:tblGrid>
      <w:tr w:rsidR="00720296" w:rsidRPr="004330AE" w:rsidTr="00A50D39">
        <w:trPr>
          <w:trHeight w:val="850"/>
        </w:trPr>
        <w:tc>
          <w:tcPr>
            <w:tcW w:w="568"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 п/п</w:t>
            </w:r>
          </w:p>
        </w:tc>
        <w:tc>
          <w:tcPr>
            <w:tcW w:w="1843" w:type="dxa"/>
            <w:tcBorders>
              <w:top w:val="single" w:sz="4" w:space="0" w:color="auto"/>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Исполнено 2021 год</w:t>
            </w:r>
          </w:p>
        </w:tc>
        <w:tc>
          <w:tcPr>
            <w:tcW w:w="1417"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Утверждено Решением о бюджете от 16.12.2021</w:t>
            </w:r>
          </w:p>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 xml:space="preserve"> № 26-162-р</w:t>
            </w:r>
          </w:p>
        </w:tc>
        <w:tc>
          <w:tcPr>
            <w:tcW w:w="1276" w:type="dxa"/>
            <w:tcBorders>
              <w:top w:val="single" w:sz="4" w:space="0" w:color="auto"/>
              <w:left w:val="single" w:sz="4" w:space="0" w:color="auto"/>
              <w:bottom w:val="single" w:sz="4" w:space="0" w:color="auto"/>
              <w:right w:val="single" w:sz="4" w:space="0" w:color="auto"/>
            </w:tcBorders>
            <w:vAlign w:val="center"/>
          </w:tcPr>
          <w:p w:rsidR="00720296" w:rsidRDefault="00720296" w:rsidP="00EE7C37">
            <w:pPr>
              <w:spacing w:after="0" w:line="240" w:lineRule="auto"/>
              <w:jc w:val="center"/>
              <w:rPr>
                <w:rFonts w:ascii="Times New Roman" w:hAnsi="Times New Roman"/>
                <w:sz w:val="20"/>
                <w:szCs w:val="20"/>
              </w:rPr>
            </w:pPr>
            <w:r>
              <w:rPr>
                <w:rFonts w:ascii="Times New Roman" w:hAnsi="Times New Roman"/>
                <w:sz w:val="20"/>
                <w:szCs w:val="20"/>
                <w:lang w:eastAsia="ru-RU"/>
              </w:rPr>
              <w:t>Утверждено Решением о бюджете от 16.12.2021</w:t>
            </w:r>
          </w:p>
          <w:p w:rsidR="00720296" w:rsidRDefault="00720296" w:rsidP="00EE7C37">
            <w:pPr>
              <w:spacing w:after="0" w:line="240" w:lineRule="auto"/>
              <w:jc w:val="center"/>
              <w:rPr>
                <w:rFonts w:ascii="Times New Roman" w:hAnsi="Times New Roman"/>
                <w:color w:val="000000"/>
                <w:sz w:val="20"/>
                <w:szCs w:val="20"/>
              </w:rPr>
            </w:pPr>
            <w:r>
              <w:rPr>
                <w:rFonts w:ascii="Times New Roman" w:hAnsi="Times New Roman"/>
                <w:sz w:val="20"/>
                <w:szCs w:val="20"/>
                <w:lang w:eastAsia="ru-RU"/>
              </w:rPr>
              <w:t xml:space="preserve"> № 26-162-р(в ред от 15.12.2022 № 35-356-р)</w:t>
            </w:r>
          </w:p>
        </w:tc>
        <w:tc>
          <w:tcPr>
            <w:tcW w:w="1276" w:type="dxa"/>
            <w:tcBorders>
              <w:top w:val="single" w:sz="4" w:space="0" w:color="auto"/>
              <w:left w:val="single" w:sz="4" w:space="0" w:color="auto"/>
              <w:bottom w:val="single" w:sz="4" w:space="0" w:color="auto"/>
              <w:right w:val="single" w:sz="4" w:space="0" w:color="auto"/>
            </w:tcBorders>
          </w:tcPr>
          <w:p w:rsidR="00720296" w:rsidRDefault="0072029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Бюджетная роспись с учетом изменений</w:t>
            </w:r>
          </w:p>
        </w:tc>
        <w:tc>
          <w:tcPr>
            <w:tcW w:w="1275"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Исполнено 2022 год</w:t>
            </w:r>
          </w:p>
        </w:tc>
        <w:tc>
          <w:tcPr>
            <w:tcW w:w="851"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 исполнения</w:t>
            </w:r>
          </w:p>
        </w:tc>
        <w:tc>
          <w:tcPr>
            <w:tcW w:w="850"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Не исполнено</w:t>
            </w:r>
          </w:p>
        </w:tc>
      </w:tr>
      <w:tr w:rsidR="00720296" w:rsidRPr="004330AE" w:rsidTr="00A50D39">
        <w:trPr>
          <w:trHeight w:val="232"/>
        </w:trPr>
        <w:tc>
          <w:tcPr>
            <w:tcW w:w="568"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w:t>
            </w:r>
          </w:p>
        </w:tc>
        <w:tc>
          <w:tcPr>
            <w:tcW w:w="1843" w:type="dxa"/>
            <w:tcBorders>
              <w:top w:val="none" w:sz="4" w:space="0" w:color="000000"/>
              <w:left w:val="none" w:sz="4" w:space="0" w:color="000000"/>
              <w:bottom w:val="single" w:sz="4" w:space="0" w:color="auto"/>
              <w:right w:val="single" w:sz="4" w:space="0" w:color="auto"/>
            </w:tcBorders>
          </w:tcPr>
          <w:p w:rsidR="00720296" w:rsidRPr="004330AE" w:rsidRDefault="00720296">
            <w:pPr>
              <w:spacing w:after="0" w:line="240" w:lineRule="auto"/>
              <w:rPr>
                <w:rFonts w:ascii="Times New Roman" w:hAnsi="Times New Roman"/>
                <w:color w:val="000000"/>
                <w:sz w:val="20"/>
                <w:szCs w:val="20"/>
              </w:rPr>
            </w:pPr>
            <w:r w:rsidRPr="004330AE">
              <w:rPr>
                <w:rFonts w:ascii="Times New Roman" w:hAnsi="Times New Roman"/>
                <w:color w:val="000000"/>
                <w:sz w:val="20"/>
                <w:szCs w:val="20"/>
              </w:rPr>
              <w:t>Финансовое управление администрации Партизанского района (705)</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95959,4</w:t>
            </w:r>
          </w:p>
        </w:tc>
        <w:tc>
          <w:tcPr>
            <w:tcW w:w="1417"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71734,2</w:t>
            </w:r>
          </w:p>
        </w:tc>
        <w:tc>
          <w:tcPr>
            <w:tcW w:w="1276"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86537,4</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rsidP="006D1BAD">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86537,4</w:t>
            </w:r>
          </w:p>
        </w:tc>
        <w:tc>
          <w:tcPr>
            <w:tcW w:w="1275" w:type="dxa"/>
            <w:tcBorders>
              <w:top w:val="none" w:sz="4" w:space="0" w:color="000000"/>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85720,7</w:t>
            </w:r>
          </w:p>
        </w:tc>
        <w:tc>
          <w:tcPr>
            <w:tcW w:w="851"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99,1%</w:t>
            </w:r>
          </w:p>
        </w:tc>
        <w:tc>
          <w:tcPr>
            <w:tcW w:w="850"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-816,7</w:t>
            </w:r>
          </w:p>
        </w:tc>
      </w:tr>
      <w:tr w:rsidR="00720296" w:rsidRPr="004330AE" w:rsidTr="00A50D39">
        <w:trPr>
          <w:trHeight w:val="153"/>
        </w:trPr>
        <w:tc>
          <w:tcPr>
            <w:tcW w:w="568"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2</w:t>
            </w:r>
          </w:p>
        </w:tc>
        <w:tc>
          <w:tcPr>
            <w:tcW w:w="1843" w:type="dxa"/>
            <w:tcBorders>
              <w:top w:val="none" w:sz="4" w:space="0" w:color="000000"/>
              <w:left w:val="none" w:sz="4" w:space="0" w:color="000000"/>
              <w:bottom w:val="single" w:sz="4" w:space="0" w:color="auto"/>
              <w:right w:val="single" w:sz="4" w:space="0" w:color="auto"/>
            </w:tcBorders>
          </w:tcPr>
          <w:p w:rsidR="00720296" w:rsidRPr="004330AE" w:rsidRDefault="00720296">
            <w:pPr>
              <w:spacing w:after="0" w:line="240" w:lineRule="auto"/>
              <w:rPr>
                <w:rFonts w:ascii="Times New Roman" w:hAnsi="Times New Roman"/>
                <w:color w:val="000000"/>
                <w:sz w:val="20"/>
                <w:szCs w:val="20"/>
              </w:rPr>
            </w:pPr>
            <w:r w:rsidRPr="004330AE">
              <w:rPr>
                <w:rFonts w:ascii="Times New Roman" w:hAnsi="Times New Roman"/>
                <w:color w:val="000000"/>
                <w:sz w:val="20"/>
                <w:szCs w:val="20"/>
              </w:rPr>
              <w:t>Отдел образования администрации Партизанского района (708)</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367419,9</w:t>
            </w:r>
          </w:p>
        </w:tc>
        <w:tc>
          <w:tcPr>
            <w:tcW w:w="1417"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344145,3</w:t>
            </w:r>
          </w:p>
        </w:tc>
        <w:tc>
          <w:tcPr>
            <w:tcW w:w="1276"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434219,4</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rsidP="006D1BAD">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433125,4</w:t>
            </w:r>
          </w:p>
        </w:tc>
        <w:tc>
          <w:tcPr>
            <w:tcW w:w="1275"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431888,1</w:t>
            </w:r>
          </w:p>
        </w:tc>
        <w:tc>
          <w:tcPr>
            <w:tcW w:w="851"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99,7%</w:t>
            </w:r>
          </w:p>
        </w:tc>
        <w:tc>
          <w:tcPr>
            <w:tcW w:w="850"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-1237,3</w:t>
            </w:r>
          </w:p>
        </w:tc>
      </w:tr>
      <w:tr w:rsidR="00720296" w:rsidRPr="004330AE" w:rsidTr="00A50D39">
        <w:trPr>
          <w:trHeight w:val="186"/>
        </w:trPr>
        <w:tc>
          <w:tcPr>
            <w:tcW w:w="568"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3</w:t>
            </w:r>
          </w:p>
        </w:tc>
        <w:tc>
          <w:tcPr>
            <w:tcW w:w="1843" w:type="dxa"/>
            <w:tcBorders>
              <w:top w:val="none" w:sz="4" w:space="0" w:color="000000"/>
              <w:left w:val="none" w:sz="4" w:space="0" w:color="000000"/>
              <w:bottom w:val="single" w:sz="4" w:space="0" w:color="auto"/>
              <w:right w:val="single" w:sz="4" w:space="0" w:color="auto"/>
            </w:tcBorders>
          </w:tcPr>
          <w:p w:rsidR="00720296" w:rsidRPr="004330AE" w:rsidRDefault="00720296">
            <w:pPr>
              <w:spacing w:after="0" w:line="240" w:lineRule="auto"/>
              <w:rPr>
                <w:rFonts w:ascii="Times New Roman" w:hAnsi="Times New Roman"/>
                <w:color w:val="000000"/>
                <w:sz w:val="20"/>
                <w:szCs w:val="20"/>
              </w:rPr>
            </w:pPr>
            <w:r w:rsidRPr="004330AE">
              <w:rPr>
                <w:rFonts w:ascii="Times New Roman" w:hAnsi="Times New Roman"/>
                <w:color w:val="000000"/>
                <w:sz w:val="20"/>
                <w:szCs w:val="20"/>
              </w:rPr>
              <w:t>Комитет по управлению имуществом Партизанского района (716)</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1172,4</w:t>
            </w:r>
          </w:p>
        </w:tc>
        <w:tc>
          <w:tcPr>
            <w:tcW w:w="1417"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1557,6</w:t>
            </w:r>
          </w:p>
        </w:tc>
        <w:tc>
          <w:tcPr>
            <w:tcW w:w="1276"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2692,0</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rsidP="006D1BAD">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2692,0</w:t>
            </w:r>
          </w:p>
        </w:tc>
        <w:tc>
          <w:tcPr>
            <w:tcW w:w="1275"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2591,7</w:t>
            </w:r>
          </w:p>
        </w:tc>
        <w:tc>
          <w:tcPr>
            <w:tcW w:w="851"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96,3%</w:t>
            </w:r>
          </w:p>
        </w:tc>
        <w:tc>
          <w:tcPr>
            <w:tcW w:w="850"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-100,3</w:t>
            </w:r>
          </w:p>
        </w:tc>
      </w:tr>
      <w:tr w:rsidR="00720296" w:rsidRPr="004330AE" w:rsidTr="00A50D39">
        <w:trPr>
          <w:trHeight w:val="483"/>
        </w:trPr>
        <w:tc>
          <w:tcPr>
            <w:tcW w:w="568"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4</w:t>
            </w:r>
          </w:p>
        </w:tc>
        <w:tc>
          <w:tcPr>
            <w:tcW w:w="1843" w:type="dxa"/>
            <w:tcBorders>
              <w:top w:val="none" w:sz="4" w:space="0" w:color="000000"/>
              <w:left w:val="none" w:sz="4" w:space="0" w:color="000000"/>
              <w:bottom w:val="single" w:sz="4" w:space="0" w:color="auto"/>
              <w:right w:val="single" w:sz="4" w:space="0" w:color="auto"/>
            </w:tcBorders>
          </w:tcPr>
          <w:p w:rsidR="00720296" w:rsidRPr="004330AE" w:rsidRDefault="00720296">
            <w:pPr>
              <w:spacing w:after="0" w:line="240" w:lineRule="auto"/>
              <w:rPr>
                <w:rFonts w:ascii="Times New Roman" w:hAnsi="Times New Roman"/>
                <w:color w:val="000000"/>
                <w:sz w:val="20"/>
                <w:szCs w:val="20"/>
              </w:rPr>
            </w:pPr>
            <w:r w:rsidRPr="004330AE">
              <w:rPr>
                <w:rFonts w:ascii="Times New Roman" w:hAnsi="Times New Roman"/>
                <w:color w:val="000000"/>
                <w:sz w:val="20"/>
                <w:szCs w:val="20"/>
              </w:rPr>
              <w:t>Отдел культуры, молодежи и спорта администрации Партизанского района (717)</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75173,3</w:t>
            </w:r>
          </w:p>
        </w:tc>
        <w:tc>
          <w:tcPr>
            <w:tcW w:w="1417"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68085,1</w:t>
            </w:r>
          </w:p>
        </w:tc>
        <w:tc>
          <w:tcPr>
            <w:tcW w:w="1276"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80115,9</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rsidP="006D1BAD">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79751,8</w:t>
            </w:r>
          </w:p>
        </w:tc>
        <w:tc>
          <w:tcPr>
            <w:tcW w:w="1275"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79746,8</w:t>
            </w:r>
          </w:p>
        </w:tc>
        <w:tc>
          <w:tcPr>
            <w:tcW w:w="851"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100%</w:t>
            </w:r>
          </w:p>
        </w:tc>
        <w:tc>
          <w:tcPr>
            <w:tcW w:w="850"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-5,0</w:t>
            </w:r>
          </w:p>
        </w:tc>
      </w:tr>
      <w:tr w:rsidR="00720296" w:rsidRPr="004330AE" w:rsidTr="00A50D39">
        <w:trPr>
          <w:trHeight w:val="84"/>
        </w:trPr>
        <w:tc>
          <w:tcPr>
            <w:tcW w:w="568"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5</w:t>
            </w:r>
          </w:p>
        </w:tc>
        <w:tc>
          <w:tcPr>
            <w:tcW w:w="1843" w:type="dxa"/>
            <w:tcBorders>
              <w:top w:val="none" w:sz="4" w:space="0" w:color="000000"/>
              <w:left w:val="none" w:sz="4" w:space="0" w:color="000000"/>
              <w:bottom w:val="single" w:sz="4" w:space="0" w:color="auto"/>
              <w:right w:val="single" w:sz="4" w:space="0" w:color="auto"/>
            </w:tcBorders>
          </w:tcPr>
          <w:p w:rsidR="00720296" w:rsidRPr="004330AE" w:rsidRDefault="00720296">
            <w:pPr>
              <w:spacing w:after="0" w:line="240" w:lineRule="auto"/>
              <w:rPr>
                <w:rFonts w:ascii="Times New Roman" w:hAnsi="Times New Roman"/>
                <w:color w:val="000000"/>
                <w:sz w:val="20"/>
                <w:szCs w:val="20"/>
              </w:rPr>
            </w:pPr>
            <w:r w:rsidRPr="004330AE">
              <w:rPr>
                <w:rFonts w:ascii="Times New Roman" w:hAnsi="Times New Roman"/>
                <w:color w:val="000000"/>
                <w:sz w:val="20"/>
                <w:szCs w:val="20"/>
              </w:rPr>
              <w:t>Администрация Партизанского района (718)</w:t>
            </w:r>
          </w:p>
        </w:tc>
        <w:tc>
          <w:tcPr>
            <w:tcW w:w="1276"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90846,5</w:t>
            </w:r>
          </w:p>
        </w:tc>
        <w:tc>
          <w:tcPr>
            <w:tcW w:w="1417" w:type="dxa"/>
            <w:tcBorders>
              <w:top w:val="single" w:sz="4" w:space="0" w:color="auto"/>
              <w:left w:val="single" w:sz="4" w:space="0" w:color="auto"/>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93790,1</w:t>
            </w:r>
          </w:p>
        </w:tc>
        <w:tc>
          <w:tcPr>
            <w:tcW w:w="1276"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105005,7</w:t>
            </w:r>
          </w:p>
        </w:tc>
        <w:tc>
          <w:tcPr>
            <w:tcW w:w="1276" w:type="dxa"/>
            <w:tcBorders>
              <w:top w:val="none" w:sz="4" w:space="0" w:color="000000"/>
              <w:left w:val="none" w:sz="4" w:space="0" w:color="000000"/>
              <w:bottom w:val="single" w:sz="4" w:space="0" w:color="auto"/>
              <w:right w:val="single" w:sz="4" w:space="0" w:color="auto"/>
            </w:tcBorders>
            <w:vAlign w:val="center"/>
          </w:tcPr>
          <w:p w:rsidR="00720296" w:rsidRDefault="00720296" w:rsidP="006D1BAD">
            <w:pPr>
              <w:spacing w:after="0" w:line="240" w:lineRule="auto"/>
              <w:jc w:val="center"/>
              <w:rPr>
                <w:rFonts w:ascii="Times New Roman" w:hAnsi="Times New Roman"/>
                <w:sz w:val="20"/>
                <w:szCs w:val="20"/>
              </w:rPr>
            </w:pPr>
            <w:r>
              <w:rPr>
                <w:rFonts w:ascii="Times New Roman" w:hAnsi="Times New Roman"/>
                <w:sz w:val="20"/>
                <w:szCs w:val="20"/>
                <w:lang w:eastAsia="ru-RU"/>
              </w:rPr>
              <w:t>104010,8</w:t>
            </w:r>
          </w:p>
        </w:tc>
        <w:tc>
          <w:tcPr>
            <w:tcW w:w="1275" w:type="dxa"/>
            <w:tcBorders>
              <w:top w:val="none" w:sz="4" w:space="0" w:color="000000"/>
              <w:left w:val="single" w:sz="4" w:space="0" w:color="auto"/>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97330,4</w:t>
            </w:r>
          </w:p>
        </w:tc>
        <w:tc>
          <w:tcPr>
            <w:tcW w:w="851"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93,6</w:t>
            </w:r>
            <w:r w:rsidRPr="004330AE">
              <w:t>%</w:t>
            </w:r>
          </w:p>
        </w:tc>
        <w:tc>
          <w:tcPr>
            <w:tcW w:w="850"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-6680,4</w:t>
            </w:r>
          </w:p>
        </w:tc>
      </w:tr>
      <w:tr w:rsidR="00720296" w:rsidRPr="004330AE" w:rsidTr="00A50D39">
        <w:trPr>
          <w:trHeight w:val="230"/>
        </w:trPr>
        <w:tc>
          <w:tcPr>
            <w:tcW w:w="568"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720296" w:rsidRDefault="0072029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eastAsia="ru-RU"/>
              </w:rPr>
              <w:t>6</w:t>
            </w:r>
          </w:p>
        </w:tc>
        <w:tc>
          <w:tcPr>
            <w:tcW w:w="1843" w:type="dxa"/>
            <w:tcBorders>
              <w:top w:val="none" w:sz="4" w:space="0" w:color="000000"/>
              <w:left w:val="none" w:sz="4" w:space="0" w:color="000000"/>
              <w:bottom w:val="single" w:sz="4" w:space="0" w:color="000000"/>
              <w:right w:val="single" w:sz="4" w:space="0" w:color="000000"/>
            </w:tcBorders>
            <w:shd w:val="clear" w:color="FFFFFF" w:fill="FFFFFF"/>
          </w:tcPr>
          <w:p w:rsidR="00720296" w:rsidRPr="004330AE" w:rsidRDefault="00720296">
            <w:pPr>
              <w:spacing w:after="0" w:line="240" w:lineRule="auto"/>
              <w:rPr>
                <w:rFonts w:ascii="Times New Roman" w:hAnsi="Times New Roman"/>
                <w:color w:val="000000"/>
                <w:sz w:val="20"/>
                <w:szCs w:val="20"/>
              </w:rPr>
            </w:pPr>
            <w:r w:rsidRPr="004330AE">
              <w:rPr>
                <w:rFonts w:ascii="Times New Roman" w:hAnsi="Times New Roman"/>
                <w:color w:val="000000"/>
                <w:sz w:val="20"/>
                <w:szCs w:val="20"/>
              </w:rPr>
              <w:t>Контрольно-ревизионная комиссия Партизанского района (719)</w:t>
            </w:r>
          </w:p>
        </w:tc>
        <w:tc>
          <w:tcPr>
            <w:tcW w:w="1276" w:type="dxa"/>
            <w:tcBorders>
              <w:top w:val="single" w:sz="4" w:space="0" w:color="000000"/>
              <w:left w:val="none" w:sz="4" w:space="0" w:color="000000"/>
              <w:bottom w:val="single" w:sz="4" w:space="0" w:color="000000"/>
              <w:right w:val="single" w:sz="4" w:space="0" w:color="000000"/>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Borders>
              <w:top w:val="none" w:sz="4" w:space="0" w:color="000000"/>
              <w:left w:val="none" w:sz="4" w:space="0" w:color="000000"/>
              <w:bottom w:val="single" w:sz="4" w:space="0" w:color="000000"/>
              <w:right w:val="single" w:sz="4" w:space="0" w:color="auto"/>
            </w:tcBorders>
            <w:shd w:val="clear" w:color="FFFFFF" w:fill="FFFFFF"/>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657,7</w:t>
            </w:r>
          </w:p>
        </w:tc>
        <w:tc>
          <w:tcPr>
            <w:tcW w:w="1276" w:type="dxa"/>
            <w:tcBorders>
              <w:top w:val="none" w:sz="4" w:space="0" w:color="000000"/>
              <w:left w:val="single" w:sz="4" w:space="0" w:color="auto"/>
              <w:bottom w:val="single" w:sz="4" w:space="0" w:color="000000"/>
              <w:right w:val="single" w:sz="4" w:space="0" w:color="auto"/>
            </w:tcBorders>
            <w:shd w:val="clear" w:color="FFFFFF" w:fill="FFFFFF"/>
            <w:vAlign w:val="center"/>
          </w:tcPr>
          <w:p w:rsidR="00720296" w:rsidRDefault="00720296" w:rsidP="006D1BAD">
            <w:pPr>
              <w:spacing w:after="0" w:line="240" w:lineRule="auto"/>
              <w:jc w:val="center"/>
              <w:rPr>
                <w:rFonts w:ascii="Times New Roman" w:hAnsi="Times New Roman"/>
                <w:sz w:val="20"/>
                <w:szCs w:val="20"/>
              </w:rPr>
            </w:pPr>
            <w:r>
              <w:rPr>
                <w:rFonts w:ascii="Times New Roman" w:hAnsi="Times New Roman"/>
                <w:sz w:val="20"/>
                <w:szCs w:val="20"/>
                <w:lang w:eastAsia="ru-RU"/>
              </w:rPr>
              <w:t>657,7</w:t>
            </w:r>
          </w:p>
        </w:tc>
        <w:tc>
          <w:tcPr>
            <w:tcW w:w="1275" w:type="dxa"/>
            <w:tcBorders>
              <w:top w:val="none" w:sz="4" w:space="0" w:color="000000"/>
              <w:left w:val="single" w:sz="4" w:space="0" w:color="auto"/>
              <w:bottom w:val="single" w:sz="4" w:space="0" w:color="000000"/>
              <w:right w:val="single" w:sz="4" w:space="0" w:color="000000"/>
            </w:tcBorders>
            <w:shd w:val="clear" w:color="FFFFFF" w:fill="FFFFFF"/>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656,4</w:t>
            </w:r>
          </w:p>
        </w:tc>
        <w:tc>
          <w:tcPr>
            <w:tcW w:w="8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99,8%</w:t>
            </w:r>
          </w:p>
        </w:tc>
        <w:tc>
          <w:tcPr>
            <w:tcW w:w="850" w:type="dxa"/>
            <w:tcBorders>
              <w:top w:val="single" w:sz="4" w:space="0" w:color="000000"/>
              <w:left w:val="none" w:sz="4" w:space="0" w:color="000000"/>
              <w:bottom w:val="single" w:sz="4" w:space="0" w:color="000000"/>
              <w:right w:val="single" w:sz="4" w:space="0" w:color="000000"/>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-1,3</w:t>
            </w:r>
          </w:p>
        </w:tc>
      </w:tr>
      <w:tr w:rsidR="00720296" w:rsidRPr="004330AE" w:rsidTr="00A50D39">
        <w:trPr>
          <w:trHeight w:val="70"/>
        </w:trPr>
        <w:tc>
          <w:tcPr>
            <w:tcW w:w="2411" w:type="dxa"/>
            <w:gridSpan w:val="2"/>
            <w:tcBorders>
              <w:top w:val="single" w:sz="4" w:space="0" w:color="auto"/>
              <w:left w:val="single" w:sz="4" w:space="0" w:color="auto"/>
              <w:bottom w:val="single" w:sz="4" w:space="0" w:color="auto"/>
              <w:right w:val="single" w:sz="4" w:space="0" w:color="auto"/>
            </w:tcBorders>
            <w:noWrap/>
            <w:vAlign w:val="bottom"/>
          </w:tcPr>
          <w:p w:rsidR="00720296" w:rsidRDefault="00720296">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ИТОГО:</w:t>
            </w:r>
          </w:p>
        </w:tc>
        <w:tc>
          <w:tcPr>
            <w:tcW w:w="1276" w:type="dxa"/>
            <w:tcBorders>
              <w:top w:val="single" w:sz="4" w:space="0" w:color="auto"/>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color w:val="FF0000"/>
                <w:sz w:val="20"/>
                <w:szCs w:val="20"/>
              </w:rPr>
            </w:pPr>
            <w:r>
              <w:rPr>
                <w:rFonts w:ascii="Times New Roman" w:hAnsi="Times New Roman"/>
                <w:color w:val="000000"/>
                <w:sz w:val="20"/>
                <w:szCs w:val="20"/>
                <w:lang w:eastAsia="ru-RU"/>
              </w:rPr>
              <w:t>630571,5</w:t>
            </w:r>
          </w:p>
        </w:tc>
        <w:tc>
          <w:tcPr>
            <w:tcW w:w="1417" w:type="dxa"/>
            <w:tcBorders>
              <w:top w:val="single" w:sz="4" w:space="0" w:color="auto"/>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579312,3</w:t>
            </w:r>
          </w:p>
        </w:tc>
        <w:tc>
          <w:tcPr>
            <w:tcW w:w="1276"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709228,1</w:t>
            </w:r>
          </w:p>
        </w:tc>
        <w:tc>
          <w:tcPr>
            <w:tcW w:w="1276" w:type="dxa"/>
            <w:tcBorders>
              <w:top w:val="none" w:sz="4" w:space="0" w:color="000000"/>
              <w:left w:val="none" w:sz="4" w:space="0" w:color="000000"/>
              <w:bottom w:val="single" w:sz="4" w:space="0" w:color="auto"/>
              <w:right w:val="single" w:sz="4" w:space="0" w:color="auto"/>
            </w:tcBorders>
          </w:tcPr>
          <w:p w:rsidR="00720296" w:rsidRDefault="007202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706775,1</w:t>
            </w:r>
          </w:p>
        </w:tc>
        <w:tc>
          <w:tcPr>
            <w:tcW w:w="1275" w:type="dxa"/>
            <w:tcBorders>
              <w:top w:val="none" w:sz="4" w:space="0" w:color="000000"/>
              <w:left w:val="single" w:sz="4" w:space="0" w:color="auto"/>
              <w:bottom w:val="single" w:sz="4" w:space="0" w:color="auto"/>
              <w:right w:val="single" w:sz="4" w:space="0" w:color="auto"/>
            </w:tcBorders>
            <w:noWrap/>
            <w:vAlign w:val="center"/>
          </w:tcPr>
          <w:p w:rsidR="00720296" w:rsidRDefault="00720296" w:rsidP="006D1BAD">
            <w:pPr>
              <w:spacing w:after="0" w:line="240" w:lineRule="auto"/>
              <w:jc w:val="center"/>
              <w:rPr>
                <w:rFonts w:ascii="Times New Roman" w:hAnsi="Times New Roman"/>
                <w:sz w:val="20"/>
                <w:szCs w:val="20"/>
              </w:rPr>
            </w:pPr>
            <w:r>
              <w:rPr>
                <w:rFonts w:ascii="Times New Roman" w:hAnsi="Times New Roman"/>
                <w:sz w:val="20"/>
                <w:szCs w:val="20"/>
                <w:lang w:eastAsia="ru-RU"/>
              </w:rPr>
              <w:t>697934,1</w:t>
            </w:r>
          </w:p>
        </w:tc>
        <w:tc>
          <w:tcPr>
            <w:tcW w:w="851" w:type="dxa"/>
            <w:tcBorders>
              <w:top w:val="none" w:sz="4" w:space="0" w:color="000000"/>
              <w:left w:val="none" w:sz="4" w:space="0" w:color="000000"/>
              <w:bottom w:val="single" w:sz="4" w:space="0" w:color="auto"/>
              <w:right w:val="single" w:sz="4" w:space="0" w:color="auto"/>
            </w:tcBorders>
            <w:noWrap/>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98,7%</w:t>
            </w:r>
          </w:p>
        </w:tc>
        <w:tc>
          <w:tcPr>
            <w:tcW w:w="850" w:type="dxa"/>
            <w:tcBorders>
              <w:top w:val="single" w:sz="4" w:space="0" w:color="auto"/>
              <w:left w:val="none" w:sz="4" w:space="0" w:color="000000"/>
              <w:bottom w:val="single" w:sz="4" w:space="0" w:color="auto"/>
              <w:right w:val="single" w:sz="4" w:space="0" w:color="auto"/>
            </w:tcBorders>
            <w:vAlign w:val="center"/>
          </w:tcPr>
          <w:p w:rsidR="00720296" w:rsidRDefault="00720296">
            <w:pPr>
              <w:spacing w:after="0" w:line="240" w:lineRule="auto"/>
              <w:jc w:val="center"/>
              <w:rPr>
                <w:rFonts w:ascii="Times New Roman" w:hAnsi="Times New Roman"/>
                <w:sz w:val="20"/>
                <w:szCs w:val="20"/>
              </w:rPr>
            </w:pPr>
            <w:r>
              <w:rPr>
                <w:rFonts w:ascii="Times New Roman" w:hAnsi="Times New Roman"/>
                <w:sz w:val="20"/>
                <w:szCs w:val="20"/>
                <w:lang w:eastAsia="ru-RU"/>
              </w:rPr>
              <w:t>-8841,0</w:t>
            </w:r>
          </w:p>
        </w:tc>
      </w:tr>
    </w:tbl>
    <w:p w:rsidR="00720296" w:rsidRDefault="00720296">
      <w:pPr>
        <w:spacing w:after="0" w:line="240" w:lineRule="auto"/>
        <w:jc w:val="both"/>
        <w:rPr>
          <w:rFonts w:ascii="Times New Roman" w:hAnsi="Times New Roman"/>
          <w:color w:val="FF0000"/>
          <w:sz w:val="28"/>
          <w:szCs w:val="28"/>
        </w:rPr>
      </w:pPr>
      <w:r>
        <w:rPr>
          <w:rFonts w:ascii="Times New Roman" w:hAnsi="Times New Roman"/>
          <w:color w:val="FF0000"/>
          <w:sz w:val="28"/>
          <w:szCs w:val="28"/>
          <w:lang w:eastAsia="ru-RU"/>
        </w:rPr>
        <w:t xml:space="preserve">      </w:t>
      </w:r>
    </w:p>
    <w:p w:rsidR="00720296" w:rsidRPr="00723BDD" w:rsidRDefault="00720296">
      <w:pPr>
        <w:spacing w:after="0" w:line="240" w:lineRule="auto"/>
        <w:jc w:val="both"/>
        <w:rPr>
          <w:rFonts w:ascii="Times New Roman" w:hAnsi="Times New Roman"/>
          <w:sz w:val="28"/>
          <w:szCs w:val="28"/>
        </w:rPr>
      </w:pPr>
      <w:r w:rsidRPr="00723BDD">
        <w:rPr>
          <w:rFonts w:ascii="Times New Roman" w:hAnsi="Times New Roman"/>
          <w:sz w:val="28"/>
          <w:szCs w:val="28"/>
          <w:lang w:eastAsia="ru-RU"/>
        </w:rPr>
        <w:t xml:space="preserve">      По главному распорядителю средств районного бюджета «Администрация Партизанского района» исполнение составило 93,6% (экономия сложилась в результате проведения конкурсных процедур).</w:t>
      </w:r>
    </w:p>
    <w:p w:rsidR="00720296" w:rsidRDefault="00720296">
      <w:pPr>
        <w:shd w:val="clear" w:color="auto" w:fill="FFFFFF"/>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Pr>
          <w:rFonts w:ascii="Times New Roman" w:hAnsi="Times New Roman"/>
          <w:color w:val="000000"/>
          <w:sz w:val="28"/>
          <w:szCs w:val="28"/>
        </w:rPr>
        <w:t>В полном объеме исполнены назначения главными распорядителями бюджетных средств:</w:t>
      </w:r>
    </w:p>
    <w:p w:rsidR="00720296" w:rsidRDefault="0072029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Отдел культуры, молодежи и спорта администрации Партизанского района.</w:t>
      </w:r>
    </w:p>
    <w:p w:rsidR="00720296" w:rsidRPr="00723BDD" w:rsidRDefault="00720296" w:rsidP="00723BDD">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Исполнение бюджета по главным распорядителям бюджета колеблется от 93,6% до 100% (в 2021 году - от 88,8% до 100 %).</w:t>
      </w:r>
    </w:p>
    <w:p w:rsidR="00720296" w:rsidRDefault="00720296">
      <w:pPr>
        <w:spacing w:after="0" w:line="240" w:lineRule="auto"/>
        <w:rPr>
          <w:rFonts w:ascii="Times New Roman" w:hAnsi="Times New Roman"/>
          <w:b/>
          <w:bCs/>
          <w:color w:val="FF0000"/>
          <w:sz w:val="28"/>
          <w:szCs w:val="28"/>
        </w:rPr>
      </w:pPr>
    </w:p>
    <w:p w:rsidR="00720296" w:rsidRPr="009452C4" w:rsidRDefault="00720296" w:rsidP="009452C4">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Анализ исполнения муниципальных программ </w:t>
      </w:r>
      <w:r>
        <w:rPr>
          <w:rFonts w:ascii="Times New Roman" w:hAnsi="Times New Roman"/>
          <w:b/>
          <w:sz w:val="28"/>
          <w:szCs w:val="28"/>
        </w:rPr>
        <w:t>и непрограммных направлений деятельности</w:t>
      </w:r>
      <w:r>
        <w:rPr>
          <w:rFonts w:ascii="Times New Roman" w:hAnsi="Times New Roman"/>
          <w:b/>
          <w:bCs/>
          <w:sz w:val="28"/>
          <w:szCs w:val="28"/>
          <w:lang w:eastAsia="ru-RU"/>
        </w:rPr>
        <w:t xml:space="preserve"> в 2022 году</w:t>
      </w:r>
    </w:p>
    <w:p w:rsidR="00720296" w:rsidRDefault="00720296">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Муниципальные программы были и остаются элементом механизма реализации стратегии устойчивого развития как страны в целом, так и каждого муниципального образования в отдельности, именно они представляют собой увязанные по ресурсам, исполнителям и срокам выполнения комплекс мероприятий, обеспечивающих эффективное решение приоритетных направлений в сфере социально-экономического развития территории.</w:t>
      </w:r>
    </w:p>
    <w:p w:rsidR="00720296" w:rsidRDefault="00720296">
      <w:pPr>
        <w:spacing w:after="0" w:line="240" w:lineRule="auto"/>
        <w:ind w:firstLine="709"/>
        <w:jc w:val="both"/>
        <w:rPr>
          <w:rFonts w:ascii="Times New Roman" w:hAnsi="Times New Roman"/>
          <w:color w:val="000000"/>
          <w:sz w:val="28"/>
          <w:szCs w:val="28"/>
        </w:rPr>
      </w:pPr>
      <w:r>
        <w:rPr>
          <w:rFonts w:ascii="Times New Roman" w:hAnsi="Times New Roman"/>
          <w:sz w:val="28"/>
          <w:szCs w:val="28"/>
        </w:rPr>
        <w:t>Все муниципальные программы сформированы в виде документа, который представляет собой систему мероприятий, взаимоувязанных по задачам, срокам осуществления и ресурсам</w:t>
      </w:r>
      <w:r>
        <w:rPr>
          <w:rFonts w:ascii="Times New Roman" w:hAnsi="Times New Roman"/>
          <w:color w:val="000000"/>
          <w:sz w:val="28"/>
          <w:szCs w:val="28"/>
        </w:rPr>
        <w:t>. МП и подпрограммы через достижение цели и решение задач предполагают получение конечного результата, через основные мероприятия получение непосредственного результата.</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2022 году из районного бюджета финансировалось 9 муниципальных программ. При общем объеме ассигнований в сумме 654877,8 тыс. рублей, исполнение составило 650232,6 тыс. руб. или 99,3 %.</w:t>
      </w:r>
    </w:p>
    <w:p w:rsidR="00720296" w:rsidRDefault="0072029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Непрограммные направления деятельности составляют 47701,7 тыс. рублей </w:t>
      </w:r>
      <w:r>
        <w:rPr>
          <w:rFonts w:ascii="Times New Roman" w:hAnsi="Times New Roman"/>
          <w:color w:val="000000"/>
          <w:spacing w:val="-4"/>
          <w:sz w:val="28"/>
          <w:szCs w:val="28"/>
        </w:rPr>
        <w:t xml:space="preserve">или 5,6% </w:t>
      </w:r>
      <w:r>
        <w:rPr>
          <w:rFonts w:ascii="Times New Roman" w:hAnsi="Times New Roman"/>
          <w:sz w:val="28"/>
          <w:szCs w:val="28"/>
        </w:rPr>
        <w:t>в структуре расходов бюджета района в 2022 году (в 2021 году - 35128,2</w:t>
      </w:r>
      <w:r>
        <w:rPr>
          <w:rFonts w:ascii="Times New Roman" w:hAnsi="Times New Roman"/>
          <w:color w:val="000000"/>
          <w:spacing w:val="-4"/>
          <w:sz w:val="28"/>
          <w:szCs w:val="28"/>
        </w:rPr>
        <w:t xml:space="preserve"> рублей или 8,5%)</w:t>
      </w:r>
      <w:r>
        <w:rPr>
          <w:rFonts w:ascii="Times New Roman" w:hAnsi="Times New Roman"/>
          <w:sz w:val="28"/>
          <w:szCs w:val="28"/>
        </w:rPr>
        <w:t>.</w:t>
      </w:r>
    </w:p>
    <w:p w:rsidR="00720296" w:rsidRDefault="00720296">
      <w:pPr>
        <w:spacing w:after="0" w:line="240" w:lineRule="auto"/>
        <w:ind w:firstLine="709"/>
        <w:jc w:val="both"/>
        <w:rPr>
          <w:rFonts w:ascii="Times New Roman" w:hAnsi="Times New Roman"/>
          <w:sz w:val="28"/>
          <w:szCs w:val="28"/>
        </w:rPr>
      </w:pPr>
      <w:r>
        <w:rPr>
          <w:rFonts w:ascii="Times New Roman" w:hAnsi="Times New Roman"/>
          <w:sz w:val="28"/>
          <w:szCs w:val="28"/>
        </w:rPr>
        <w:t>Относительно 2021 года общая сумма фактических расходов (программных и непрограммных направлений деятельности) увеличилась на 67362,6 тыс. рублей или на 11,6%.</w:t>
      </w:r>
    </w:p>
    <w:p w:rsidR="00720296" w:rsidRDefault="00720296">
      <w:pPr>
        <w:pStyle w:val="BodyText"/>
        <w:spacing w:after="0"/>
        <w:jc w:val="both"/>
        <w:rPr>
          <w:sz w:val="28"/>
          <w:szCs w:val="28"/>
        </w:rPr>
      </w:pPr>
    </w:p>
    <w:p w:rsidR="00720296" w:rsidRDefault="00720296" w:rsidP="001B309D">
      <w:pPr>
        <w:pStyle w:val="BodyText"/>
        <w:spacing w:after="0"/>
        <w:jc w:val="center"/>
        <w:rPr>
          <w:b/>
          <w:bCs/>
          <w:sz w:val="28"/>
          <w:szCs w:val="28"/>
        </w:rPr>
      </w:pPr>
      <w:r>
        <w:rPr>
          <w:b/>
          <w:sz w:val="28"/>
          <w:szCs w:val="28"/>
        </w:rPr>
        <w:t xml:space="preserve">Анализ исполнения </w:t>
      </w:r>
      <w:r>
        <w:rPr>
          <w:b/>
          <w:bCs/>
          <w:sz w:val="28"/>
          <w:szCs w:val="28"/>
        </w:rPr>
        <w:t xml:space="preserve">муниципальных программ и </w:t>
      </w:r>
      <w:r>
        <w:rPr>
          <w:b/>
          <w:sz w:val="28"/>
          <w:szCs w:val="28"/>
        </w:rPr>
        <w:t>непрограммных направлений деятельности показан в таблице</w:t>
      </w:r>
    </w:p>
    <w:p w:rsidR="00720296" w:rsidRDefault="00720296">
      <w:pPr>
        <w:spacing w:after="0" w:line="240" w:lineRule="auto"/>
        <w:ind w:firstLine="708"/>
        <w:jc w:val="right"/>
        <w:rPr>
          <w:rFonts w:ascii="Times New Roman" w:hAnsi="Times New Roman"/>
          <w:sz w:val="24"/>
          <w:szCs w:val="24"/>
        </w:rPr>
      </w:pPr>
      <w:r>
        <w:rPr>
          <w:rFonts w:ascii="Times New Roman" w:hAnsi="Times New Roman"/>
          <w:sz w:val="24"/>
          <w:szCs w:val="24"/>
        </w:rPr>
        <w:t>Таблица (тыс. рублей)</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276"/>
        <w:gridCol w:w="1418"/>
        <w:gridCol w:w="1418"/>
        <w:gridCol w:w="1134"/>
        <w:gridCol w:w="992"/>
        <w:gridCol w:w="1276"/>
      </w:tblGrid>
      <w:tr w:rsidR="00720296" w:rsidRPr="004330AE" w:rsidTr="006D1BAD">
        <w:tc>
          <w:tcPr>
            <w:tcW w:w="2552"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Наименование</w:t>
            </w: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Муниципальной программы</w:t>
            </w:r>
          </w:p>
        </w:tc>
        <w:tc>
          <w:tcPr>
            <w:tcW w:w="1276"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 xml:space="preserve">утверждено на 2022 год решением о бюджете </w:t>
            </w:r>
            <w:r w:rsidRPr="004330AE">
              <w:rPr>
                <w:rFonts w:ascii="Times New Roman" w:hAnsi="Times New Roman"/>
                <w:color w:val="000000"/>
                <w:sz w:val="20"/>
                <w:szCs w:val="20"/>
              </w:rPr>
              <w:t>№26-162-р от 16.12.2021</w:t>
            </w:r>
          </w:p>
        </w:tc>
        <w:tc>
          <w:tcPr>
            <w:tcW w:w="1418" w:type="dxa"/>
            <w:vAlign w:val="center"/>
          </w:tcPr>
          <w:p w:rsidR="00720296" w:rsidRPr="004330AE" w:rsidRDefault="00720296" w:rsidP="006D1BAD">
            <w:pPr>
              <w:spacing w:after="0" w:line="240" w:lineRule="auto"/>
              <w:jc w:val="center"/>
              <w:rPr>
                <w:rFonts w:ascii="Times New Roman" w:hAnsi="Times New Roman"/>
                <w:color w:val="000000"/>
                <w:sz w:val="20"/>
                <w:szCs w:val="20"/>
              </w:rPr>
            </w:pPr>
            <w:r w:rsidRPr="004330AE">
              <w:rPr>
                <w:rFonts w:ascii="Times New Roman" w:hAnsi="Times New Roman"/>
                <w:sz w:val="20"/>
                <w:szCs w:val="20"/>
              </w:rPr>
              <w:t xml:space="preserve">утверждено на 2022 год решением о бюджете </w:t>
            </w:r>
            <w:r w:rsidRPr="004330AE">
              <w:rPr>
                <w:rFonts w:ascii="Times New Roman" w:hAnsi="Times New Roman"/>
                <w:color w:val="000000"/>
                <w:sz w:val="20"/>
                <w:szCs w:val="20"/>
              </w:rPr>
              <w:t>№26-162-р от 16.12.2021</w:t>
            </w:r>
          </w:p>
          <w:p w:rsidR="00720296" w:rsidRPr="004330AE" w:rsidRDefault="00720296" w:rsidP="006D1BAD">
            <w:pPr>
              <w:spacing w:after="0" w:line="240" w:lineRule="auto"/>
              <w:jc w:val="center"/>
              <w:rPr>
                <w:rFonts w:ascii="Times New Roman" w:hAnsi="Times New Roman"/>
                <w:sz w:val="20"/>
                <w:szCs w:val="20"/>
              </w:rPr>
            </w:pPr>
            <w:r w:rsidRPr="004330AE">
              <w:rPr>
                <w:rFonts w:ascii="Times New Roman" w:hAnsi="Times New Roman"/>
                <w:color w:val="000000"/>
                <w:sz w:val="20"/>
                <w:szCs w:val="20"/>
              </w:rPr>
              <w:t>в последней редакции</w:t>
            </w:r>
          </w:p>
        </w:tc>
        <w:tc>
          <w:tcPr>
            <w:tcW w:w="1418"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Бюджетная роспись с учетом изменений</w:t>
            </w:r>
          </w:p>
        </w:tc>
        <w:tc>
          <w:tcPr>
            <w:tcW w:w="1134"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Исполнено</w:t>
            </w:r>
          </w:p>
        </w:tc>
        <w:tc>
          <w:tcPr>
            <w:tcW w:w="992"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Отклонение исполнения от уточнённого плана</w:t>
            </w:r>
          </w:p>
        </w:tc>
        <w:tc>
          <w:tcPr>
            <w:tcW w:w="1276"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 исполнения (гр.4/гр.3*100</w:t>
            </w:r>
          </w:p>
        </w:tc>
      </w:tr>
      <w:tr w:rsidR="00720296" w:rsidRPr="004330AE" w:rsidTr="002D422F">
        <w:tc>
          <w:tcPr>
            <w:tcW w:w="2552" w:type="dxa"/>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1</w:t>
            </w:r>
          </w:p>
        </w:tc>
        <w:tc>
          <w:tcPr>
            <w:tcW w:w="1276" w:type="dxa"/>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2</w:t>
            </w:r>
          </w:p>
        </w:tc>
        <w:tc>
          <w:tcPr>
            <w:tcW w:w="1418" w:type="dxa"/>
          </w:tcPr>
          <w:p w:rsidR="00720296" w:rsidRPr="004330AE" w:rsidRDefault="00720296">
            <w:pPr>
              <w:spacing w:after="0" w:line="240" w:lineRule="auto"/>
              <w:jc w:val="center"/>
              <w:rPr>
                <w:rFonts w:ascii="Times New Roman" w:hAnsi="Times New Roman"/>
                <w:sz w:val="20"/>
                <w:szCs w:val="20"/>
              </w:rPr>
            </w:pPr>
          </w:p>
        </w:tc>
        <w:tc>
          <w:tcPr>
            <w:tcW w:w="1418" w:type="dxa"/>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3</w:t>
            </w:r>
          </w:p>
        </w:tc>
        <w:tc>
          <w:tcPr>
            <w:tcW w:w="1134" w:type="dxa"/>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4</w:t>
            </w:r>
          </w:p>
        </w:tc>
        <w:tc>
          <w:tcPr>
            <w:tcW w:w="992" w:type="dxa"/>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5</w:t>
            </w:r>
          </w:p>
        </w:tc>
        <w:tc>
          <w:tcPr>
            <w:tcW w:w="1276" w:type="dxa"/>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6</w:t>
            </w:r>
          </w:p>
        </w:tc>
      </w:tr>
      <w:tr w:rsidR="00720296" w:rsidRPr="004330AE" w:rsidTr="002D422F">
        <w:tc>
          <w:tcPr>
            <w:tcW w:w="2552" w:type="dxa"/>
          </w:tcPr>
          <w:p w:rsidR="00720296" w:rsidRPr="004330AE" w:rsidRDefault="00720296">
            <w:pPr>
              <w:spacing w:after="0" w:line="240" w:lineRule="auto"/>
              <w:jc w:val="both"/>
              <w:rPr>
                <w:rFonts w:ascii="Times New Roman" w:hAnsi="Times New Roman"/>
                <w:sz w:val="20"/>
                <w:szCs w:val="20"/>
              </w:rPr>
            </w:pPr>
            <w:r w:rsidRPr="004330AE">
              <w:rPr>
                <w:rFonts w:ascii="Times New Roman" w:hAnsi="Times New Roman"/>
                <w:sz w:val="20"/>
                <w:szCs w:val="20"/>
              </w:rPr>
              <w:t>Муниципальная программа Партизанского района «Развитие образования»</w:t>
            </w:r>
          </w:p>
        </w:tc>
        <w:tc>
          <w:tcPr>
            <w:tcW w:w="1276"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344145,3</w:t>
            </w:r>
          </w:p>
        </w:tc>
        <w:tc>
          <w:tcPr>
            <w:tcW w:w="1418" w:type="dxa"/>
          </w:tcPr>
          <w:p w:rsidR="00720296" w:rsidRPr="004330AE" w:rsidRDefault="00720296">
            <w:pPr>
              <w:spacing w:after="0" w:line="240" w:lineRule="auto"/>
              <w:jc w:val="center"/>
              <w:rPr>
                <w:rFonts w:ascii="Times New Roman" w:hAnsi="Times New Roman"/>
                <w:sz w:val="20"/>
                <w:szCs w:val="20"/>
              </w:rPr>
            </w:pPr>
          </w:p>
          <w:p w:rsidR="00720296" w:rsidRPr="004330AE" w:rsidRDefault="00720296">
            <w:pPr>
              <w:spacing w:after="0" w:line="240" w:lineRule="auto"/>
              <w:jc w:val="center"/>
              <w:rPr>
                <w:rFonts w:ascii="Times New Roman" w:hAnsi="Times New Roman"/>
                <w:sz w:val="20"/>
                <w:szCs w:val="20"/>
              </w:rPr>
            </w:pP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43421904</w:t>
            </w:r>
          </w:p>
        </w:tc>
        <w:tc>
          <w:tcPr>
            <w:tcW w:w="1418"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433125,4</w:t>
            </w:r>
          </w:p>
        </w:tc>
        <w:tc>
          <w:tcPr>
            <w:tcW w:w="1134"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431888,1</w:t>
            </w:r>
          </w:p>
        </w:tc>
        <w:tc>
          <w:tcPr>
            <w:tcW w:w="992"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- 1237,3</w:t>
            </w:r>
          </w:p>
        </w:tc>
        <w:tc>
          <w:tcPr>
            <w:tcW w:w="1276"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99,3</w:t>
            </w:r>
          </w:p>
        </w:tc>
      </w:tr>
      <w:tr w:rsidR="00720296" w:rsidRPr="004330AE" w:rsidTr="002D422F">
        <w:tc>
          <w:tcPr>
            <w:tcW w:w="2552" w:type="dxa"/>
          </w:tcPr>
          <w:p w:rsidR="00720296" w:rsidRPr="004330AE" w:rsidRDefault="00720296">
            <w:pPr>
              <w:spacing w:after="0" w:line="240" w:lineRule="auto"/>
              <w:rPr>
                <w:rFonts w:ascii="Times New Roman" w:hAnsi="Times New Roman"/>
                <w:sz w:val="20"/>
                <w:szCs w:val="20"/>
              </w:rPr>
            </w:pPr>
            <w:r w:rsidRPr="004330AE">
              <w:rPr>
                <w:rFonts w:ascii="Times New Roman" w:hAnsi="Times New Roman"/>
                <w:sz w:val="20"/>
                <w:szCs w:val="20"/>
              </w:rPr>
              <w:t>Муниципальная  программа Партизанского района «Защита от чрезвычайных ситуаций  природного и техногенного характера и обеспечение безопасности населения»</w:t>
            </w:r>
          </w:p>
        </w:tc>
        <w:tc>
          <w:tcPr>
            <w:tcW w:w="1276" w:type="dxa"/>
            <w:vAlign w:val="center"/>
          </w:tcPr>
          <w:p w:rsidR="00720296" w:rsidRPr="004330AE" w:rsidRDefault="00720296">
            <w:pPr>
              <w:tabs>
                <w:tab w:val="left" w:pos="592"/>
              </w:tabs>
              <w:spacing w:after="0" w:line="240" w:lineRule="auto"/>
              <w:jc w:val="center"/>
              <w:rPr>
                <w:rFonts w:ascii="Times New Roman" w:hAnsi="Times New Roman"/>
                <w:sz w:val="20"/>
                <w:szCs w:val="20"/>
              </w:rPr>
            </w:pPr>
            <w:r w:rsidRPr="004330AE">
              <w:rPr>
                <w:rFonts w:ascii="Times New Roman" w:hAnsi="Times New Roman"/>
                <w:sz w:val="20"/>
                <w:szCs w:val="20"/>
              </w:rPr>
              <w:t>3512,1</w:t>
            </w:r>
          </w:p>
        </w:tc>
        <w:tc>
          <w:tcPr>
            <w:tcW w:w="1418" w:type="dxa"/>
          </w:tcPr>
          <w:p w:rsidR="00720296" w:rsidRPr="004330AE" w:rsidRDefault="00720296">
            <w:pPr>
              <w:spacing w:after="0" w:line="240" w:lineRule="auto"/>
              <w:jc w:val="center"/>
              <w:rPr>
                <w:rFonts w:ascii="Times New Roman" w:hAnsi="Times New Roman"/>
                <w:sz w:val="20"/>
                <w:szCs w:val="20"/>
              </w:rPr>
            </w:pPr>
          </w:p>
          <w:p w:rsidR="00720296" w:rsidRPr="004330AE" w:rsidRDefault="00720296">
            <w:pPr>
              <w:spacing w:after="0" w:line="240" w:lineRule="auto"/>
              <w:jc w:val="center"/>
              <w:rPr>
                <w:rFonts w:ascii="Times New Roman" w:hAnsi="Times New Roman"/>
                <w:sz w:val="20"/>
                <w:szCs w:val="20"/>
              </w:rPr>
            </w:pPr>
          </w:p>
          <w:p w:rsidR="00720296" w:rsidRPr="004330AE" w:rsidRDefault="00720296">
            <w:pPr>
              <w:spacing w:after="0" w:line="240" w:lineRule="auto"/>
              <w:jc w:val="center"/>
              <w:rPr>
                <w:rFonts w:ascii="Times New Roman" w:hAnsi="Times New Roman"/>
                <w:sz w:val="20"/>
                <w:szCs w:val="20"/>
              </w:rPr>
            </w:pPr>
          </w:p>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4638,6</w:t>
            </w:r>
          </w:p>
        </w:tc>
        <w:tc>
          <w:tcPr>
            <w:tcW w:w="1418"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4638,6</w:t>
            </w:r>
          </w:p>
        </w:tc>
        <w:tc>
          <w:tcPr>
            <w:tcW w:w="1134"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4634,9</w:t>
            </w:r>
          </w:p>
        </w:tc>
        <w:tc>
          <w:tcPr>
            <w:tcW w:w="992"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- 3,7</w:t>
            </w:r>
          </w:p>
        </w:tc>
        <w:tc>
          <w:tcPr>
            <w:tcW w:w="1276" w:type="dxa"/>
            <w:vAlign w:val="center"/>
          </w:tcPr>
          <w:p w:rsidR="00720296" w:rsidRPr="004330AE" w:rsidRDefault="00720296">
            <w:pPr>
              <w:spacing w:after="0" w:line="240" w:lineRule="auto"/>
              <w:jc w:val="center"/>
              <w:rPr>
                <w:rFonts w:ascii="Times New Roman" w:hAnsi="Times New Roman"/>
                <w:sz w:val="20"/>
                <w:szCs w:val="20"/>
              </w:rPr>
            </w:pPr>
            <w:r w:rsidRPr="004330AE">
              <w:rPr>
                <w:rFonts w:ascii="Times New Roman" w:hAnsi="Times New Roman"/>
                <w:sz w:val="20"/>
                <w:szCs w:val="20"/>
              </w:rPr>
              <w:t>99,9</w:t>
            </w:r>
          </w:p>
        </w:tc>
      </w:tr>
      <w:tr w:rsidR="00720296" w:rsidRPr="004330AE" w:rsidTr="002C4963">
        <w:tc>
          <w:tcPr>
            <w:tcW w:w="2552" w:type="dxa"/>
          </w:tcPr>
          <w:p w:rsidR="00720296" w:rsidRPr="004330AE" w:rsidRDefault="00720296">
            <w:pPr>
              <w:spacing w:after="0" w:line="240" w:lineRule="auto"/>
              <w:jc w:val="both"/>
              <w:rPr>
                <w:rFonts w:ascii="Times New Roman" w:hAnsi="Times New Roman"/>
                <w:sz w:val="20"/>
                <w:szCs w:val="20"/>
              </w:rPr>
            </w:pPr>
            <w:r w:rsidRPr="004330AE">
              <w:rPr>
                <w:rFonts w:ascii="Times New Roman" w:hAnsi="Times New Roman"/>
                <w:sz w:val="20"/>
                <w:szCs w:val="20"/>
              </w:rPr>
              <w:t>Муниципальная программа Партизанского района «Развитие культуры, спорта и молодежной политики»</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68085,1</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80115,9</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79751,8</w:t>
            </w:r>
          </w:p>
        </w:tc>
        <w:tc>
          <w:tcPr>
            <w:tcW w:w="1134"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79746,8</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- 5,0</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100,0</w:t>
            </w:r>
          </w:p>
        </w:tc>
      </w:tr>
      <w:tr w:rsidR="00720296" w:rsidRPr="004330AE" w:rsidTr="002C4963">
        <w:tc>
          <w:tcPr>
            <w:tcW w:w="2552" w:type="dxa"/>
          </w:tcPr>
          <w:p w:rsidR="00720296" w:rsidRPr="004330AE" w:rsidRDefault="00720296">
            <w:pPr>
              <w:spacing w:after="0" w:line="240" w:lineRule="auto"/>
              <w:jc w:val="both"/>
              <w:rPr>
                <w:rFonts w:ascii="Times New Roman" w:hAnsi="Times New Roman"/>
                <w:sz w:val="20"/>
                <w:szCs w:val="20"/>
              </w:rPr>
            </w:pPr>
            <w:r w:rsidRPr="004330AE">
              <w:rPr>
                <w:rFonts w:ascii="Times New Roman" w:hAnsi="Times New Roman"/>
                <w:sz w:val="20"/>
                <w:szCs w:val="20"/>
              </w:rPr>
              <w:t>Муниципальная программа Партизанского района «Развитие субъектов малого и среднего предпринимательства на территории района»</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707,7</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639,7</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639,7</w:t>
            </w:r>
          </w:p>
        </w:tc>
        <w:tc>
          <w:tcPr>
            <w:tcW w:w="1134"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639,7</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100,0</w:t>
            </w:r>
          </w:p>
        </w:tc>
      </w:tr>
      <w:tr w:rsidR="00720296" w:rsidRPr="004330AE" w:rsidTr="002C4963">
        <w:tc>
          <w:tcPr>
            <w:tcW w:w="2552" w:type="dxa"/>
          </w:tcPr>
          <w:p w:rsidR="00720296" w:rsidRPr="004330AE" w:rsidRDefault="00720296">
            <w:pPr>
              <w:spacing w:after="0" w:line="240" w:lineRule="auto"/>
              <w:jc w:val="both"/>
              <w:rPr>
                <w:rFonts w:ascii="Times New Roman" w:hAnsi="Times New Roman"/>
                <w:sz w:val="20"/>
                <w:szCs w:val="20"/>
              </w:rPr>
            </w:pPr>
            <w:r w:rsidRPr="004330AE">
              <w:rPr>
                <w:rFonts w:ascii="Times New Roman" w:hAnsi="Times New Roman"/>
                <w:sz w:val="20"/>
                <w:szCs w:val="20"/>
              </w:rPr>
              <w:t>Муниципальная программа Партизанского района «Развитие сельского хозяйства»</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3106,0</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3545,8</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3545,8</w:t>
            </w:r>
          </w:p>
        </w:tc>
        <w:tc>
          <w:tcPr>
            <w:tcW w:w="1134"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3545,4</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- 0,4</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100,0</w:t>
            </w:r>
          </w:p>
        </w:tc>
      </w:tr>
      <w:tr w:rsidR="00720296" w:rsidRPr="004330AE" w:rsidTr="002C4963">
        <w:tc>
          <w:tcPr>
            <w:tcW w:w="2552" w:type="dxa"/>
          </w:tcPr>
          <w:p w:rsidR="00720296" w:rsidRPr="004330AE" w:rsidRDefault="00720296">
            <w:pPr>
              <w:spacing w:after="0" w:line="240" w:lineRule="auto"/>
              <w:jc w:val="both"/>
              <w:rPr>
                <w:rFonts w:ascii="Times New Roman" w:hAnsi="Times New Roman"/>
                <w:sz w:val="20"/>
                <w:szCs w:val="20"/>
              </w:rPr>
            </w:pPr>
            <w:r w:rsidRPr="004330AE">
              <w:rPr>
                <w:rFonts w:ascii="Times New Roman" w:hAnsi="Times New Roman"/>
                <w:sz w:val="20"/>
                <w:szCs w:val="20"/>
              </w:rPr>
              <w:t xml:space="preserve">Муниципальная программа Партизанского района «Управление муниципальной собственностью» </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1557,6</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2692,0</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2692,0</w:t>
            </w:r>
          </w:p>
        </w:tc>
        <w:tc>
          <w:tcPr>
            <w:tcW w:w="1134"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2591,7</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- 100,3</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96,3</w:t>
            </w:r>
          </w:p>
        </w:tc>
      </w:tr>
      <w:tr w:rsidR="00720296" w:rsidRPr="004330AE" w:rsidTr="002C4963">
        <w:tc>
          <w:tcPr>
            <w:tcW w:w="2552" w:type="dxa"/>
          </w:tcPr>
          <w:p w:rsidR="00720296" w:rsidRPr="004330AE" w:rsidRDefault="00720296">
            <w:pPr>
              <w:spacing w:after="0" w:line="240" w:lineRule="auto"/>
              <w:jc w:val="both"/>
              <w:rPr>
                <w:rFonts w:ascii="Times New Roman" w:hAnsi="Times New Roman"/>
                <w:sz w:val="20"/>
                <w:szCs w:val="20"/>
              </w:rPr>
            </w:pPr>
            <w:r w:rsidRPr="004330AE">
              <w:rPr>
                <w:rFonts w:ascii="Times New Roman" w:hAnsi="Times New Roman"/>
                <w:sz w:val="20"/>
                <w:szCs w:val="20"/>
              </w:rPr>
              <w:t xml:space="preserve">Муниципальная программа Партизанского района «Управление муниципальными финансами»  </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47167,0</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55298,3</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55298,3</w:t>
            </w:r>
          </w:p>
        </w:tc>
        <w:tc>
          <w:tcPr>
            <w:tcW w:w="1134"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55293,1</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- 5,2</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100</w:t>
            </w:r>
          </w:p>
        </w:tc>
      </w:tr>
      <w:tr w:rsidR="00720296" w:rsidRPr="004330AE" w:rsidTr="002C4963">
        <w:tc>
          <w:tcPr>
            <w:tcW w:w="2552" w:type="dxa"/>
          </w:tcPr>
          <w:p w:rsidR="00720296" w:rsidRPr="004330AE" w:rsidRDefault="00720296">
            <w:pPr>
              <w:spacing w:after="0" w:line="240" w:lineRule="auto"/>
              <w:jc w:val="both"/>
              <w:rPr>
                <w:rFonts w:ascii="Times New Roman" w:hAnsi="Times New Roman"/>
                <w:sz w:val="20"/>
                <w:szCs w:val="20"/>
              </w:rPr>
            </w:pPr>
            <w:r w:rsidRPr="004330AE">
              <w:rPr>
                <w:rFonts w:ascii="Times New Roman" w:hAnsi="Times New Roman"/>
                <w:sz w:val="20"/>
                <w:szCs w:val="20"/>
              </w:rPr>
              <w:t>Муниципальная программа Партизанского района «Обеспечение жильем молодых семей в Партизанском районе»</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211,1</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1206,0</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211,1</w:t>
            </w:r>
          </w:p>
        </w:tc>
        <w:tc>
          <w:tcPr>
            <w:tcW w:w="1134"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- 211,1</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w:t>
            </w:r>
          </w:p>
        </w:tc>
      </w:tr>
      <w:tr w:rsidR="00720296" w:rsidRPr="004330AE" w:rsidTr="002C4963">
        <w:tc>
          <w:tcPr>
            <w:tcW w:w="2552" w:type="dxa"/>
            <w:vAlign w:val="center"/>
          </w:tcPr>
          <w:p w:rsidR="00720296" w:rsidRPr="004330AE" w:rsidRDefault="00720296">
            <w:pPr>
              <w:spacing w:after="0" w:line="240" w:lineRule="auto"/>
              <w:rPr>
                <w:rFonts w:ascii="Times New Roman" w:hAnsi="Times New Roman"/>
                <w:sz w:val="20"/>
                <w:szCs w:val="20"/>
              </w:rPr>
            </w:pPr>
            <w:r w:rsidRPr="004330AE">
              <w:rPr>
                <w:rFonts w:ascii="Times New Roman" w:hAnsi="Times New Roman"/>
                <w:sz w:val="20"/>
                <w:szCs w:val="20"/>
              </w:rPr>
              <w:t>Муниципальная программа Партизанского района «Обеспечение жизнедеятельности Партизанского района»</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73895,9</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74975,1</w:t>
            </w:r>
          </w:p>
        </w:tc>
        <w:tc>
          <w:tcPr>
            <w:tcW w:w="1418"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74975,1</w:t>
            </w:r>
          </w:p>
        </w:tc>
        <w:tc>
          <w:tcPr>
            <w:tcW w:w="1134"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71892,9</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- 3082,2</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95,9</w:t>
            </w:r>
          </w:p>
        </w:tc>
      </w:tr>
      <w:tr w:rsidR="00720296" w:rsidRPr="004330AE" w:rsidTr="002C4963">
        <w:tc>
          <w:tcPr>
            <w:tcW w:w="2552" w:type="dxa"/>
            <w:vAlign w:val="bottom"/>
          </w:tcPr>
          <w:p w:rsidR="00720296" w:rsidRPr="004330AE" w:rsidRDefault="00720296">
            <w:pPr>
              <w:spacing w:after="0" w:line="240" w:lineRule="auto"/>
              <w:rPr>
                <w:rFonts w:ascii="Times New Roman" w:hAnsi="Times New Roman"/>
                <w:sz w:val="20"/>
                <w:szCs w:val="20"/>
              </w:rPr>
            </w:pPr>
            <w:r w:rsidRPr="004330AE">
              <w:rPr>
                <w:rFonts w:ascii="Times New Roman" w:hAnsi="Times New Roman"/>
                <w:sz w:val="20"/>
                <w:szCs w:val="20"/>
              </w:rPr>
              <w:t>ВСЕГО программные расходы</w:t>
            </w:r>
          </w:p>
        </w:tc>
        <w:tc>
          <w:tcPr>
            <w:tcW w:w="1276"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542387,8</w:t>
            </w:r>
          </w:p>
        </w:tc>
        <w:tc>
          <w:tcPr>
            <w:tcW w:w="1418"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657330,7</w:t>
            </w:r>
          </w:p>
        </w:tc>
        <w:tc>
          <w:tcPr>
            <w:tcW w:w="1418"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654877,8</w:t>
            </w:r>
          </w:p>
        </w:tc>
        <w:tc>
          <w:tcPr>
            <w:tcW w:w="1134"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650232,6</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-4645,2</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99,3</w:t>
            </w:r>
          </w:p>
        </w:tc>
      </w:tr>
      <w:tr w:rsidR="00720296" w:rsidRPr="004330AE" w:rsidTr="002C4963">
        <w:tc>
          <w:tcPr>
            <w:tcW w:w="2552" w:type="dxa"/>
            <w:vAlign w:val="bottom"/>
          </w:tcPr>
          <w:p w:rsidR="00720296" w:rsidRPr="004330AE" w:rsidRDefault="00720296">
            <w:pPr>
              <w:spacing w:after="0" w:line="240" w:lineRule="auto"/>
              <w:rPr>
                <w:rFonts w:ascii="Times New Roman" w:hAnsi="Times New Roman"/>
                <w:spacing w:val="-4"/>
                <w:sz w:val="20"/>
                <w:szCs w:val="20"/>
              </w:rPr>
            </w:pPr>
            <w:r w:rsidRPr="004330AE">
              <w:rPr>
                <w:rFonts w:ascii="Times New Roman" w:hAnsi="Times New Roman"/>
                <w:spacing w:val="-4"/>
                <w:sz w:val="20"/>
                <w:szCs w:val="20"/>
              </w:rPr>
              <w:t>Непрограммные расходы</w:t>
            </w:r>
          </w:p>
        </w:tc>
        <w:tc>
          <w:tcPr>
            <w:tcW w:w="1276"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36924,5</w:t>
            </w:r>
          </w:p>
        </w:tc>
        <w:tc>
          <w:tcPr>
            <w:tcW w:w="1418"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51897,4</w:t>
            </w:r>
          </w:p>
        </w:tc>
        <w:tc>
          <w:tcPr>
            <w:tcW w:w="1418"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51897,4</w:t>
            </w:r>
          </w:p>
        </w:tc>
        <w:tc>
          <w:tcPr>
            <w:tcW w:w="1134"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47701,7</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- 4195,7</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91,9</w:t>
            </w:r>
          </w:p>
        </w:tc>
      </w:tr>
      <w:tr w:rsidR="00720296" w:rsidRPr="004330AE" w:rsidTr="002C4963">
        <w:tc>
          <w:tcPr>
            <w:tcW w:w="2552" w:type="dxa"/>
            <w:vAlign w:val="bottom"/>
          </w:tcPr>
          <w:p w:rsidR="00720296" w:rsidRPr="004330AE" w:rsidRDefault="00720296">
            <w:pPr>
              <w:spacing w:after="0" w:line="240" w:lineRule="auto"/>
              <w:rPr>
                <w:rFonts w:ascii="Times New Roman" w:hAnsi="Times New Roman"/>
                <w:spacing w:val="-4"/>
                <w:sz w:val="20"/>
                <w:szCs w:val="20"/>
              </w:rPr>
            </w:pPr>
            <w:r w:rsidRPr="004330AE">
              <w:rPr>
                <w:rFonts w:ascii="Times New Roman" w:hAnsi="Times New Roman"/>
                <w:spacing w:val="-4"/>
                <w:sz w:val="20"/>
                <w:szCs w:val="20"/>
              </w:rPr>
              <w:t>ИТОГО</w:t>
            </w:r>
          </w:p>
        </w:tc>
        <w:tc>
          <w:tcPr>
            <w:tcW w:w="1276"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579312,3</w:t>
            </w:r>
          </w:p>
        </w:tc>
        <w:tc>
          <w:tcPr>
            <w:tcW w:w="1418"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709228,1</w:t>
            </w:r>
          </w:p>
        </w:tc>
        <w:tc>
          <w:tcPr>
            <w:tcW w:w="1418"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706775,1</w:t>
            </w:r>
          </w:p>
        </w:tc>
        <w:tc>
          <w:tcPr>
            <w:tcW w:w="1134" w:type="dxa"/>
          </w:tcPr>
          <w:p w:rsidR="00720296" w:rsidRPr="004330AE" w:rsidRDefault="00720296" w:rsidP="002C4963">
            <w:pPr>
              <w:spacing w:after="0" w:line="240" w:lineRule="auto"/>
              <w:jc w:val="center"/>
              <w:rPr>
                <w:rFonts w:ascii="Times New Roman" w:hAnsi="Times New Roman"/>
                <w:bCs/>
                <w:sz w:val="20"/>
                <w:szCs w:val="20"/>
              </w:rPr>
            </w:pPr>
            <w:r w:rsidRPr="004330AE">
              <w:rPr>
                <w:rFonts w:ascii="Times New Roman" w:hAnsi="Times New Roman"/>
                <w:bCs/>
                <w:sz w:val="20"/>
                <w:szCs w:val="20"/>
              </w:rPr>
              <w:t>697934,1</w:t>
            </w:r>
          </w:p>
        </w:tc>
        <w:tc>
          <w:tcPr>
            <w:tcW w:w="992"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-8841,0</w:t>
            </w:r>
          </w:p>
        </w:tc>
        <w:tc>
          <w:tcPr>
            <w:tcW w:w="1276" w:type="dxa"/>
          </w:tcPr>
          <w:p w:rsidR="00720296" w:rsidRPr="004330AE" w:rsidRDefault="00720296" w:rsidP="002C4963">
            <w:pPr>
              <w:spacing w:after="0" w:line="240" w:lineRule="auto"/>
              <w:jc w:val="center"/>
              <w:rPr>
                <w:rFonts w:ascii="Times New Roman" w:hAnsi="Times New Roman"/>
                <w:sz w:val="20"/>
                <w:szCs w:val="20"/>
              </w:rPr>
            </w:pPr>
            <w:r w:rsidRPr="004330AE">
              <w:rPr>
                <w:rFonts w:ascii="Times New Roman" w:hAnsi="Times New Roman"/>
                <w:sz w:val="20"/>
                <w:szCs w:val="20"/>
              </w:rPr>
              <w:t>98,7</w:t>
            </w:r>
          </w:p>
        </w:tc>
      </w:tr>
    </w:tbl>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Наибольший процент исполнения в структуре расходов 2022 года, направленных на реализацию муниципальных программ занимают расходы на финансирование семи программ:</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МП «Развитие образования» - 99,7% (2021г - 99,8%), при плане 433125,4 тыс. рублей, исполнение составило 431888,1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МП </w:t>
      </w:r>
      <w:r>
        <w:rPr>
          <w:rFonts w:ascii="Times New Roman" w:hAnsi="Times New Roman"/>
          <w:bCs/>
          <w:sz w:val="28"/>
          <w:szCs w:val="28"/>
        </w:rPr>
        <w:t>"Защита от чрезвычайных ситуаций природного и техногенного характера и обеспечение безопасности населения"</w:t>
      </w:r>
      <w:r>
        <w:rPr>
          <w:rFonts w:ascii="Times New Roman" w:hAnsi="Times New Roman"/>
          <w:sz w:val="28"/>
          <w:szCs w:val="28"/>
          <w:lang w:eastAsia="ru-RU"/>
        </w:rPr>
        <w:t>- 99,9% (в 2021г - 99,9%) при плане 4638,6 тыс. рублей исполнение составило 4634,9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МП «Развитие культуры, спорта и молодежной политики» - 100,0% (в </w:t>
      </w:r>
      <w:smartTag w:uri="urn:schemas-microsoft-com:office:smarttags" w:element="metricconverter">
        <w:smartTagPr>
          <w:attr w:name="ProductID" w:val="2021 г"/>
        </w:smartTagPr>
        <w:r>
          <w:rPr>
            <w:rFonts w:ascii="Times New Roman" w:hAnsi="Times New Roman"/>
            <w:sz w:val="28"/>
            <w:szCs w:val="28"/>
            <w:lang w:eastAsia="ru-RU"/>
          </w:rPr>
          <w:t>2021 г</w:t>
        </w:r>
      </w:smartTag>
      <w:r>
        <w:rPr>
          <w:rFonts w:ascii="Times New Roman" w:hAnsi="Times New Roman"/>
          <w:sz w:val="28"/>
          <w:szCs w:val="28"/>
          <w:lang w:eastAsia="ru-RU"/>
        </w:rPr>
        <w:t xml:space="preserve"> - 88,8%), при плане 79751,8 тыс. рублей, исполнение составило 79746,8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МП </w:t>
      </w:r>
      <w:r>
        <w:rPr>
          <w:rFonts w:ascii="Times New Roman" w:hAnsi="Times New Roman"/>
          <w:bCs/>
          <w:sz w:val="28"/>
          <w:szCs w:val="28"/>
        </w:rPr>
        <w:t xml:space="preserve">"Развитие субъектов малого и среднего предпринимательства на территории района" </w:t>
      </w:r>
      <w:r>
        <w:rPr>
          <w:rFonts w:ascii="Times New Roman" w:hAnsi="Times New Roman"/>
          <w:sz w:val="28"/>
          <w:szCs w:val="28"/>
          <w:lang w:eastAsia="ru-RU"/>
        </w:rPr>
        <w:t>составила 100% (в 2021г - 100%), при плане 639,7 рублей, исполнено 639,7тыс. рублей;</w:t>
      </w:r>
    </w:p>
    <w:p w:rsidR="00720296" w:rsidRDefault="00720296">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МП </w:t>
      </w:r>
      <w:r>
        <w:rPr>
          <w:rFonts w:ascii="Times New Roman" w:hAnsi="Times New Roman"/>
          <w:bCs/>
          <w:sz w:val="28"/>
          <w:szCs w:val="28"/>
        </w:rPr>
        <w:t>"Развитие сельского хозяйства"</w:t>
      </w:r>
      <w:r>
        <w:rPr>
          <w:rFonts w:ascii="Times New Roman" w:hAnsi="Times New Roman"/>
          <w:sz w:val="28"/>
          <w:szCs w:val="28"/>
          <w:lang w:eastAsia="ru-RU"/>
        </w:rPr>
        <w:t>- 100% (в 2021г - 100%) при плане 3545,8 тыс. рублей, исполнение составило 3545,4 тыс. рублей;</w:t>
      </w:r>
    </w:p>
    <w:p w:rsidR="00720296" w:rsidRDefault="0072029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МП </w:t>
      </w:r>
      <w:r>
        <w:rPr>
          <w:rFonts w:ascii="Times New Roman" w:hAnsi="Times New Roman"/>
          <w:bCs/>
          <w:sz w:val="28"/>
          <w:szCs w:val="28"/>
        </w:rPr>
        <w:t xml:space="preserve">"Управление муниципальной собственностью" </w:t>
      </w:r>
      <w:r>
        <w:rPr>
          <w:rFonts w:ascii="Times New Roman" w:hAnsi="Times New Roman"/>
          <w:sz w:val="28"/>
          <w:szCs w:val="28"/>
          <w:lang w:eastAsia="ru-RU"/>
        </w:rPr>
        <w:t xml:space="preserve">составила 96,3% (в </w:t>
      </w:r>
      <w:smartTag w:uri="urn:schemas-microsoft-com:office:smarttags" w:element="metricconverter">
        <w:smartTagPr>
          <w:attr w:name="ProductID" w:val="2021 г"/>
        </w:smartTagPr>
        <w:r>
          <w:rPr>
            <w:rFonts w:ascii="Times New Roman" w:hAnsi="Times New Roman"/>
            <w:sz w:val="28"/>
            <w:szCs w:val="28"/>
            <w:lang w:eastAsia="ru-RU"/>
          </w:rPr>
          <w:t>2021 г</w:t>
        </w:r>
      </w:smartTag>
      <w:r>
        <w:rPr>
          <w:rFonts w:ascii="Times New Roman" w:hAnsi="Times New Roman"/>
          <w:sz w:val="28"/>
          <w:szCs w:val="28"/>
          <w:lang w:eastAsia="ru-RU"/>
        </w:rPr>
        <w:t xml:space="preserve"> - 99,1%) при плане 2692,0 тыс. рублей, исполнение составило 2591,7 тыс. рублей;</w:t>
      </w:r>
    </w:p>
    <w:p w:rsidR="00720296" w:rsidRDefault="00720296">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МП </w:t>
      </w:r>
      <w:r>
        <w:rPr>
          <w:rFonts w:ascii="Times New Roman" w:hAnsi="Times New Roman"/>
          <w:bCs/>
          <w:sz w:val="28"/>
          <w:szCs w:val="28"/>
        </w:rPr>
        <w:t xml:space="preserve">"Управление муниципальными финансами"- </w:t>
      </w:r>
      <w:r>
        <w:rPr>
          <w:rFonts w:ascii="Times New Roman" w:hAnsi="Times New Roman"/>
          <w:sz w:val="28"/>
          <w:szCs w:val="28"/>
          <w:lang w:eastAsia="ru-RU"/>
        </w:rPr>
        <w:t>100% (в 2021г - 100,0%) при плане 55298,3 тыс. рублей, исполнение составило 55293,1 тыс. рублей;</w:t>
      </w:r>
    </w:p>
    <w:p w:rsidR="00720296" w:rsidRDefault="007202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 муниципальной программе - </w:t>
      </w:r>
      <w:r>
        <w:rPr>
          <w:rFonts w:ascii="Times New Roman" w:hAnsi="Times New Roman"/>
          <w:bCs/>
          <w:sz w:val="28"/>
          <w:szCs w:val="28"/>
        </w:rPr>
        <w:t xml:space="preserve">"Обеспечение жизнедеятельности Партизанского района» </w:t>
      </w:r>
      <w:r>
        <w:rPr>
          <w:rFonts w:ascii="Times New Roman" w:hAnsi="Times New Roman"/>
          <w:sz w:val="28"/>
          <w:szCs w:val="28"/>
          <w:lang w:eastAsia="ru-RU"/>
        </w:rPr>
        <w:t xml:space="preserve"> процент исполнения расходов низкий 95,9% (2021г-91,9%), при плане 74975,1 тыс. рублей, исполнено 71892,9 тыс. рублей.</w:t>
      </w:r>
    </w:p>
    <w:p w:rsidR="00720296" w:rsidRDefault="00720296">
      <w:pPr>
        <w:spacing w:after="0" w:line="240" w:lineRule="auto"/>
        <w:jc w:val="both"/>
        <w:rPr>
          <w:rFonts w:ascii="Times New Roman" w:hAnsi="Times New Roman"/>
          <w:color w:val="FF0000"/>
          <w:sz w:val="28"/>
          <w:szCs w:val="28"/>
        </w:rPr>
      </w:pPr>
      <w:r>
        <w:rPr>
          <w:rFonts w:ascii="Times New Roman" w:hAnsi="Times New Roman"/>
          <w:sz w:val="28"/>
          <w:szCs w:val="28"/>
          <w:lang w:eastAsia="ru-RU"/>
        </w:rPr>
        <w:t xml:space="preserve">    Муниципальная программа - «Обеспечение жильем молодых семей в Партизанском районе» при плане 211,1 тыс. рублей не  исполнена (2021г-100,0%).</w:t>
      </w:r>
    </w:p>
    <w:p w:rsidR="00720296" w:rsidRDefault="00720296" w:rsidP="00D7206F">
      <w:pPr>
        <w:pStyle w:val="NormalWeb"/>
        <w:tabs>
          <w:tab w:val="left" w:pos="720"/>
        </w:tabs>
        <w:spacing w:after="0"/>
        <w:jc w:val="both"/>
        <w:rPr>
          <w:sz w:val="28"/>
          <w:szCs w:val="28"/>
        </w:rPr>
      </w:pPr>
      <w:r>
        <w:rPr>
          <w:sz w:val="28"/>
          <w:szCs w:val="28"/>
        </w:rPr>
        <w:t xml:space="preserve">    Объем неисполненных лимитов бюджетных обязательств при реализации муниципальных программ составляет 4645,2 тыс. рублей (2021г - 18943,9 тыс. рублей) или </w:t>
      </w:r>
      <w:r w:rsidRPr="005A15BD">
        <w:rPr>
          <w:sz w:val="28"/>
          <w:szCs w:val="28"/>
        </w:rPr>
        <w:t xml:space="preserve">0,7 </w:t>
      </w:r>
      <w:r>
        <w:rPr>
          <w:sz w:val="28"/>
          <w:szCs w:val="28"/>
        </w:rPr>
        <w:t>процента кассового исполнения расходов по программам.</w:t>
      </w:r>
    </w:p>
    <w:p w:rsidR="00720296" w:rsidRDefault="00720296" w:rsidP="00D7206F">
      <w:pPr>
        <w:pStyle w:val="NormalWeb"/>
        <w:tabs>
          <w:tab w:val="left" w:pos="720"/>
        </w:tabs>
        <w:spacing w:after="0"/>
        <w:jc w:val="both"/>
        <w:rPr>
          <w:sz w:val="28"/>
          <w:szCs w:val="28"/>
        </w:rPr>
      </w:pPr>
      <w:r>
        <w:rPr>
          <w:sz w:val="28"/>
          <w:szCs w:val="28"/>
        </w:rPr>
        <w:t xml:space="preserve">    При работе с муниципальными программами завершающим этапом является оценка эффективности муниципальных программ.</w:t>
      </w:r>
    </w:p>
    <w:p w:rsidR="00720296" w:rsidRDefault="00720296" w:rsidP="00D7206F">
      <w:pPr>
        <w:spacing w:after="0" w:line="240" w:lineRule="auto"/>
        <w:jc w:val="both"/>
        <w:rPr>
          <w:rFonts w:ascii="Times New Roman" w:hAnsi="Times New Roman"/>
          <w:sz w:val="28"/>
          <w:szCs w:val="28"/>
        </w:rPr>
      </w:pPr>
      <w:r>
        <w:rPr>
          <w:rFonts w:ascii="Times New Roman" w:hAnsi="Times New Roman"/>
          <w:sz w:val="28"/>
          <w:szCs w:val="28"/>
        </w:rPr>
        <w:t xml:space="preserve">    За 2022 год проведена работа по оценке эффективности всех программ. Оценка проводилась отделом экономики администрации района в соответствии с Постановлениями главы Партизанского района от  22.07.2013 № 451-п «Об утверждении Порядка принятия решений о разработке муниципальных программ Партизанского района, их формировании и реализации»  и от 20.04.2015 № 289-п «Об утверждении Порядка проведения оценки эффективности реализации муниципальных программ Партизанского района и критериев оценки  эффективности реализации муниципальных программ Партизанского района», которая предполагает каждую отдельную программу оценивать в зависимости от разработанных критериев. Комплексные критерии используются для оценки эффективности реализации муниципальных программ в следующих аспектах:</w:t>
      </w:r>
    </w:p>
    <w:p w:rsidR="00720296" w:rsidRDefault="00720296">
      <w:pPr>
        <w:spacing w:after="0" w:line="240" w:lineRule="auto"/>
        <w:ind w:firstLine="709"/>
        <w:jc w:val="both"/>
        <w:rPr>
          <w:rFonts w:ascii="Times New Roman" w:hAnsi="Times New Roman"/>
          <w:sz w:val="28"/>
          <w:szCs w:val="28"/>
        </w:rPr>
      </w:pPr>
      <w:r>
        <w:rPr>
          <w:rFonts w:ascii="Times New Roman" w:hAnsi="Times New Roman"/>
          <w:sz w:val="28"/>
          <w:szCs w:val="28"/>
        </w:rPr>
        <w:t>- достижение целевых показателей муниципальной программы (с учетом уровня финансирования по муниципальной программе);</w:t>
      </w:r>
    </w:p>
    <w:p w:rsidR="00720296" w:rsidRDefault="00720296">
      <w:pPr>
        <w:spacing w:after="0" w:line="240" w:lineRule="auto"/>
        <w:ind w:firstLine="709"/>
        <w:jc w:val="both"/>
        <w:rPr>
          <w:rFonts w:ascii="Times New Roman" w:hAnsi="Times New Roman"/>
          <w:sz w:val="28"/>
          <w:szCs w:val="28"/>
        </w:rPr>
      </w:pPr>
      <w:r>
        <w:rPr>
          <w:rFonts w:ascii="Times New Roman" w:hAnsi="Times New Roman"/>
          <w:sz w:val="28"/>
          <w:szCs w:val="28"/>
        </w:rPr>
        <w:t>- достижение показателей результативности муниципальной программы (с учетом весовых критериев показателей результативности, установленных в муниципальной программе);</w:t>
      </w:r>
    </w:p>
    <w:p w:rsidR="00720296" w:rsidRDefault="00720296">
      <w:pPr>
        <w:spacing w:after="0" w:line="240" w:lineRule="auto"/>
        <w:ind w:firstLine="709"/>
        <w:jc w:val="both"/>
        <w:rPr>
          <w:rFonts w:ascii="Times New Roman" w:hAnsi="Times New Roman"/>
          <w:sz w:val="28"/>
          <w:szCs w:val="28"/>
        </w:rPr>
      </w:pPr>
      <w:r>
        <w:rPr>
          <w:rFonts w:ascii="Times New Roman" w:hAnsi="Times New Roman"/>
          <w:sz w:val="28"/>
          <w:szCs w:val="28"/>
        </w:rPr>
        <w:t>- достижение показателей результативности по подпрограммам муниципальной программы и (или) отдельным мероприятиям муниципальной программы (с учетом финансирования по подпрограммам муниципальной программы и (или) отдельным мероприятиям муниципальной программы, соответственно)</w:t>
      </w:r>
    </w:p>
    <w:p w:rsidR="00720296" w:rsidRDefault="00720296">
      <w:pPr>
        <w:pStyle w:val="NormalWeb"/>
        <w:tabs>
          <w:tab w:val="left" w:pos="720"/>
        </w:tabs>
        <w:spacing w:after="0"/>
        <w:ind w:firstLine="709"/>
        <w:jc w:val="both"/>
        <w:rPr>
          <w:sz w:val="28"/>
          <w:szCs w:val="28"/>
        </w:rPr>
      </w:pPr>
      <w:r>
        <w:rPr>
          <w:sz w:val="28"/>
          <w:szCs w:val="28"/>
        </w:rPr>
        <w:t>Согласно полученному интегральному показателю, для каждой муниципальной программы определена качественная характеристика, которая является результативной оценкой. Качественная характеристика оценки эффективности реализации муниципальных программ включает в себя высокоэффективные, эффективные, среднеэффективные и неэффективные муниципальные программы</w:t>
      </w:r>
    </w:p>
    <w:p w:rsidR="00720296" w:rsidRDefault="00720296">
      <w:pPr>
        <w:spacing w:after="0" w:line="240" w:lineRule="auto"/>
        <w:ind w:firstLine="709"/>
        <w:jc w:val="both"/>
        <w:rPr>
          <w:rFonts w:ascii="Times New Roman" w:hAnsi="Times New Roman"/>
          <w:bCs/>
          <w:sz w:val="28"/>
          <w:szCs w:val="28"/>
        </w:rPr>
      </w:pPr>
      <w:r>
        <w:rPr>
          <w:rFonts w:ascii="Times New Roman" w:hAnsi="Times New Roman"/>
          <w:bCs/>
          <w:sz w:val="28"/>
          <w:szCs w:val="28"/>
        </w:rPr>
        <w:t>Исполнители муниципальных программ направили в отдел экономики администрации района отчеты об их исполнении за 2022 год, на основании которых была рассчитана эффективность реализации программ.</w:t>
      </w:r>
    </w:p>
    <w:p w:rsidR="00720296" w:rsidRDefault="00720296">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В соответствии с утвержденной Методикой проведения оценки эффективности реализации муниципальных программ Партизанского района, </w:t>
      </w:r>
      <w:r>
        <w:rPr>
          <w:rFonts w:ascii="Times New Roman" w:hAnsi="Times New Roman"/>
          <w:b/>
          <w:bCs/>
          <w:sz w:val="28"/>
          <w:szCs w:val="28"/>
        </w:rPr>
        <w:t>высокоэффективными</w:t>
      </w:r>
      <w:r>
        <w:rPr>
          <w:rFonts w:ascii="Times New Roman" w:hAnsi="Times New Roman"/>
          <w:bCs/>
          <w:sz w:val="28"/>
          <w:szCs w:val="28"/>
        </w:rPr>
        <w:t xml:space="preserve"> признаны следующие программы:</w:t>
      </w:r>
    </w:p>
    <w:p w:rsidR="00720296" w:rsidRDefault="00720296">
      <w:pPr>
        <w:pStyle w:val="ListParagraph"/>
        <w:keepLines/>
        <w:spacing w:after="0" w:line="240" w:lineRule="auto"/>
        <w:ind w:left="0" w:firstLine="709"/>
        <w:jc w:val="both"/>
        <w:rPr>
          <w:rFonts w:ascii="Times New Roman" w:hAnsi="Times New Roman"/>
          <w:sz w:val="28"/>
          <w:szCs w:val="28"/>
        </w:rPr>
      </w:pPr>
      <w:r>
        <w:rPr>
          <w:rFonts w:ascii="Times New Roman" w:hAnsi="Times New Roman"/>
          <w:bCs/>
          <w:sz w:val="28"/>
          <w:szCs w:val="28"/>
        </w:rPr>
        <w:t>1) «Управление муниципальной собственностью»;</w:t>
      </w:r>
    </w:p>
    <w:p w:rsidR="00720296" w:rsidRDefault="00720296">
      <w:pPr>
        <w:spacing w:after="0" w:line="240" w:lineRule="auto"/>
        <w:ind w:firstLine="709"/>
        <w:jc w:val="both"/>
        <w:rPr>
          <w:rFonts w:ascii="Times New Roman" w:hAnsi="Times New Roman"/>
          <w:sz w:val="28"/>
          <w:szCs w:val="28"/>
        </w:rPr>
      </w:pPr>
      <w:r>
        <w:rPr>
          <w:rFonts w:ascii="Times New Roman" w:hAnsi="Times New Roman"/>
          <w:bCs/>
          <w:sz w:val="28"/>
          <w:szCs w:val="28"/>
        </w:rPr>
        <w:t>2) «Управление муниципальными финансами»;</w:t>
      </w:r>
    </w:p>
    <w:p w:rsidR="00720296" w:rsidRDefault="00720296">
      <w:pPr>
        <w:spacing w:after="0" w:line="240" w:lineRule="auto"/>
        <w:ind w:firstLine="709"/>
        <w:jc w:val="both"/>
        <w:rPr>
          <w:rFonts w:ascii="Times New Roman" w:hAnsi="Times New Roman"/>
        </w:rPr>
      </w:pPr>
      <w:r>
        <w:rPr>
          <w:rFonts w:ascii="Times New Roman" w:hAnsi="Times New Roman"/>
          <w:bCs/>
          <w:sz w:val="28"/>
          <w:szCs w:val="28"/>
        </w:rPr>
        <w:t>3) «Развитие сельского хозяйства»;</w:t>
      </w:r>
    </w:p>
    <w:p w:rsidR="00720296" w:rsidRDefault="00720296">
      <w:pPr>
        <w:spacing w:after="0" w:line="240" w:lineRule="auto"/>
        <w:ind w:firstLine="709"/>
        <w:jc w:val="both"/>
        <w:rPr>
          <w:rFonts w:ascii="Times New Roman" w:hAnsi="Times New Roman"/>
          <w:bCs/>
          <w:sz w:val="28"/>
          <w:szCs w:val="28"/>
        </w:rPr>
      </w:pPr>
      <w:r>
        <w:rPr>
          <w:rFonts w:ascii="Times New Roman" w:hAnsi="Times New Roman"/>
          <w:bCs/>
          <w:sz w:val="28"/>
          <w:szCs w:val="28"/>
        </w:rPr>
        <w:t>4) «Развитие образования»;</w:t>
      </w:r>
    </w:p>
    <w:p w:rsidR="00720296" w:rsidRDefault="00720296">
      <w:pPr>
        <w:pStyle w:val="ListParagraph"/>
        <w:spacing w:after="0" w:line="240" w:lineRule="auto"/>
        <w:ind w:left="0" w:firstLine="709"/>
        <w:jc w:val="both"/>
        <w:rPr>
          <w:rFonts w:ascii="Times New Roman" w:hAnsi="Times New Roman"/>
          <w:sz w:val="28"/>
          <w:szCs w:val="28"/>
        </w:rPr>
      </w:pPr>
      <w:r>
        <w:rPr>
          <w:rFonts w:ascii="Times New Roman" w:hAnsi="Times New Roman"/>
          <w:bCs/>
          <w:sz w:val="28"/>
          <w:szCs w:val="28"/>
        </w:rPr>
        <w:t>5) «Защита от чрезвычайных ситуаций природного и техногенного характера и обеспечение безопасности  населения»;</w:t>
      </w:r>
    </w:p>
    <w:p w:rsidR="00720296" w:rsidRDefault="00720296">
      <w:pPr>
        <w:spacing w:after="0" w:line="240" w:lineRule="auto"/>
        <w:ind w:firstLine="709"/>
        <w:jc w:val="both"/>
        <w:rPr>
          <w:rFonts w:ascii="Times New Roman" w:hAnsi="Times New Roman"/>
        </w:rPr>
      </w:pPr>
      <w:r>
        <w:rPr>
          <w:rFonts w:ascii="Times New Roman" w:hAnsi="Times New Roman"/>
          <w:bCs/>
          <w:sz w:val="28"/>
          <w:szCs w:val="28"/>
        </w:rPr>
        <w:t>6) «Обеспечение жизнедеятельности Партизанского района»;</w:t>
      </w:r>
    </w:p>
    <w:p w:rsidR="00720296" w:rsidRDefault="00720296">
      <w:pPr>
        <w:spacing w:after="0" w:line="240" w:lineRule="auto"/>
        <w:ind w:firstLine="709"/>
        <w:jc w:val="both"/>
        <w:rPr>
          <w:rFonts w:ascii="Times New Roman" w:hAnsi="Times New Roman"/>
          <w:sz w:val="28"/>
          <w:szCs w:val="28"/>
        </w:rPr>
      </w:pPr>
      <w:r>
        <w:rPr>
          <w:rFonts w:ascii="Times New Roman" w:hAnsi="Times New Roman"/>
          <w:bCs/>
          <w:sz w:val="28"/>
          <w:szCs w:val="28"/>
        </w:rPr>
        <w:t>7) «Развитие культуры, спорта и молодежной политики».</w:t>
      </w:r>
    </w:p>
    <w:p w:rsidR="00720296" w:rsidRDefault="00720296">
      <w:pPr>
        <w:keepLines/>
        <w:spacing w:after="0" w:line="240" w:lineRule="auto"/>
        <w:ind w:firstLine="709"/>
        <w:jc w:val="both"/>
        <w:rPr>
          <w:rFonts w:ascii="Times New Roman" w:hAnsi="Times New Roman"/>
          <w:bCs/>
          <w:sz w:val="28"/>
          <w:szCs w:val="28"/>
        </w:rPr>
      </w:pPr>
      <w:r>
        <w:rPr>
          <w:rFonts w:ascii="Times New Roman" w:hAnsi="Times New Roman"/>
          <w:b/>
          <w:bCs/>
          <w:sz w:val="28"/>
          <w:szCs w:val="28"/>
        </w:rPr>
        <w:t>Эффективной</w:t>
      </w:r>
      <w:r>
        <w:rPr>
          <w:rFonts w:ascii="Times New Roman" w:hAnsi="Times New Roman"/>
          <w:bCs/>
          <w:sz w:val="28"/>
          <w:szCs w:val="28"/>
        </w:rPr>
        <w:t xml:space="preserve"> признана программа:</w:t>
      </w:r>
    </w:p>
    <w:p w:rsidR="00720296" w:rsidRDefault="0072029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1) «Развитие субъектов малого и среднего предпринимательства на территории района».</w:t>
      </w:r>
    </w:p>
    <w:p w:rsidR="00720296" w:rsidRDefault="00720296">
      <w:pPr>
        <w:spacing w:after="0" w:line="240" w:lineRule="auto"/>
        <w:ind w:firstLine="709"/>
        <w:jc w:val="both"/>
        <w:rPr>
          <w:rFonts w:ascii="Times New Roman" w:hAnsi="Times New Roman"/>
        </w:rPr>
      </w:pPr>
      <w:r w:rsidRPr="005A15BD">
        <w:rPr>
          <w:rFonts w:ascii="Times New Roman" w:hAnsi="Times New Roman"/>
          <w:b/>
          <w:bCs/>
          <w:sz w:val="28"/>
          <w:szCs w:val="28"/>
        </w:rPr>
        <w:t>Неэффективной</w:t>
      </w:r>
      <w:r>
        <w:rPr>
          <w:rFonts w:ascii="Times New Roman" w:hAnsi="Times New Roman"/>
          <w:bCs/>
          <w:sz w:val="28"/>
          <w:szCs w:val="28"/>
        </w:rPr>
        <w:t xml:space="preserve"> признана программа:</w:t>
      </w:r>
    </w:p>
    <w:p w:rsidR="00720296" w:rsidRPr="008120C2" w:rsidRDefault="00720296" w:rsidP="008120C2">
      <w:pPr>
        <w:keepLines/>
        <w:spacing w:after="0" w:line="240" w:lineRule="auto"/>
        <w:jc w:val="both"/>
        <w:rPr>
          <w:rFonts w:ascii="Times New Roman" w:hAnsi="Times New Roman"/>
          <w:sz w:val="28"/>
          <w:szCs w:val="28"/>
        </w:rPr>
      </w:pPr>
      <w:r>
        <w:rPr>
          <w:rFonts w:ascii="Times New Roman" w:hAnsi="Times New Roman"/>
          <w:bCs/>
          <w:sz w:val="28"/>
          <w:szCs w:val="28"/>
        </w:rPr>
        <w:t xml:space="preserve">          1)</w:t>
      </w:r>
      <w:r w:rsidRPr="008120C2">
        <w:rPr>
          <w:rFonts w:ascii="Times New Roman" w:hAnsi="Times New Roman"/>
          <w:bCs/>
          <w:sz w:val="28"/>
          <w:szCs w:val="28"/>
        </w:rPr>
        <w:t xml:space="preserve"> «Обеспечение жильем молодых семей в Партизанском районе».</w:t>
      </w:r>
    </w:p>
    <w:p w:rsidR="00720296" w:rsidRDefault="00720296">
      <w:pPr>
        <w:keepLines/>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Все программы планируются к реализации в 2023 году и плановом периоде 2024-2025 годов.</w:t>
      </w:r>
    </w:p>
    <w:p w:rsidR="00720296" w:rsidRDefault="00720296">
      <w:pPr>
        <w:keepLines/>
        <w:spacing w:after="0" w:line="240" w:lineRule="auto"/>
        <w:ind w:firstLine="709"/>
        <w:jc w:val="both"/>
        <w:rPr>
          <w:rFonts w:ascii="Times New Roman" w:hAnsi="Times New Roman"/>
          <w:spacing w:val="-1"/>
          <w:sz w:val="28"/>
          <w:szCs w:val="28"/>
        </w:rPr>
      </w:pPr>
      <w:r>
        <w:rPr>
          <w:rFonts w:ascii="Times New Roman" w:hAnsi="Times New Roman"/>
          <w:sz w:val="28"/>
          <w:szCs w:val="28"/>
        </w:rPr>
        <w:t>В соответствии с п. 5.10 Порядка годовые отчеты о ходе реализации программ размещены на официальном сайте администрации Партизанского района.</w:t>
      </w:r>
    </w:p>
    <w:p w:rsidR="00720296" w:rsidRDefault="00720296">
      <w:pPr>
        <w:tabs>
          <w:tab w:val="left" w:pos="4800"/>
        </w:tabs>
        <w:spacing w:after="0" w:line="240" w:lineRule="auto"/>
        <w:rPr>
          <w:rFonts w:ascii="Times New Roman" w:hAnsi="Times New Roman"/>
          <w:b/>
          <w:sz w:val="28"/>
          <w:szCs w:val="28"/>
        </w:rPr>
      </w:pPr>
    </w:p>
    <w:p w:rsidR="00720296" w:rsidRPr="00737D35" w:rsidRDefault="00720296" w:rsidP="00853F16">
      <w:pPr>
        <w:tabs>
          <w:tab w:val="left" w:pos="4800"/>
        </w:tabs>
        <w:spacing w:after="0" w:line="240" w:lineRule="auto"/>
        <w:jc w:val="center"/>
      </w:pPr>
      <w:r w:rsidRPr="00737D35">
        <w:rPr>
          <w:rFonts w:ascii="Times New Roman" w:hAnsi="Times New Roman"/>
          <w:b/>
          <w:sz w:val="28"/>
          <w:szCs w:val="28"/>
        </w:rPr>
        <w:t>Анализ дебиторской и кредиторской задолженности</w:t>
      </w:r>
    </w:p>
    <w:p w:rsidR="00720296" w:rsidRPr="00737D35" w:rsidRDefault="00720296" w:rsidP="00F5274D">
      <w:pPr>
        <w:tabs>
          <w:tab w:val="left" w:pos="4800"/>
        </w:tabs>
        <w:spacing w:after="0" w:line="240" w:lineRule="auto"/>
        <w:jc w:val="both"/>
        <w:rPr>
          <w:rFonts w:ascii="Times New Roman" w:hAnsi="Times New Roman"/>
          <w:sz w:val="28"/>
          <w:szCs w:val="28"/>
        </w:rPr>
      </w:pPr>
      <w:r w:rsidRPr="00737D35">
        <w:rPr>
          <w:rFonts w:ascii="Times New Roman" w:hAnsi="Times New Roman"/>
          <w:sz w:val="28"/>
          <w:szCs w:val="28"/>
        </w:rPr>
        <w:t xml:space="preserve">    По состоянию на 01.01.2023 дебиторская задолженность главных администраторов бюджетных средств составила 160067,2 тыс. рублей, в том числе:</w:t>
      </w:r>
    </w:p>
    <w:p w:rsidR="00720296" w:rsidRPr="00737D35" w:rsidRDefault="00720296" w:rsidP="00F5274D">
      <w:pPr>
        <w:pStyle w:val="ListParagraph"/>
        <w:spacing w:after="0" w:line="240" w:lineRule="auto"/>
        <w:ind w:left="0"/>
        <w:jc w:val="both"/>
        <w:rPr>
          <w:rFonts w:ascii="Times New Roman" w:hAnsi="Times New Roman"/>
          <w:sz w:val="28"/>
          <w:szCs w:val="28"/>
        </w:rPr>
      </w:pPr>
      <w:r w:rsidRPr="00737D35">
        <w:rPr>
          <w:rFonts w:ascii="Times New Roman" w:hAnsi="Times New Roman"/>
          <w:sz w:val="28"/>
          <w:szCs w:val="28"/>
        </w:rPr>
        <w:t xml:space="preserve">   - по счетам аналитического учета 1 20500 000 «Расчеты по доходам» в части доходов, получаемых в виде арендной платы за земельные участки и аренды помещения объем дебиторской задолженности составил 159985,7 тыс. рублей;</w:t>
      </w:r>
    </w:p>
    <w:p w:rsidR="00720296" w:rsidRPr="00737D35" w:rsidRDefault="00720296" w:rsidP="00F5274D">
      <w:pPr>
        <w:pStyle w:val="ListParagraph"/>
        <w:spacing w:after="0" w:line="240" w:lineRule="auto"/>
        <w:ind w:left="0"/>
        <w:jc w:val="both"/>
        <w:rPr>
          <w:rFonts w:ascii="Times New Roman" w:hAnsi="Times New Roman"/>
          <w:sz w:val="28"/>
          <w:szCs w:val="28"/>
        </w:rPr>
      </w:pPr>
      <w:r w:rsidRPr="00737D35">
        <w:rPr>
          <w:rFonts w:ascii="Times New Roman" w:hAnsi="Times New Roman"/>
          <w:sz w:val="28"/>
          <w:szCs w:val="28"/>
        </w:rPr>
        <w:t xml:space="preserve">   - по счетам аналитического учета 1 20600 000 </w:t>
      </w:r>
      <w:r w:rsidRPr="00737D35">
        <w:rPr>
          <w:rFonts w:ascii="Times New Roman" w:hAnsi="Times New Roman"/>
          <w:bCs/>
          <w:sz w:val="28"/>
          <w:szCs w:val="28"/>
        </w:rPr>
        <w:t xml:space="preserve">«Расчеты по выданным авансам» </w:t>
      </w:r>
      <w:r w:rsidRPr="00737D35">
        <w:rPr>
          <w:rFonts w:ascii="Times New Roman" w:hAnsi="Times New Roman"/>
          <w:sz w:val="28"/>
          <w:szCs w:val="28"/>
        </w:rPr>
        <w:t>объем дебиторской задолженности составил 81,5 тыс. рублей, возникновение дебиторской задолженности на 01.01.2023г. определяется, условиями заключенных муниципальных контрактов и договоров в 2021 году по статьям: 221 оплата услуг связи; 223 оплата электроэнергии; 226 оплата за подписку и доставку периодических печатных изданий на первое полугодие 2022г.</w:t>
      </w:r>
    </w:p>
    <w:p w:rsidR="00720296" w:rsidRPr="00737D35" w:rsidRDefault="00720296" w:rsidP="00F5274D">
      <w:pPr>
        <w:tabs>
          <w:tab w:val="left" w:pos="4536"/>
          <w:tab w:val="left" w:pos="4800"/>
        </w:tabs>
        <w:spacing w:after="0" w:line="240" w:lineRule="auto"/>
        <w:jc w:val="both"/>
        <w:rPr>
          <w:rFonts w:ascii="Times New Roman" w:hAnsi="Times New Roman"/>
          <w:sz w:val="28"/>
          <w:szCs w:val="28"/>
        </w:rPr>
      </w:pPr>
      <w:r w:rsidRPr="00737D35">
        <w:rPr>
          <w:rFonts w:ascii="Times New Roman" w:hAnsi="Times New Roman"/>
          <w:sz w:val="28"/>
          <w:szCs w:val="28"/>
        </w:rPr>
        <w:t xml:space="preserve">    В структуре дебиторской задолженности 99,9% (159985,7 тыс. рублей) занимают расчеты по доходам (счет 120500000), в том числе основным дебитором районного бюджета является комитет по управлению имуществом Партизанского района 159878,3 тыс. рублей.</w:t>
      </w:r>
    </w:p>
    <w:p w:rsidR="00720296" w:rsidRPr="00737D35" w:rsidRDefault="00720296" w:rsidP="00F5274D">
      <w:pPr>
        <w:tabs>
          <w:tab w:val="left" w:pos="4536"/>
          <w:tab w:val="left" w:pos="4800"/>
        </w:tabs>
        <w:spacing w:after="0" w:line="240" w:lineRule="auto"/>
        <w:jc w:val="both"/>
        <w:rPr>
          <w:rFonts w:ascii="Times New Roman" w:hAnsi="Times New Roman"/>
          <w:sz w:val="28"/>
          <w:szCs w:val="28"/>
        </w:rPr>
      </w:pPr>
      <w:r w:rsidRPr="00737D35">
        <w:rPr>
          <w:rFonts w:ascii="Times New Roman" w:hAnsi="Times New Roman"/>
          <w:sz w:val="28"/>
          <w:szCs w:val="28"/>
        </w:rPr>
        <w:t xml:space="preserve">   Дебиторами районного бюджета расчеты по выданным авансам (счет 020600000) 0,1% (81,5 тыс. рублей) является:</w:t>
      </w:r>
    </w:p>
    <w:p w:rsidR="00720296" w:rsidRPr="00737D35" w:rsidRDefault="00720296" w:rsidP="00F5274D">
      <w:pPr>
        <w:pStyle w:val="ListParagraph"/>
        <w:tabs>
          <w:tab w:val="left" w:pos="4800"/>
        </w:tabs>
        <w:spacing w:after="0" w:line="240" w:lineRule="auto"/>
        <w:ind w:left="360"/>
        <w:jc w:val="both"/>
        <w:rPr>
          <w:rFonts w:ascii="Times New Roman" w:hAnsi="Times New Roman"/>
          <w:sz w:val="28"/>
          <w:szCs w:val="28"/>
        </w:rPr>
      </w:pPr>
      <w:r w:rsidRPr="00737D35">
        <w:rPr>
          <w:rFonts w:ascii="Times New Roman" w:hAnsi="Times New Roman"/>
          <w:sz w:val="28"/>
          <w:szCs w:val="28"/>
        </w:rPr>
        <w:t>- 57,7 тыс. рублей администрация Партизанского района;</w:t>
      </w:r>
    </w:p>
    <w:p w:rsidR="00720296" w:rsidRPr="00737D35" w:rsidRDefault="00720296" w:rsidP="00F5274D">
      <w:pPr>
        <w:pStyle w:val="ListParagraph"/>
        <w:tabs>
          <w:tab w:val="left" w:pos="4800"/>
        </w:tabs>
        <w:spacing w:after="0" w:line="240" w:lineRule="auto"/>
        <w:ind w:left="360"/>
        <w:jc w:val="both"/>
        <w:rPr>
          <w:rFonts w:ascii="Times New Roman" w:hAnsi="Times New Roman"/>
          <w:sz w:val="28"/>
          <w:szCs w:val="28"/>
        </w:rPr>
      </w:pPr>
      <w:r w:rsidRPr="00737D35">
        <w:rPr>
          <w:rFonts w:ascii="Times New Roman" w:hAnsi="Times New Roman"/>
          <w:sz w:val="28"/>
          <w:szCs w:val="28"/>
        </w:rPr>
        <w:t>- 16,5 тыс. рублей финансовое управление администрации Партизанского района;</w:t>
      </w:r>
    </w:p>
    <w:p w:rsidR="00720296" w:rsidRPr="00737D35" w:rsidRDefault="00720296" w:rsidP="00F5274D">
      <w:pPr>
        <w:pStyle w:val="ListParagraph"/>
        <w:tabs>
          <w:tab w:val="left" w:pos="4800"/>
        </w:tabs>
        <w:spacing w:after="0" w:line="240" w:lineRule="auto"/>
        <w:ind w:left="360"/>
        <w:jc w:val="both"/>
        <w:rPr>
          <w:rFonts w:ascii="Times New Roman" w:hAnsi="Times New Roman"/>
          <w:sz w:val="28"/>
          <w:szCs w:val="28"/>
        </w:rPr>
      </w:pPr>
      <w:r w:rsidRPr="00737D35">
        <w:rPr>
          <w:rFonts w:ascii="Times New Roman" w:hAnsi="Times New Roman"/>
          <w:sz w:val="28"/>
          <w:szCs w:val="28"/>
        </w:rPr>
        <w:t>- 2,7 комитет по управлению имуществом Партизанского района;</w:t>
      </w:r>
    </w:p>
    <w:p w:rsidR="00720296" w:rsidRPr="00737D35" w:rsidRDefault="00720296" w:rsidP="00F5274D">
      <w:pPr>
        <w:pStyle w:val="ListParagraph"/>
        <w:tabs>
          <w:tab w:val="left" w:pos="4800"/>
        </w:tabs>
        <w:spacing w:after="0" w:line="240" w:lineRule="auto"/>
        <w:ind w:left="360"/>
        <w:jc w:val="both"/>
        <w:rPr>
          <w:rFonts w:ascii="Times New Roman" w:hAnsi="Times New Roman"/>
          <w:sz w:val="28"/>
          <w:szCs w:val="28"/>
        </w:rPr>
      </w:pPr>
      <w:r w:rsidRPr="00737D35">
        <w:rPr>
          <w:rFonts w:ascii="Times New Roman" w:hAnsi="Times New Roman"/>
          <w:sz w:val="28"/>
          <w:szCs w:val="28"/>
        </w:rPr>
        <w:t>- 4,6 отдел культуры Партизанского района.</w:t>
      </w:r>
    </w:p>
    <w:p w:rsidR="00720296" w:rsidRPr="00737D35" w:rsidRDefault="00720296" w:rsidP="00F5274D">
      <w:pPr>
        <w:spacing w:after="0" w:line="240" w:lineRule="auto"/>
        <w:jc w:val="both"/>
        <w:rPr>
          <w:rFonts w:ascii="Times New Roman" w:hAnsi="Times New Roman"/>
          <w:sz w:val="28"/>
          <w:szCs w:val="28"/>
        </w:rPr>
      </w:pPr>
      <w:r w:rsidRPr="00737D35">
        <w:rPr>
          <w:rFonts w:ascii="Times New Roman" w:hAnsi="Times New Roman"/>
          <w:sz w:val="28"/>
          <w:szCs w:val="28"/>
        </w:rPr>
        <w:t xml:space="preserve">   По состоянию на 01.01.2023 кредиторская задолженность главных администраторов бюджетных средств по доходам будущих периодов составила 159878,3 тыс. рублей, (на 01.01.2022 - кредиторская задолженность составляла 135391,2 тыс. рублей).</w:t>
      </w:r>
    </w:p>
    <w:p w:rsidR="00720296" w:rsidRPr="00737D35" w:rsidRDefault="00720296">
      <w:pPr>
        <w:spacing w:after="0" w:line="240" w:lineRule="auto"/>
        <w:ind w:firstLine="709"/>
        <w:jc w:val="both"/>
        <w:rPr>
          <w:rFonts w:ascii="Times New Roman" w:hAnsi="Times New Roman"/>
          <w:sz w:val="28"/>
          <w:szCs w:val="28"/>
        </w:rPr>
      </w:pPr>
      <w:r w:rsidRPr="00737D35">
        <w:rPr>
          <w:rFonts w:ascii="Times New Roman" w:hAnsi="Times New Roman"/>
          <w:sz w:val="28"/>
          <w:szCs w:val="28"/>
        </w:rPr>
        <w:t>По состоянию на 01.01.2023 кредиторская задолженность по счету 040160000 резервы предстоящих расходов составила 1145,5 тыс. рублей, возникла в следствие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сотрудников.</w:t>
      </w:r>
    </w:p>
    <w:p w:rsidR="00720296" w:rsidRPr="00737D35" w:rsidRDefault="00720296">
      <w:pPr>
        <w:spacing w:after="0" w:line="240" w:lineRule="auto"/>
        <w:ind w:firstLine="709"/>
        <w:jc w:val="both"/>
        <w:rPr>
          <w:rFonts w:ascii="Times New Roman" w:hAnsi="Times New Roman"/>
          <w:sz w:val="28"/>
          <w:szCs w:val="28"/>
        </w:rPr>
      </w:pPr>
      <w:r w:rsidRPr="00737D35">
        <w:rPr>
          <w:rFonts w:ascii="Times New Roman" w:hAnsi="Times New Roman"/>
          <w:sz w:val="28"/>
          <w:szCs w:val="28"/>
        </w:rPr>
        <w:t>В целом кредиторская задолженность за отчетный период увеличилась на 25262,2 тыс. рублей (на 01.01.2022 - 135761,6 тыс. рублей на 01.01.2023 - 161023,8 тыс. рублей).</w:t>
      </w:r>
    </w:p>
    <w:p w:rsidR="00720296" w:rsidRPr="00737D35" w:rsidRDefault="00720296">
      <w:pPr>
        <w:spacing w:after="0" w:line="240" w:lineRule="auto"/>
        <w:ind w:firstLine="709"/>
        <w:jc w:val="both"/>
        <w:rPr>
          <w:rFonts w:ascii="Times New Roman" w:hAnsi="Times New Roman"/>
          <w:sz w:val="28"/>
          <w:szCs w:val="28"/>
        </w:rPr>
      </w:pPr>
      <w:r w:rsidRPr="00737D35">
        <w:rPr>
          <w:rFonts w:ascii="Times New Roman" w:hAnsi="Times New Roman"/>
          <w:sz w:val="28"/>
          <w:szCs w:val="28"/>
        </w:rPr>
        <w:t>Долгосрочная и просроченная кредиторская задолженность на начало и конец отчетного периода отсутствует.</w:t>
      </w:r>
    </w:p>
    <w:p w:rsidR="00720296" w:rsidRPr="00737D35" w:rsidRDefault="00720296">
      <w:pPr>
        <w:spacing w:after="0" w:line="240" w:lineRule="auto"/>
        <w:ind w:firstLine="709"/>
        <w:jc w:val="both"/>
        <w:rPr>
          <w:rFonts w:ascii="Times New Roman" w:hAnsi="Times New Roman"/>
          <w:bCs/>
          <w:iCs/>
          <w:sz w:val="24"/>
        </w:rPr>
      </w:pPr>
      <w:r w:rsidRPr="00737D35">
        <w:rPr>
          <w:rFonts w:ascii="Times New Roman" w:hAnsi="Times New Roman"/>
          <w:sz w:val="28"/>
          <w:szCs w:val="28"/>
        </w:rPr>
        <w:t xml:space="preserve">Нереальной к взысканию (просроченной) дебиторской и </w:t>
      </w:r>
      <w:r w:rsidRPr="00737D35">
        <w:rPr>
          <w:rFonts w:ascii="Times New Roman" w:hAnsi="Times New Roman"/>
          <w:bCs/>
          <w:iCs/>
          <w:sz w:val="28"/>
          <w:szCs w:val="28"/>
        </w:rPr>
        <w:t>кредиторской задолженности по состоянию на 01.01.2023 года главные администраторы бюджетных средств не имеют</w:t>
      </w:r>
      <w:r w:rsidRPr="00737D35">
        <w:rPr>
          <w:rFonts w:ascii="Times New Roman" w:hAnsi="Times New Roman"/>
          <w:bCs/>
          <w:iCs/>
          <w:sz w:val="24"/>
        </w:rPr>
        <w:t>.</w:t>
      </w:r>
    </w:p>
    <w:p w:rsidR="00720296" w:rsidRPr="00737D35" w:rsidRDefault="00720296">
      <w:pPr>
        <w:tabs>
          <w:tab w:val="left" w:pos="4800"/>
        </w:tabs>
        <w:spacing w:after="0" w:line="240" w:lineRule="auto"/>
        <w:jc w:val="both"/>
        <w:rPr>
          <w:rFonts w:ascii="Times New Roman" w:hAnsi="Times New Roman"/>
          <w:bCs/>
          <w:iCs/>
          <w:sz w:val="24"/>
        </w:rPr>
      </w:pPr>
    </w:p>
    <w:p w:rsidR="00720296" w:rsidRDefault="00720296" w:rsidP="00853F16">
      <w:pPr>
        <w:spacing w:after="0" w:line="240" w:lineRule="auto"/>
        <w:jc w:val="center"/>
        <w:rPr>
          <w:rFonts w:ascii="Times New Roman" w:hAnsi="Times New Roman"/>
          <w:b/>
          <w:bCs/>
          <w:sz w:val="28"/>
          <w:szCs w:val="28"/>
        </w:rPr>
      </w:pPr>
      <w:r>
        <w:rPr>
          <w:rFonts w:ascii="Times New Roman" w:hAnsi="Times New Roman"/>
          <w:b/>
          <w:sz w:val="28"/>
          <w:szCs w:val="28"/>
        </w:rPr>
        <w:t>Анализ использования средств резервного фонда</w:t>
      </w:r>
    </w:p>
    <w:p w:rsidR="00720296" w:rsidRDefault="00720296">
      <w:pPr>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Согласно  ст. 81 БК РФ  и п. 15 Решения о бюджете резервный фонд администрации Партизанского района в бюджете на 2022 год </w:t>
      </w:r>
      <w:r>
        <w:rPr>
          <w:rFonts w:ascii="Times New Roman" w:hAnsi="Times New Roman"/>
          <w:spacing w:val="-2"/>
          <w:sz w:val="28"/>
          <w:szCs w:val="28"/>
        </w:rPr>
        <w:t>утвержден в сумме 100,0 тыс. рублей.</w:t>
      </w:r>
    </w:p>
    <w:p w:rsidR="00720296" w:rsidRDefault="00720296">
      <w:pPr>
        <w:spacing w:after="0" w:line="240" w:lineRule="auto"/>
        <w:ind w:firstLine="709"/>
        <w:jc w:val="both"/>
        <w:rPr>
          <w:rFonts w:ascii="Times New Roman" w:hAnsi="Times New Roman"/>
          <w:sz w:val="28"/>
          <w:szCs w:val="28"/>
        </w:rPr>
      </w:pPr>
      <w:r>
        <w:rPr>
          <w:rFonts w:ascii="Times New Roman" w:hAnsi="Times New Roman"/>
          <w:spacing w:val="-2"/>
          <w:sz w:val="28"/>
          <w:szCs w:val="28"/>
        </w:rPr>
        <w:t xml:space="preserve">В соответствии с выше названной статьей </w:t>
      </w:r>
      <w:r>
        <w:rPr>
          <w:rFonts w:ascii="Times New Roman" w:hAnsi="Times New Roman"/>
          <w:sz w:val="28"/>
          <w:szCs w:val="28"/>
        </w:rPr>
        <w:t>БК РФ в расходной части бюджета предусматривается создание резервных фондов местных администраций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20296" w:rsidRDefault="00720296">
      <w:pPr>
        <w:spacing w:after="0" w:line="240" w:lineRule="auto"/>
        <w:ind w:firstLine="708"/>
        <w:jc w:val="both"/>
        <w:rPr>
          <w:rFonts w:ascii="Times New Roman" w:hAnsi="Times New Roman"/>
          <w:sz w:val="28"/>
          <w:szCs w:val="28"/>
        </w:rPr>
      </w:pPr>
      <w:r>
        <w:rPr>
          <w:rFonts w:ascii="Times New Roman" w:hAnsi="Times New Roman"/>
          <w:sz w:val="28"/>
          <w:szCs w:val="28"/>
        </w:rPr>
        <w:t>Использование средств резервного фонда в 2022 году не осуществлялось.</w:t>
      </w:r>
    </w:p>
    <w:p w:rsidR="00720296" w:rsidRDefault="00720296">
      <w:pPr>
        <w:spacing w:after="0" w:line="240" w:lineRule="auto"/>
        <w:ind w:firstLine="708"/>
        <w:jc w:val="both"/>
        <w:rPr>
          <w:rFonts w:ascii="Times New Roman" w:hAnsi="Times New Roman"/>
          <w:sz w:val="28"/>
          <w:szCs w:val="28"/>
        </w:rPr>
      </w:pPr>
    </w:p>
    <w:p w:rsidR="00720296" w:rsidRPr="00F71284" w:rsidRDefault="00720296" w:rsidP="00D6150C">
      <w:pPr>
        <w:spacing w:after="0" w:line="240" w:lineRule="auto"/>
        <w:jc w:val="center"/>
        <w:rPr>
          <w:rFonts w:ascii="Times New Roman" w:hAnsi="Times New Roman"/>
          <w:b/>
          <w:sz w:val="28"/>
          <w:szCs w:val="28"/>
        </w:rPr>
      </w:pPr>
      <w:r w:rsidRPr="00F71284">
        <w:rPr>
          <w:rFonts w:ascii="Times New Roman" w:hAnsi="Times New Roman"/>
          <w:b/>
          <w:sz w:val="28"/>
          <w:szCs w:val="28"/>
        </w:rPr>
        <w:t>Перечень публично-нормативных обязательств:</w:t>
      </w:r>
    </w:p>
    <w:p w:rsidR="00720296" w:rsidRPr="00F71284" w:rsidRDefault="00720296" w:rsidP="00D6150C">
      <w:pPr>
        <w:spacing w:after="0" w:line="240" w:lineRule="auto"/>
        <w:jc w:val="both"/>
        <w:rPr>
          <w:rFonts w:ascii="Times New Roman" w:hAnsi="Times New Roman"/>
          <w:sz w:val="28"/>
          <w:szCs w:val="28"/>
        </w:rPr>
      </w:pPr>
      <w:r>
        <w:rPr>
          <w:rFonts w:ascii="Times New Roman" w:hAnsi="Times New Roman"/>
          <w:sz w:val="28"/>
          <w:szCs w:val="28"/>
        </w:rPr>
        <w:t xml:space="preserve">     </w:t>
      </w:r>
      <w:r w:rsidRPr="00F71284">
        <w:rPr>
          <w:rFonts w:ascii="Times New Roman" w:hAnsi="Times New Roman"/>
          <w:sz w:val="28"/>
          <w:szCs w:val="28"/>
        </w:rPr>
        <w:t xml:space="preserve">Перечень публично-нормативных обязательств </w:t>
      </w:r>
      <w:r>
        <w:rPr>
          <w:rFonts w:ascii="Times New Roman" w:hAnsi="Times New Roman"/>
          <w:sz w:val="28"/>
          <w:szCs w:val="28"/>
        </w:rPr>
        <w:t>Партизанского</w:t>
      </w:r>
      <w:r w:rsidRPr="00F71284">
        <w:rPr>
          <w:rFonts w:ascii="Times New Roman" w:hAnsi="Times New Roman"/>
          <w:sz w:val="28"/>
          <w:szCs w:val="28"/>
        </w:rPr>
        <w:t xml:space="preserve"> района утве</w:t>
      </w:r>
      <w:r>
        <w:rPr>
          <w:rFonts w:ascii="Times New Roman" w:hAnsi="Times New Roman"/>
          <w:sz w:val="28"/>
          <w:szCs w:val="28"/>
        </w:rPr>
        <w:t>ржден решением о бюджете на 2022</w:t>
      </w:r>
      <w:r w:rsidRPr="00F71284">
        <w:rPr>
          <w:rFonts w:ascii="Times New Roman" w:hAnsi="Times New Roman"/>
          <w:sz w:val="28"/>
          <w:szCs w:val="28"/>
        </w:rPr>
        <w:t xml:space="preserve"> год в объеме</w:t>
      </w:r>
      <w:r>
        <w:rPr>
          <w:rFonts w:ascii="Times New Roman" w:hAnsi="Times New Roman"/>
          <w:sz w:val="28"/>
          <w:szCs w:val="28"/>
        </w:rPr>
        <w:t xml:space="preserve"> 697,3 тыс. руб. (решение № 26-162-</w:t>
      </w:r>
      <w:r w:rsidRPr="00F71284">
        <w:rPr>
          <w:rFonts w:ascii="Times New Roman" w:hAnsi="Times New Roman"/>
          <w:sz w:val="28"/>
          <w:szCs w:val="28"/>
        </w:rPr>
        <w:t xml:space="preserve">р от </w:t>
      </w:r>
      <w:r>
        <w:rPr>
          <w:rFonts w:ascii="Times New Roman" w:hAnsi="Times New Roman"/>
          <w:sz w:val="28"/>
          <w:szCs w:val="28"/>
        </w:rPr>
        <w:t>16.12.2021</w:t>
      </w:r>
      <w:r w:rsidRPr="00F71284">
        <w:rPr>
          <w:rFonts w:ascii="Times New Roman" w:hAnsi="Times New Roman"/>
          <w:sz w:val="28"/>
          <w:szCs w:val="28"/>
        </w:rPr>
        <w:t>). Указанные ассигнования запланированы на выплату пенсии за выслугу лет лицам, замещавшим должности муниципальной службы и лицам, замещавшим муницип</w:t>
      </w:r>
      <w:r>
        <w:rPr>
          <w:rFonts w:ascii="Times New Roman" w:hAnsi="Times New Roman"/>
          <w:sz w:val="28"/>
          <w:szCs w:val="28"/>
        </w:rPr>
        <w:t>альные должности. В течение 2022</w:t>
      </w:r>
      <w:r w:rsidRPr="00F71284">
        <w:rPr>
          <w:rFonts w:ascii="Times New Roman" w:hAnsi="Times New Roman"/>
          <w:sz w:val="28"/>
          <w:szCs w:val="28"/>
        </w:rPr>
        <w:t xml:space="preserve"> года объем скорректирован</w:t>
      </w:r>
      <w:r>
        <w:rPr>
          <w:rFonts w:ascii="Times New Roman" w:hAnsi="Times New Roman"/>
          <w:sz w:val="28"/>
          <w:szCs w:val="28"/>
        </w:rPr>
        <w:t xml:space="preserve"> в сторону увеличения и </w:t>
      </w:r>
      <w:r w:rsidRPr="00F71284">
        <w:rPr>
          <w:rFonts w:ascii="Times New Roman" w:hAnsi="Times New Roman"/>
          <w:sz w:val="28"/>
          <w:szCs w:val="28"/>
        </w:rPr>
        <w:t xml:space="preserve">утвержден в сумме </w:t>
      </w:r>
      <w:r>
        <w:rPr>
          <w:rFonts w:ascii="Times New Roman" w:hAnsi="Times New Roman"/>
          <w:sz w:val="28"/>
          <w:szCs w:val="28"/>
        </w:rPr>
        <w:t>724,7</w:t>
      </w:r>
      <w:r w:rsidRPr="00F71284">
        <w:rPr>
          <w:rFonts w:ascii="Times New Roman" w:hAnsi="Times New Roman"/>
          <w:sz w:val="28"/>
          <w:szCs w:val="28"/>
        </w:rPr>
        <w:t xml:space="preserve"> тыс. руб., что соответствует данным уточненной бюджетной росписи. Испо</w:t>
      </w:r>
      <w:r>
        <w:rPr>
          <w:rFonts w:ascii="Times New Roman" w:hAnsi="Times New Roman"/>
          <w:sz w:val="28"/>
          <w:szCs w:val="28"/>
        </w:rPr>
        <w:t>лнение за 2022</w:t>
      </w:r>
      <w:r w:rsidRPr="00F71284">
        <w:rPr>
          <w:rFonts w:ascii="Times New Roman" w:hAnsi="Times New Roman"/>
          <w:sz w:val="28"/>
          <w:szCs w:val="28"/>
        </w:rPr>
        <w:t xml:space="preserve"> год составило </w:t>
      </w:r>
      <w:r>
        <w:rPr>
          <w:rFonts w:ascii="Times New Roman" w:hAnsi="Times New Roman"/>
          <w:sz w:val="28"/>
          <w:szCs w:val="28"/>
        </w:rPr>
        <w:t>724,7</w:t>
      </w:r>
      <w:r w:rsidRPr="00F71284">
        <w:rPr>
          <w:rFonts w:ascii="Times New Roman" w:hAnsi="Times New Roman"/>
          <w:sz w:val="28"/>
          <w:szCs w:val="28"/>
        </w:rPr>
        <w:t xml:space="preserve"> тыс. руб. или 100% к плановым назначениям.  </w:t>
      </w:r>
    </w:p>
    <w:p w:rsidR="00720296" w:rsidRDefault="00720296" w:rsidP="0023399C">
      <w:pPr>
        <w:spacing w:after="0" w:line="240" w:lineRule="auto"/>
        <w:jc w:val="both"/>
        <w:rPr>
          <w:rStyle w:val="s1"/>
          <w:rFonts w:ascii="Times New Roman" w:hAnsi="Times New Roman"/>
          <w:sz w:val="28"/>
          <w:szCs w:val="28"/>
        </w:rPr>
      </w:pPr>
    </w:p>
    <w:p w:rsidR="00720296" w:rsidRDefault="00720296" w:rsidP="00853F16">
      <w:pPr>
        <w:pStyle w:val="p2"/>
        <w:spacing w:before="0" w:beforeAutospacing="0" w:after="0" w:afterAutospacing="0"/>
        <w:jc w:val="center"/>
        <w:rPr>
          <w:rStyle w:val="s1"/>
          <w:b/>
          <w:bCs/>
          <w:sz w:val="28"/>
          <w:szCs w:val="28"/>
        </w:rPr>
      </w:pPr>
      <w:r>
        <w:rPr>
          <w:rStyle w:val="s1"/>
          <w:b/>
          <w:bCs/>
          <w:sz w:val="28"/>
          <w:szCs w:val="28"/>
        </w:rPr>
        <w:t>Источники финансирования дефицита районного бюджета и состояние муниципального долга</w:t>
      </w:r>
    </w:p>
    <w:p w:rsidR="00720296" w:rsidRDefault="00720296">
      <w:pPr>
        <w:spacing w:after="0" w:line="240" w:lineRule="auto"/>
        <w:jc w:val="both"/>
        <w:rPr>
          <w:rFonts w:ascii="Times New Roman" w:hAnsi="Times New Roman"/>
          <w:color w:val="000000"/>
          <w:sz w:val="28"/>
          <w:szCs w:val="28"/>
        </w:rPr>
      </w:pPr>
      <w:r>
        <w:rPr>
          <w:rFonts w:ascii="Times New Roman" w:hAnsi="Times New Roman"/>
          <w:sz w:val="28"/>
          <w:szCs w:val="28"/>
        </w:rPr>
        <w:t xml:space="preserve">     В соответствии с принципом сбалансированности бюджета, </w:t>
      </w:r>
      <w:r>
        <w:rPr>
          <w:rFonts w:ascii="Times New Roman" w:hAnsi="Times New Roman"/>
          <w:color w:val="000000"/>
          <w:sz w:val="28"/>
          <w:szCs w:val="28"/>
        </w:rPr>
        <w:t>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w:t>
      </w:r>
    </w:p>
    <w:p w:rsidR="00720296" w:rsidRDefault="00720296">
      <w:pPr>
        <w:spacing w:after="0" w:line="240" w:lineRule="auto"/>
        <w:jc w:val="both"/>
        <w:rPr>
          <w:rFonts w:ascii="Times New Roman" w:hAnsi="Times New Roman"/>
          <w:sz w:val="28"/>
          <w:szCs w:val="28"/>
        </w:rPr>
      </w:pPr>
      <w:r>
        <w:rPr>
          <w:rFonts w:ascii="Times New Roman" w:hAnsi="Times New Roman"/>
          <w:color w:val="000000"/>
          <w:sz w:val="28"/>
          <w:szCs w:val="28"/>
          <w:lang w:eastAsia="ru-RU"/>
        </w:rPr>
        <w:t xml:space="preserve">     Первоначально решением Партизанского районного Совета депутатов</w:t>
      </w:r>
      <w:r>
        <w:rPr>
          <w:rFonts w:ascii="Times New Roman" w:hAnsi="Times New Roman"/>
          <w:sz w:val="28"/>
          <w:szCs w:val="28"/>
        </w:rPr>
        <w:t xml:space="preserve">  от 16.12.2021г № 26-162-р «О районном бюджете на 2022 год</w:t>
      </w:r>
      <w:r>
        <w:rPr>
          <w:rFonts w:ascii="Times New Roman" w:hAnsi="Times New Roman"/>
          <w:color w:val="FF0000"/>
          <w:sz w:val="28"/>
          <w:szCs w:val="28"/>
        </w:rPr>
        <w:t xml:space="preserve"> </w:t>
      </w:r>
      <w:r>
        <w:rPr>
          <w:rFonts w:ascii="Times New Roman" w:hAnsi="Times New Roman"/>
          <w:sz w:val="28"/>
          <w:szCs w:val="28"/>
        </w:rPr>
        <w:t>и плановый период 2023 и 2024 годов»,</w:t>
      </w:r>
      <w:r>
        <w:rPr>
          <w:rFonts w:ascii="Times New Roman" w:hAnsi="Times New Roman"/>
          <w:color w:val="000000"/>
          <w:sz w:val="28"/>
          <w:szCs w:val="28"/>
        </w:rPr>
        <w:t xml:space="preserve">  доходы составили 579312,3 тыс. руб., расходы 579312,3 тыс. руб.,</w:t>
      </w:r>
      <w:r>
        <w:rPr>
          <w:rFonts w:ascii="Times New Roman" w:hAnsi="Times New Roman"/>
          <w:sz w:val="28"/>
          <w:szCs w:val="28"/>
        </w:rPr>
        <w:t xml:space="preserve"> предельный размер дефицита бюджета был установлен в сумме 0,0 рублей. С учетом внесенных изменений в это решение, прогнозируемый дефицит районного бюджета составлял </w:t>
      </w:r>
      <w:r>
        <w:rPr>
          <w:rFonts w:ascii="Times New Roman" w:hAnsi="Times New Roman"/>
          <w:color w:val="000000"/>
          <w:sz w:val="28"/>
          <w:szCs w:val="28"/>
        </w:rPr>
        <w:t xml:space="preserve">23997,4 тыс. </w:t>
      </w:r>
      <w:r>
        <w:rPr>
          <w:rFonts w:ascii="Times New Roman" w:hAnsi="Times New Roman"/>
          <w:sz w:val="28"/>
          <w:szCs w:val="28"/>
        </w:rPr>
        <w:t>рублей.</w:t>
      </w:r>
    </w:p>
    <w:p w:rsidR="00720296" w:rsidRDefault="00720296">
      <w:pPr>
        <w:pStyle w:val="p4"/>
        <w:spacing w:before="0" w:beforeAutospacing="0" w:after="0" w:afterAutospacing="0"/>
        <w:jc w:val="both"/>
        <w:rPr>
          <w:color w:val="FF0000"/>
          <w:sz w:val="28"/>
          <w:szCs w:val="28"/>
        </w:rPr>
      </w:pPr>
      <w:r>
        <w:rPr>
          <w:sz w:val="28"/>
          <w:szCs w:val="28"/>
        </w:rPr>
        <w:t xml:space="preserve">     По данным годового отчета об исполнении районного бюджета за 2022 год, при планируемом дефиците районного бюджета в сумме 23997,4 тыс. рублей (2021г - (профицит)11878,8 тыс. рублей), районный бюджет исполнен с дефицитом</w:t>
      </w:r>
      <w:r>
        <w:rPr>
          <w:color w:val="000000"/>
          <w:sz w:val="28"/>
          <w:szCs w:val="28"/>
        </w:rPr>
        <w:t xml:space="preserve"> в сумме 16481,2 тыс. рублей </w:t>
      </w:r>
      <w:r>
        <w:rPr>
          <w:color w:val="FF0000"/>
          <w:sz w:val="28"/>
          <w:szCs w:val="28"/>
        </w:rPr>
        <w:t xml:space="preserve"> </w:t>
      </w:r>
      <w:r>
        <w:rPr>
          <w:sz w:val="28"/>
          <w:szCs w:val="28"/>
        </w:rPr>
        <w:t>(2021г - (профицит) 26931,8 тыс. рублей).</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Доходы, фактически полученные в процессе исполнения бюджета, превысили запланированную решением о бюджете сумму налоговых и неналоговых доходов, в связи с увеличением налоговой базы в целом по РФ поступление сложилось выше показателей учтенных в бюджете. В рамках утвержденного бюджета запланированные в 2022 году расходы исполнены полностью, финансовые ресурсы бюджета направлены на организацию планирования расходов, предусмотренные бюджетом на очередной финансовый год.</w:t>
      </w:r>
    </w:p>
    <w:p w:rsidR="00720296" w:rsidRDefault="00720296">
      <w:pPr>
        <w:pStyle w:val="p4"/>
        <w:spacing w:before="0" w:beforeAutospacing="0" w:after="0" w:afterAutospacing="0"/>
        <w:jc w:val="both"/>
        <w:rPr>
          <w:sz w:val="28"/>
          <w:szCs w:val="28"/>
        </w:rPr>
      </w:pPr>
    </w:p>
    <w:p w:rsidR="00720296" w:rsidRDefault="00720296">
      <w:pPr>
        <w:pStyle w:val="p4"/>
        <w:spacing w:before="0" w:beforeAutospacing="0" w:after="0" w:afterAutospacing="0"/>
        <w:ind w:firstLine="709"/>
        <w:jc w:val="both"/>
        <w:rPr>
          <w:sz w:val="28"/>
          <w:szCs w:val="28"/>
        </w:rPr>
      </w:pPr>
      <w:r>
        <w:rPr>
          <w:sz w:val="28"/>
          <w:szCs w:val="28"/>
        </w:rPr>
        <w:t>Исполнение по источникам финансирования дефицита районного бюджета в сумме 16481,2 тыс. рублей со знаком «плюс».</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427"/>
        <w:gridCol w:w="1480"/>
        <w:gridCol w:w="1675"/>
        <w:gridCol w:w="1143"/>
        <w:gridCol w:w="1227"/>
      </w:tblGrid>
      <w:tr w:rsidR="00720296" w:rsidRPr="004330AE">
        <w:tc>
          <w:tcPr>
            <w:tcW w:w="2660" w:type="dxa"/>
            <w:vMerge w:val="restart"/>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показатели</w:t>
            </w:r>
          </w:p>
        </w:tc>
        <w:tc>
          <w:tcPr>
            <w:tcW w:w="2907" w:type="dxa"/>
            <w:gridSpan w:val="2"/>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2022 план</w:t>
            </w:r>
          </w:p>
        </w:tc>
        <w:tc>
          <w:tcPr>
            <w:tcW w:w="1675" w:type="dxa"/>
            <w:vMerge w:val="restart"/>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2022 исполнение</w:t>
            </w:r>
          </w:p>
        </w:tc>
        <w:tc>
          <w:tcPr>
            <w:tcW w:w="2370" w:type="dxa"/>
            <w:gridSpan w:val="2"/>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отклонение исп./уточ.</w:t>
            </w:r>
          </w:p>
        </w:tc>
      </w:tr>
      <w:tr w:rsidR="00720296" w:rsidRPr="004330AE">
        <w:tc>
          <w:tcPr>
            <w:tcW w:w="2660" w:type="dxa"/>
            <w:vMerge/>
          </w:tcPr>
          <w:p w:rsidR="00720296" w:rsidRPr="004330AE" w:rsidRDefault="00720296">
            <w:pPr>
              <w:spacing w:after="0" w:line="240" w:lineRule="auto"/>
              <w:jc w:val="center"/>
              <w:rPr>
                <w:rFonts w:ascii="Times New Roman" w:hAnsi="Times New Roman"/>
                <w:color w:val="000000"/>
                <w:sz w:val="24"/>
                <w:szCs w:val="24"/>
              </w:rPr>
            </w:pPr>
          </w:p>
        </w:tc>
        <w:tc>
          <w:tcPr>
            <w:tcW w:w="1427" w:type="dxa"/>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первонач.</w:t>
            </w:r>
          </w:p>
        </w:tc>
        <w:tc>
          <w:tcPr>
            <w:tcW w:w="1480" w:type="dxa"/>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уточнен.</w:t>
            </w:r>
          </w:p>
        </w:tc>
        <w:tc>
          <w:tcPr>
            <w:tcW w:w="1675" w:type="dxa"/>
            <w:vMerge/>
          </w:tcPr>
          <w:p w:rsidR="00720296" w:rsidRPr="004330AE" w:rsidRDefault="00720296">
            <w:pPr>
              <w:spacing w:after="0" w:line="240" w:lineRule="auto"/>
              <w:jc w:val="center"/>
              <w:rPr>
                <w:rFonts w:ascii="Times New Roman" w:hAnsi="Times New Roman"/>
                <w:color w:val="000000"/>
                <w:sz w:val="24"/>
                <w:szCs w:val="24"/>
              </w:rPr>
            </w:pPr>
          </w:p>
        </w:tc>
        <w:tc>
          <w:tcPr>
            <w:tcW w:w="1143" w:type="dxa"/>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в %</w:t>
            </w:r>
          </w:p>
        </w:tc>
        <w:tc>
          <w:tcPr>
            <w:tcW w:w="1227" w:type="dxa"/>
          </w:tcPr>
          <w:p w:rsidR="00720296" w:rsidRPr="004330AE" w:rsidRDefault="00720296">
            <w:pPr>
              <w:spacing w:after="0" w:line="240" w:lineRule="auto"/>
              <w:jc w:val="center"/>
              <w:rPr>
                <w:rFonts w:ascii="Times New Roman" w:hAnsi="Times New Roman"/>
                <w:color w:val="000000"/>
                <w:sz w:val="24"/>
                <w:szCs w:val="24"/>
              </w:rPr>
            </w:pPr>
            <w:r w:rsidRPr="004330AE">
              <w:rPr>
                <w:rFonts w:ascii="Times New Roman" w:hAnsi="Times New Roman"/>
                <w:color w:val="000000"/>
                <w:sz w:val="24"/>
                <w:szCs w:val="24"/>
              </w:rPr>
              <w:t>в сумме</w:t>
            </w:r>
          </w:p>
        </w:tc>
      </w:tr>
      <w:tr w:rsidR="00720296" w:rsidRPr="004330AE">
        <w:tc>
          <w:tcPr>
            <w:tcW w:w="2660"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доходы</w:t>
            </w:r>
          </w:p>
        </w:tc>
        <w:tc>
          <w:tcPr>
            <w:tcW w:w="1427"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579312,3</w:t>
            </w:r>
          </w:p>
        </w:tc>
        <w:tc>
          <w:tcPr>
            <w:tcW w:w="1480"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682777,5</w:t>
            </w:r>
          </w:p>
        </w:tc>
        <w:tc>
          <w:tcPr>
            <w:tcW w:w="1675"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681452,9</w:t>
            </w:r>
          </w:p>
        </w:tc>
        <w:tc>
          <w:tcPr>
            <w:tcW w:w="1143"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99,8</w:t>
            </w:r>
          </w:p>
        </w:tc>
        <w:tc>
          <w:tcPr>
            <w:tcW w:w="1227"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-1324,6</w:t>
            </w:r>
          </w:p>
        </w:tc>
      </w:tr>
      <w:tr w:rsidR="00720296" w:rsidRPr="004330AE">
        <w:tc>
          <w:tcPr>
            <w:tcW w:w="2660"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расходы</w:t>
            </w:r>
          </w:p>
        </w:tc>
        <w:tc>
          <w:tcPr>
            <w:tcW w:w="1427"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579312,3</w:t>
            </w:r>
          </w:p>
        </w:tc>
        <w:tc>
          <w:tcPr>
            <w:tcW w:w="1480"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706775,1</w:t>
            </w:r>
          </w:p>
        </w:tc>
        <w:tc>
          <w:tcPr>
            <w:tcW w:w="1675"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697934,1</w:t>
            </w:r>
          </w:p>
        </w:tc>
        <w:tc>
          <w:tcPr>
            <w:tcW w:w="1143"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98,7</w:t>
            </w:r>
          </w:p>
        </w:tc>
        <w:tc>
          <w:tcPr>
            <w:tcW w:w="1227"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- 8841,0</w:t>
            </w:r>
          </w:p>
        </w:tc>
      </w:tr>
      <w:tr w:rsidR="00720296" w:rsidRPr="004330AE">
        <w:tc>
          <w:tcPr>
            <w:tcW w:w="2660"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дефицит/профицит</w:t>
            </w:r>
          </w:p>
        </w:tc>
        <w:tc>
          <w:tcPr>
            <w:tcW w:w="1427"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0,0</w:t>
            </w:r>
          </w:p>
        </w:tc>
        <w:tc>
          <w:tcPr>
            <w:tcW w:w="1480" w:type="dxa"/>
          </w:tcPr>
          <w:p w:rsidR="00720296" w:rsidRPr="004330AE" w:rsidRDefault="00720296">
            <w:pPr>
              <w:spacing w:after="0" w:line="240" w:lineRule="auto"/>
              <w:jc w:val="both"/>
              <w:rPr>
                <w:rFonts w:ascii="Times New Roman" w:hAnsi="Times New Roman"/>
                <w:color w:val="000000"/>
                <w:sz w:val="24"/>
                <w:szCs w:val="24"/>
              </w:rPr>
            </w:pPr>
            <w:r w:rsidRPr="004330AE">
              <w:rPr>
                <w:rFonts w:ascii="Times New Roman" w:hAnsi="Times New Roman"/>
                <w:color w:val="000000"/>
                <w:sz w:val="24"/>
                <w:szCs w:val="24"/>
              </w:rPr>
              <w:t>- 23997,4</w:t>
            </w:r>
          </w:p>
        </w:tc>
        <w:tc>
          <w:tcPr>
            <w:tcW w:w="1675"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- 16481,2</w:t>
            </w:r>
          </w:p>
        </w:tc>
        <w:tc>
          <w:tcPr>
            <w:tcW w:w="1143"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х</w:t>
            </w:r>
          </w:p>
        </w:tc>
        <w:tc>
          <w:tcPr>
            <w:tcW w:w="1227" w:type="dxa"/>
          </w:tcPr>
          <w:p w:rsidR="00720296" w:rsidRPr="004330AE" w:rsidRDefault="00720296">
            <w:pPr>
              <w:spacing w:after="0" w:line="240" w:lineRule="auto"/>
              <w:jc w:val="both"/>
              <w:rPr>
                <w:rFonts w:ascii="Times New Roman" w:hAnsi="Times New Roman"/>
                <w:sz w:val="24"/>
                <w:szCs w:val="24"/>
              </w:rPr>
            </w:pPr>
            <w:r w:rsidRPr="004330AE">
              <w:rPr>
                <w:rFonts w:ascii="Times New Roman" w:hAnsi="Times New Roman"/>
                <w:sz w:val="24"/>
                <w:szCs w:val="24"/>
              </w:rPr>
              <w:t>7516,2</w:t>
            </w:r>
          </w:p>
        </w:tc>
      </w:tr>
    </w:tbl>
    <w:p w:rsidR="00720296" w:rsidRPr="00A34AEE"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Муниципальный долг на 01.01.2023 год отсутствует.</w:t>
      </w:r>
    </w:p>
    <w:p w:rsidR="00720296" w:rsidRPr="0000295E" w:rsidRDefault="00720296">
      <w:pPr>
        <w:spacing w:after="0" w:line="240" w:lineRule="auto"/>
        <w:ind w:firstLine="709"/>
        <w:jc w:val="both"/>
        <w:rPr>
          <w:rFonts w:ascii="Times New Roman" w:hAnsi="Times New Roman"/>
          <w:sz w:val="28"/>
          <w:szCs w:val="28"/>
        </w:rPr>
      </w:pPr>
      <w:r w:rsidRPr="0000295E">
        <w:rPr>
          <w:rFonts w:ascii="Times New Roman" w:hAnsi="Times New Roman"/>
          <w:sz w:val="28"/>
          <w:szCs w:val="28"/>
        </w:rPr>
        <w:t>К заимствованиям в 2022 году Партизанский район не обращался.</w:t>
      </w:r>
    </w:p>
    <w:p w:rsidR="00720296" w:rsidRDefault="00720296">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Муниципальные гарантии не представлялись.</w:t>
      </w:r>
    </w:p>
    <w:p w:rsidR="00720296" w:rsidRDefault="00720296" w:rsidP="00A34AEE">
      <w:pPr>
        <w:spacing w:after="0" w:line="240" w:lineRule="auto"/>
        <w:rPr>
          <w:rFonts w:ascii="Times New Roman" w:hAnsi="Times New Roman"/>
          <w:b/>
          <w:sz w:val="28"/>
          <w:szCs w:val="28"/>
        </w:rPr>
      </w:pPr>
    </w:p>
    <w:p w:rsidR="00720296" w:rsidRDefault="00720296" w:rsidP="00A34AEE">
      <w:pPr>
        <w:spacing w:after="0" w:line="240" w:lineRule="auto"/>
        <w:ind w:firstLine="284"/>
        <w:jc w:val="center"/>
        <w:rPr>
          <w:rFonts w:ascii="Times New Roman" w:hAnsi="Times New Roman"/>
          <w:b/>
          <w:bCs/>
          <w:sz w:val="28"/>
          <w:szCs w:val="28"/>
        </w:rPr>
      </w:pPr>
      <w:r>
        <w:rPr>
          <w:rFonts w:ascii="Times New Roman" w:hAnsi="Times New Roman"/>
          <w:b/>
          <w:sz w:val="28"/>
          <w:szCs w:val="28"/>
        </w:rPr>
        <w:t>Остатки средств районного бюджета</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Остаток средств районного бюджета  на 01.01.2023 года составил 18760,5 тыс. руб., (на 01.01.2022 год - 35241,7 тыс. руб.), в том числе:</w:t>
      </w:r>
    </w:p>
    <w:p w:rsidR="00720296" w:rsidRDefault="00720296">
      <w:pPr>
        <w:tabs>
          <w:tab w:val="left" w:pos="4678"/>
        </w:tabs>
        <w:spacing w:after="0" w:line="240" w:lineRule="auto"/>
        <w:jc w:val="both"/>
        <w:rPr>
          <w:rFonts w:ascii="Times New Roman" w:hAnsi="Times New Roman"/>
          <w:sz w:val="28"/>
          <w:szCs w:val="28"/>
        </w:rPr>
      </w:pPr>
      <w:r>
        <w:rPr>
          <w:rFonts w:ascii="Times New Roman" w:hAnsi="Times New Roman"/>
          <w:sz w:val="28"/>
          <w:szCs w:val="28"/>
        </w:rPr>
        <w:t>- средства в пути (без учета МБТ) в сумме 404,8 тыс. руб. (на 01.01.2022 год - 20,0 тыс. руб.);</w:t>
      </w:r>
    </w:p>
    <w:p w:rsidR="00720296" w:rsidRDefault="00720296">
      <w:pPr>
        <w:tabs>
          <w:tab w:val="left" w:pos="4678"/>
        </w:tabs>
        <w:spacing w:after="0" w:line="240" w:lineRule="auto"/>
        <w:jc w:val="both"/>
        <w:rPr>
          <w:rFonts w:ascii="Times New Roman" w:hAnsi="Times New Roman"/>
          <w:sz w:val="28"/>
          <w:szCs w:val="28"/>
        </w:rPr>
      </w:pPr>
      <w:r>
        <w:rPr>
          <w:rFonts w:ascii="Times New Roman" w:hAnsi="Times New Roman"/>
          <w:sz w:val="28"/>
          <w:szCs w:val="28"/>
        </w:rPr>
        <w:t>- целевые остатки средств (субвенции, субсидии, иные межбюджетные трансферты) в сумме 0,00 тыс. руб. (на 01.01.2022 год - 0,03 тыс. руб.);</w:t>
      </w:r>
    </w:p>
    <w:p w:rsidR="00720296" w:rsidRDefault="00720296">
      <w:pPr>
        <w:tabs>
          <w:tab w:val="left" w:pos="4678"/>
        </w:tabs>
        <w:spacing w:after="0" w:line="240" w:lineRule="auto"/>
        <w:jc w:val="both"/>
        <w:rPr>
          <w:rFonts w:ascii="Times New Roman" w:hAnsi="Times New Roman"/>
          <w:b/>
          <w:sz w:val="28"/>
          <w:szCs w:val="28"/>
        </w:rPr>
      </w:pPr>
      <w:r>
        <w:rPr>
          <w:rFonts w:ascii="Times New Roman" w:hAnsi="Times New Roman"/>
          <w:sz w:val="28"/>
          <w:szCs w:val="28"/>
        </w:rPr>
        <w:t>- свободные остатки средств в сумме 18355,7  тыс. руб. (на 01.01.2022 год - 35221,6 тыс. руб.).</w:t>
      </w:r>
    </w:p>
    <w:p w:rsidR="00720296" w:rsidRDefault="00720296">
      <w:pPr>
        <w:spacing w:after="0" w:line="240" w:lineRule="auto"/>
        <w:jc w:val="both"/>
        <w:rPr>
          <w:rFonts w:ascii="Times New Roman" w:hAnsi="Times New Roman"/>
          <w:sz w:val="28"/>
          <w:szCs w:val="28"/>
        </w:rPr>
      </w:pPr>
    </w:p>
    <w:p w:rsidR="00720296" w:rsidRPr="003B47FE" w:rsidRDefault="00720296" w:rsidP="006D05D2">
      <w:pPr>
        <w:spacing w:after="0" w:line="240" w:lineRule="auto"/>
        <w:jc w:val="center"/>
        <w:rPr>
          <w:rFonts w:ascii="Times New Roman" w:hAnsi="Times New Roman"/>
          <w:b/>
          <w:bCs/>
          <w:color w:val="000000"/>
          <w:sz w:val="28"/>
          <w:szCs w:val="28"/>
        </w:rPr>
      </w:pPr>
      <w:r w:rsidRPr="003B47FE">
        <w:rPr>
          <w:rFonts w:ascii="Times New Roman" w:hAnsi="Times New Roman"/>
          <w:b/>
          <w:color w:val="000000"/>
          <w:sz w:val="28"/>
          <w:szCs w:val="28"/>
        </w:rPr>
        <w:t xml:space="preserve">Выводы </w:t>
      </w:r>
    </w:p>
    <w:p w:rsidR="00720296" w:rsidRPr="006D05D2" w:rsidRDefault="00720296" w:rsidP="006D05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D05D2">
        <w:rPr>
          <w:rFonts w:ascii="Times New Roman" w:hAnsi="Times New Roman"/>
          <w:sz w:val="28"/>
          <w:szCs w:val="28"/>
        </w:rPr>
        <w:t xml:space="preserve">Отчет об исполнении </w:t>
      </w:r>
      <w:r>
        <w:rPr>
          <w:rFonts w:ascii="Times New Roman" w:hAnsi="Times New Roman"/>
          <w:sz w:val="28"/>
          <w:szCs w:val="28"/>
        </w:rPr>
        <w:t xml:space="preserve">районного </w:t>
      </w:r>
      <w:r w:rsidRPr="006D05D2">
        <w:rPr>
          <w:rFonts w:ascii="Times New Roman" w:hAnsi="Times New Roman"/>
          <w:sz w:val="28"/>
          <w:szCs w:val="28"/>
        </w:rPr>
        <w:t>бюджета за 2022 год содержит</w:t>
      </w:r>
      <w:r>
        <w:rPr>
          <w:rFonts w:ascii="Times New Roman" w:hAnsi="Times New Roman"/>
          <w:sz w:val="28"/>
          <w:szCs w:val="28"/>
        </w:rPr>
        <w:t xml:space="preserve"> </w:t>
      </w:r>
      <w:r w:rsidRPr="006D05D2">
        <w:rPr>
          <w:rFonts w:ascii="Times New Roman" w:hAnsi="Times New Roman"/>
          <w:sz w:val="28"/>
          <w:szCs w:val="28"/>
        </w:rPr>
        <w:t xml:space="preserve">данные об исполнении бюджета по доходам, </w:t>
      </w:r>
      <w:r>
        <w:rPr>
          <w:rFonts w:ascii="Times New Roman" w:hAnsi="Times New Roman"/>
          <w:sz w:val="28"/>
          <w:szCs w:val="28"/>
        </w:rPr>
        <w:t xml:space="preserve">расходам и источникам </w:t>
      </w:r>
      <w:r w:rsidRPr="006D05D2">
        <w:rPr>
          <w:rFonts w:ascii="Times New Roman" w:hAnsi="Times New Roman"/>
          <w:sz w:val="28"/>
          <w:szCs w:val="28"/>
        </w:rPr>
        <w:t xml:space="preserve">финансирования дефицита </w:t>
      </w:r>
      <w:r>
        <w:rPr>
          <w:rFonts w:ascii="Times New Roman" w:hAnsi="Times New Roman"/>
          <w:sz w:val="28"/>
          <w:szCs w:val="28"/>
        </w:rPr>
        <w:t>районного бюджета</w:t>
      </w:r>
      <w:r w:rsidRPr="006D05D2">
        <w:rPr>
          <w:rFonts w:ascii="Times New Roman" w:hAnsi="Times New Roman"/>
          <w:sz w:val="28"/>
          <w:szCs w:val="28"/>
        </w:rPr>
        <w:t xml:space="preserve"> в </w:t>
      </w:r>
      <w:r>
        <w:rPr>
          <w:rFonts w:ascii="Times New Roman" w:hAnsi="Times New Roman"/>
          <w:sz w:val="28"/>
          <w:szCs w:val="28"/>
        </w:rPr>
        <w:t xml:space="preserve">соответствии с </w:t>
      </w:r>
      <w:r w:rsidRPr="006D05D2">
        <w:rPr>
          <w:rFonts w:ascii="Times New Roman" w:hAnsi="Times New Roman"/>
          <w:sz w:val="28"/>
          <w:szCs w:val="28"/>
        </w:rPr>
        <w:t>бюджетной классификацией Российской Федерации.</w:t>
      </w:r>
    </w:p>
    <w:p w:rsidR="00720296" w:rsidRPr="006D05D2" w:rsidRDefault="00720296" w:rsidP="006D05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D05D2">
        <w:rPr>
          <w:rFonts w:ascii="Times New Roman" w:hAnsi="Times New Roman"/>
          <w:sz w:val="28"/>
          <w:szCs w:val="28"/>
        </w:rPr>
        <w:t>Документы и материалы представлены в сроки, установленные Бюджетным</w:t>
      </w:r>
    </w:p>
    <w:p w:rsidR="00720296" w:rsidRPr="006D05D2" w:rsidRDefault="00720296" w:rsidP="006D05D2">
      <w:pPr>
        <w:autoSpaceDE w:val="0"/>
        <w:autoSpaceDN w:val="0"/>
        <w:adjustRightInd w:val="0"/>
        <w:spacing w:after="0" w:line="240" w:lineRule="auto"/>
        <w:jc w:val="both"/>
        <w:rPr>
          <w:rFonts w:ascii="Times New Roman" w:hAnsi="Times New Roman"/>
          <w:sz w:val="28"/>
          <w:szCs w:val="28"/>
        </w:rPr>
      </w:pPr>
      <w:r w:rsidRPr="006D05D2">
        <w:rPr>
          <w:rFonts w:ascii="Times New Roman" w:hAnsi="Times New Roman"/>
          <w:sz w:val="28"/>
          <w:szCs w:val="28"/>
        </w:rPr>
        <w:t xml:space="preserve">Кодексом Российской Федерации и </w:t>
      </w:r>
      <w:r>
        <w:rPr>
          <w:rFonts w:ascii="Times New Roman" w:hAnsi="Times New Roman"/>
          <w:sz w:val="28"/>
          <w:szCs w:val="28"/>
        </w:rPr>
        <w:t>решением</w:t>
      </w:r>
      <w:r w:rsidRPr="006D05D2">
        <w:rPr>
          <w:rFonts w:ascii="Times New Roman" w:hAnsi="Times New Roman"/>
          <w:sz w:val="28"/>
          <w:szCs w:val="28"/>
        </w:rPr>
        <w:t xml:space="preserve"> о бюджетном процессе в</w:t>
      </w:r>
    </w:p>
    <w:p w:rsidR="00720296" w:rsidRPr="006D05D2" w:rsidRDefault="00720296" w:rsidP="006D05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Партизанском</w:t>
      </w:r>
      <w:r w:rsidRPr="006D05D2">
        <w:rPr>
          <w:rFonts w:ascii="Times New Roman" w:hAnsi="Times New Roman"/>
          <w:sz w:val="28"/>
          <w:szCs w:val="28"/>
        </w:rPr>
        <w:t xml:space="preserve"> районе. В процессе исполнения бюджета администрац</w:t>
      </w:r>
      <w:r>
        <w:rPr>
          <w:rFonts w:ascii="Times New Roman" w:hAnsi="Times New Roman"/>
          <w:sz w:val="28"/>
          <w:szCs w:val="28"/>
        </w:rPr>
        <w:t xml:space="preserve">ией района </w:t>
      </w:r>
      <w:r w:rsidRPr="006D05D2">
        <w:rPr>
          <w:rFonts w:ascii="Times New Roman" w:hAnsi="Times New Roman"/>
          <w:sz w:val="28"/>
          <w:szCs w:val="28"/>
        </w:rPr>
        <w:t xml:space="preserve">своевременно вносились изменения, дополнения. </w:t>
      </w:r>
      <w:r>
        <w:rPr>
          <w:rFonts w:ascii="Times New Roman" w:hAnsi="Times New Roman"/>
          <w:sz w:val="28"/>
          <w:szCs w:val="28"/>
        </w:rPr>
        <w:t xml:space="preserve">Состав документов и </w:t>
      </w:r>
      <w:r w:rsidRPr="006D05D2">
        <w:rPr>
          <w:rFonts w:ascii="Times New Roman" w:hAnsi="Times New Roman"/>
          <w:sz w:val="28"/>
          <w:szCs w:val="28"/>
        </w:rPr>
        <w:t xml:space="preserve">материалов соответствует </w:t>
      </w:r>
      <w:r>
        <w:rPr>
          <w:rFonts w:ascii="Times New Roman" w:hAnsi="Times New Roman"/>
          <w:sz w:val="28"/>
          <w:szCs w:val="28"/>
        </w:rPr>
        <w:t>решению</w:t>
      </w:r>
      <w:r w:rsidRPr="006D05D2">
        <w:rPr>
          <w:rFonts w:ascii="Times New Roman" w:hAnsi="Times New Roman"/>
          <w:sz w:val="28"/>
          <w:szCs w:val="28"/>
        </w:rPr>
        <w:t xml:space="preserve"> о бюджетном процессе, действующему</w:t>
      </w:r>
    </w:p>
    <w:p w:rsidR="00720296" w:rsidRPr="006D05D2" w:rsidRDefault="00720296" w:rsidP="006D05D2">
      <w:pPr>
        <w:autoSpaceDE w:val="0"/>
        <w:autoSpaceDN w:val="0"/>
        <w:adjustRightInd w:val="0"/>
        <w:spacing w:after="0" w:line="240" w:lineRule="auto"/>
        <w:jc w:val="both"/>
        <w:rPr>
          <w:rFonts w:ascii="Times New Roman" w:hAnsi="Times New Roman"/>
          <w:sz w:val="28"/>
          <w:szCs w:val="28"/>
        </w:rPr>
      </w:pPr>
      <w:r w:rsidRPr="006D05D2">
        <w:rPr>
          <w:rFonts w:ascii="Times New Roman" w:hAnsi="Times New Roman"/>
          <w:sz w:val="28"/>
          <w:szCs w:val="28"/>
        </w:rPr>
        <w:t xml:space="preserve">Бюджетному законодательству и нормативно-правовым актам </w:t>
      </w:r>
      <w:r>
        <w:rPr>
          <w:rFonts w:ascii="Times New Roman" w:hAnsi="Times New Roman"/>
          <w:sz w:val="28"/>
          <w:szCs w:val="28"/>
        </w:rPr>
        <w:t>Партизанского</w:t>
      </w:r>
    </w:p>
    <w:p w:rsidR="00720296" w:rsidRPr="006D05D2" w:rsidRDefault="00720296" w:rsidP="006D05D2">
      <w:pPr>
        <w:spacing w:after="0" w:line="240" w:lineRule="auto"/>
        <w:jc w:val="both"/>
        <w:rPr>
          <w:rFonts w:ascii="Times New Roman" w:hAnsi="Times New Roman"/>
          <w:b/>
          <w:bCs/>
          <w:color w:val="FF0000"/>
          <w:sz w:val="28"/>
          <w:szCs w:val="28"/>
        </w:rPr>
      </w:pPr>
      <w:r w:rsidRPr="006D05D2">
        <w:rPr>
          <w:rFonts w:ascii="Times New Roman" w:hAnsi="Times New Roman"/>
          <w:sz w:val="28"/>
          <w:szCs w:val="28"/>
        </w:rPr>
        <w:t>района.</w:t>
      </w:r>
    </w:p>
    <w:p w:rsidR="00720296" w:rsidRDefault="00720296" w:rsidP="00B579A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8697B">
        <w:rPr>
          <w:rFonts w:ascii="Times New Roman" w:hAnsi="Times New Roman"/>
          <w:sz w:val="28"/>
          <w:szCs w:val="28"/>
        </w:rPr>
        <w:t>При проверке контрольных соотношений между показателями форм бюджетной</w:t>
      </w:r>
      <w:r>
        <w:rPr>
          <w:rFonts w:ascii="Times New Roman" w:hAnsi="Times New Roman"/>
          <w:sz w:val="28"/>
          <w:szCs w:val="28"/>
        </w:rPr>
        <w:t xml:space="preserve"> </w:t>
      </w:r>
      <w:r w:rsidRPr="0018697B">
        <w:rPr>
          <w:rFonts w:ascii="Times New Roman" w:hAnsi="Times New Roman"/>
          <w:sz w:val="28"/>
          <w:szCs w:val="28"/>
        </w:rPr>
        <w:t xml:space="preserve">отчетности несоответствия показателей не установлено. </w:t>
      </w:r>
    </w:p>
    <w:p w:rsidR="00720296" w:rsidRPr="0023399C" w:rsidRDefault="00720296" w:rsidP="0023399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Годовой отчет рассмотрен с учетом результатов внешней проверки годовой бюджетной отчетности ГАБС за 2022 год,</w:t>
      </w:r>
      <w:r w:rsidRPr="0018697B">
        <w:rPr>
          <w:rFonts w:ascii="Times New Roman" w:hAnsi="Times New Roman"/>
          <w:sz w:val="28"/>
          <w:szCs w:val="28"/>
        </w:rPr>
        <w:t xml:space="preserve"> </w:t>
      </w:r>
      <w:r>
        <w:rPr>
          <w:rFonts w:ascii="Times New Roman" w:hAnsi="Times New Roman"/>
          <w:sz w:val="28"/>
          <w:szCs w:val="28"/>
        </w:rPr>
        <w:t xml:space="preserve">по результатам </w:t>
      </w:r>
      <w:r w:rsidRPr="0018697B">
        <w:rPr>
          <w:rFonts w:ascii="Times New Roman" w:hAnsi="Times New Roman"/>
          <w:sz w:val="28"/>
          <w:szCs w:val="28"/>
        </w:rPr>
        <w:t>проверки годовой отчетности приписок и искажений отчетности не выявлено.</w:t>
      </w:r>
    </w:p>
    <w:p w:rsidR="00720296" w:rsidRPr="0069082F" w:rsidRDefault="00720296">
      <w:pPr>
        <w:spacing w:after="0" w:line="240" w:lineRule="auto"/>
        <w:ind w:firstLine="284"/>
        <w:jc w:val="both"/>
        <w:rPr>
          <w:rFonts w:ascii="Times New Roman" w:hAnsi="Times New Roman"/>
          <w:sz w:val="28"/>
          <w:szCs w:val="28"/>
        </w:rPr>
      </w:pPr>
      <w:r w:rsidRPr="0069082F">
        <w:rPr>
          <w:rFonts w:ascii="Times New Roman" w:hAnsi="Times New Roman"/>
          <w:sz w:val="28"/>
          <w:szCs w:val="28"/>
        </w:rPr>
        <w:t>Доходы районного бюджета по итогам 2022 года исполнены в сумме 681452,9 тыс. рублей, или на 99,8% от уточненного плана 682777,5, в том числе налоговые и неналоговые доходы - 104353,9 тыс. рублей, или 101,2% от уточненного плана 103113,7 тыс. рублей, безвозмездные поступления  - 577099,0 тыс. рублей, или 99,6% от уточненного плана 579663,9 тыс. рублей..</w:t>
      </w:r>
    </w:p>
    <w:p w:rsidR="00720296" w:rsidRPr="0069082F" w:rsidRDefault="00720296">
      <w:pPr>
        <w:spacing w:after="0" w:line="240" w:lineRule="auto"/>
        <w:ind w:firstLine="284"/>
        <w:jc w:val="both"/>
        <w:rPr>
          <w:rFonts w:ascii="Times New Roman" w:hAnsi="Times New Roman"/>
          <w:spacing w:val="6"/>
          <w:sz w:val="28"/>
          <w:szCs w:val="28"/>
        </w:rPr>
      </w:pPr>
      <w:r w:rsidRPr="0069082F">
        <w:rPr>
          <w:rFonts w:ascii="Times New Roman" w:hAnsi="Times New Roman"/>
          <w:sz w:val="28"/>
          <w:szCs w:val="28"/>
          <w:lang w:eastAsia="ru-RU"/>
        </w:rPr>
        <w:t xml:space="preserve"> Расходы районного бюджета за 2022 год исполнены в сумме 697934,1</w:t>
      </w:r>
      <w:r w:rsidRPr="0069082F">
        <w:rPr>
          <w:rFonts w:ascii="Times New Roman" w:hAnsi="Times New Roman"/>
          <w:spacing w:val="6"/>
          <w:sz w:val="28"/>
          <w:szCs w:val="28"/>
          <w:lang w:eastAsia="ru-RU"/>
        </w:rPr>
        <w:t xml:space="preserve"> тыс. рублей (</w:t>
      </w:r>
      <w:r w:rsidRPr="0069082F">
        <w:rPr>
          <w:rFonts w:ascii="Times New Roman" w:hAnsi="Times New Roman"/>
          <w:sz w:val="28"/>
          <w:szCs w:val="28"/>
        </w:rPr>
        <w:t>увеличились по сравнению с 2021 годом на 67362.6 тыс. рублей или на 16,3%),</w:t>
      </w:r>
      <w:r w:rsidRPr="0069082F">
        <w:rPr>
          <w:rFonts w:ascii="Times New Roman" w:hAnsi="Times New Roman"/>
          <w:spacing w:val="6"/>
          <w:sz w:val="28"/>
          <w:szCs w:val="28"/>
          <w:lang w:eastAsia="ru-RU"/>
        </w:rPr>
        <w:t xml:space="preserve"> или 98,7 процента к плановым показателям уточненной сводной бюджетной росписи расходов в сумме 706775,1 тыс. рублей.     </w:t>
      </w:r>
      <w:r>
        <w:rPr>
          <w:rFonts w:ascii="Times New Roman" w:hAnsi="Times New Roman"/>
          <w:spacing w:val="6"/>
          <w:sz w:val="28"/>
          <w:szCs w:val="28"/>
          <w:lang w:eastAsia="ru-RU"/>
        </w:rPr>
        <w:t xml:space="preserve">  </w:t>
      </w:r>
      <w:r w:rsidRPr="0069082F">
        <w:rPr>
          <w:rFonts w:ascii="Times New Roman" w:hAnsi="Times New Roman"/>
          <w:spacing w:val="6"/>
          <w:sz w:val="28"/>
          <w:szCs w:val="28"/>
          <w:lang w:eastAsia="ru-RU"/>
        </w:rPr>
        <w:t>Объем неисполненных бюджетных назначений составил 8841,0 тыс. рублей.</w:t>
      </w:r>
    </w:p>
    <w:p w:rsidR="00720296" w:rsidRPr="0069082F" w:rsidRDefault="00720296">
      <w:pPr>
        <w:spacing w:after="0" w:line="240" w:lineRule="auto"/>
        <w:ind w:firstLine="284"/>
        <w:jc w:val="both"/>
        <w:rPr>
          <w:rFonts w:ascii="Times New Roman" w:hAnsi="Times New Roman"/>
          <w:sz w:val="28"/>
          <w:szCs w:val="28"/>
        </w:rPr>
      </w:pPr>
      <w:r w:rsidRPr="0069082F">
        <w:rPr>
          <w:rFonts w:ascii="Times New Roman" w:hAnsi="Times New Roman"/>
          <w:sz w:val="28"/>
          <w:szCs w:val="28"/>
        </w:rPr>
        <w:t xml:space="preserve"> Основными причинами не освоения бюджетных средств в полном объеме стали: экономия по результатам конкурсных процедур, расходование в соответствии с фактической потребностью.</w:t>
      </w:r>
    </w:p>
    <w:p w:rsidR="00720296" w:rsidRPr="0069082F" w:rsidRDefault="00720296">
      <w:pPr>
        <w:pStyle w:val="NoSpacing"/>
        <w:ind w:firstLine="284"/>
        <w:jc w:val="both"/>
        <w:rPr>
          <w:rFonts w:ascii="Times New Roman" w:hAnsi="Times New Roman"/>
          <w:sz w:val="28"/>
          <w:szCs w:val="28"/>
        </w:rPr>
      </w:pPr>
      <w:r w:rsidRPr="0069082F">
        <w:rPr>
          <w:rFonts w:ascii="Times New Roman" w:hAnsi="Times New Roman"/>
          <w:sz w:val="28"/>
          <w:szCs w:val="28"/>
        </w:rPr>
        <w:t xml:space="preserve"> По итогам 2022 года районный бюджет исполнен с дефицитом в размере 16481,2 тыс. рублей при планируемом сбалансированном бюджете.</w:t>
      </w:r>
    </w:p>
    <w:p w:rsidR="00720296" w:rsidRPr="0069082F" w:rsidRDefault="00720296">
      <w:pPr>
        <w:spacing w:after="0" w:line="240" w:lineRule="auto"/>
        <w:ind w:firstLine="284"/>
        <w:jc w:val="both"/>
        <w:rPr>
          <w:rFonts w:ascii="Times New Roman" w:hAnsi="Times New Roman"/>
          <w:sz w:val="28"/>
          <w:szCs w:val="28"/>
          <w:lang w:eastAsia="ru-RU"/>
        </w:rPr>
      </w:pPr>
      <w:r w:rsidRPr="0069082F">
        <w:rPr>
          <w:rFonts w:ascii="Times New Roman" w:hAnsi="Times New Roman"/>
          <w:sz w:val="28"/>
          <w:szCs w:val="28"/>
          <w:lang w:eastAsia="ru-RU"/>
        </w:rPr>
        <w:t xml:space="preserve"> В 2022 году из районного бюджета финансировалось 9 муниципальных программ. При общем объеме ассигнований в сумме 654877,8 тыс. рублей, исполнение составило 650232,6 тыс. руб. или 99,3%.</w:t>
      </w:r>
    </w:p>
    <w:p w:rsidR="00720296" w:rsidRPr="0069082F" w:rsidRDefault="00720296">
      <w:pPr>
        <w:spacing w:after="0" w:line="240" w:lineRule="auto"/>
        <w:jc w:val="both"/>
        <w:rPr>
          <w:rFonts w:ascii="Times New Roman" w:hAnsi="Times New Roman"/>
          <w:sz w:val="28"/>
          <w:szCs w:val="28"/>
        </w:rPr>
      </w:pPr>
      <w:r w:rsidRPr="0069082F">
        <w:rPr>
          <w:rFonts w:ascii="Times New Roman" w:hAnsi="Times New Roman"/>
          <w:sz w:val="28"/>
          <w:szCs w:val="28"/>
        </w:rPr>
        <w:t xml:space="preserve">     В течение отчетного периода органами исполнительной власти (ответственными исполнителями муниципальных программ района) неоднократно вносились изменения в основные параметры муниципальных программ.</w:t>
      </w:r>
    </w:p>
    <w:p w:rsidR="00720296" w:rsidRDefault="00720296" w:rsidP="0069082F">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В соответствии с утвержденной Методикой проведения оценки эффективности реализации муниципальных программ Партизанского района, </w:t>
      </w:r>
      <w:r>
        <w:rPr>
          <w:rFonts w:ascii="Times New Roman" w:hAnsi="Times New Roman"/>
          <w:b/>
          <w:bCs/>
          <w:sz w:val="28"/>
          <w:szCs w:val="28"/>
        </w:rPr>
        <w:t>высокоэффективными</w:t>
      </w:r>
      <w:r>
        <w:rPr>
          <w:rFonts w:ascii="Times New Roman" w:hAnsi="Times New Roman"/>
          <w:bCs/>
          <w:sz w:val="28"/>
          <w:szCs w:val="28"/>
        </w:rPr>
        <w:t xml:space="preserve"> признаны следующие программы:</w:t>
      </w:r>
    </w:p>
    <w:p w:rsidR="00720296" w:rsidRDefault="00720296" w:rsidP="0069082F">
      <w:pPr>
        <w:pStyle w:val="ListParagraph"/>
        <w:keepLines/>
        <w:spacing w:after="0" w:line="240" w:lineRule="auto"/>
        <w:ind w:left="0" w:firstLine="709"/>
        <w:jc w:val="both"/>
        <w:rPr>
          <w:rFonts w:ascii="Times New Roman" w:hAnsi="Times New Roman"/>
          <w:sz w:val="28"/>
          <w:szCs w:val="28"/>
        </w:rPr>
      </w:pPr>
      <w:r>
        <w:rPr>
          <w:rFonts w:ascii="Times New Roman" w:hAnsi="Times New Roman"/>
          <w:bCs/>
          <w:sz w:val="28"/>
          <w:szCs w:val="28"/>
        </w:rPr>
        <w:t>1) «Управление муниципальной собственностью»;</w:t>
      </w:r>
    </w:p>
    <w:p w:rsidR="00720296" w:rsidRDefault="00720296" w:rsidP="0069082F">
      <w:pPr>
        <w:spacing w:after="0" w:line="240" w:lineRule="auto"/>
        <w:ind w:firstLine="709"/>
        <w:jc w:val="both"/>
        <w:rPr>
          <w:rFonts w:ascii="Times New Roman" w:hAnsi="Times New Roman"/>
          <w:sz w:val="28"/>
          <w:szCs w:val="28"/>
        </w:rPr>
      </w:pPr>
      <w:r>
        <w:rPr>
          <w:rFonts w:ascii="Times New Roman" w:hAnsi="Times New Roman"/>
          <w:bCs/>
          <w:sz w:val="28"/>
          <w:szCs w:val="28"/>
        </w:rPr>
        <w:t>2) «Управление муниципальными финансами»;</w:t>
      </w:r>
    </w:p>
    <w:p w:rsidR="00720296" w:rsidRDefault="00720296" w:rsidP="0069082F">
      <w:pPr>
        <w:spacing w:after="0" w:line="240" w:lineRule="auto"/>
        <w:ind w:firstLine="709"/>
        <w:jc w:val="both"/>
        <w:rPr>
          <w:rFonts w:ascii="Times New Roman" w:hAnsi="Times New Roman"/>
        </w:rPr>
      </w:pPr>
      <w:r>
        <w:rPr>
          <w:rFonts w:ascii="Times New Roman" w:hAnsi="Times New Roman"/>
          <w:bCs/>
          <w:sz w:val="28"/>
          <w:szCs w:val="28"/>
        </w:rPr>
        <w:t>3) «Развитие сельского хозяйства»;</w:t>
      </w:r>
    </w:p>
    <w:p w:rsidR="00720296" w:rsidRDefault="00720296" w:rsidP="0069082F">
      <w:pPr>
        <w:spacing w:after="0" w:line="240" w:lineRule="auto"/>
        <w:ind w:firstLine="709"/>
        <w:jc w:val="both"/>
        <w:rPr>
          <w:rFonts w:ascii="Times New Roman" w:hAnsi="Times New Roman"/>
          <w:bCs/>
          <w:sz w:val="28"/>
          <w:szCs w:val="28"/>
        </w:rPr>
      </w:pPr>
      <w:r>
        <w:rPr>
          <w:rFonts w:ascii="Times New Roman" w:hAnsi="Times New Roman"/>
          <w:bCs/>
          <w:sz w:val="28"/>
          <w:szCs w:val="28"/>
        </w:rPr>
        <w:t>4) «Развитие образования»;</w:t>
      </w:r>
    </w:p>
    <w:p w:rsidR="00720296" w:rsidRDefault="00720296" w:rsidP="0069082F">
      <w:pPr>
        <w:pStyle w:val="ListParagraph"/>
        <w:spacing w:after="0" w:line="240" w:lineRule="auto"/>
        <w:ind w:left="0" w:firstLine="709"/>
        <w:jc w:val="both"/>
        <w:rPr>
          <w:rFonts w:ascii="Times New Roman" w:hAnsi="Times New Roman"/>
          <w:sz w:val="28"/>
          <w:szCs w:val="28"/>
        </w:rPr>
      </w:pPr>
      <w:r>
        <w:rPr>
          <w:rFonts w:ascii="Times New Roman" w:hAnsi="Times New Roman"/>
          <w:bCs/>
          <w:sz w:val="28"/>
          <w:szCs w:val="28"/>
        </w:rPr>
        <w:t>5) «Защита от чрезвычайных ситуаций природного и техногенного характера и обеспечение безопасности  населения»;</w:t>
      </w:r>
    </w:p>
    <w:p w:rsidR="00720296" w:rsidRDefault="00720296" w:rsidP="0069082F">
      <w:pPr>
        <w:spacing w:after="0" w:line="240" w:lineRule="auto"/>
        <w:ind w:firstLine="709"/>
        <w:jc w:val="both"/>
        <w:rPr>
          <w:rFonts w:ascii="Times New Roman" w:hAnsi="Times New Roman"/>
        </w:rPr>
      </w:pPr>
      <w:r>
        <w:rPr>
          <w:rFonts w:ascii="Times New Roman" w:hAnsi="Times New Roman"/>
          <w:bCs/>
          <w:sz w:val="28"/>
          <w:szCs w:val="28"/>
        </w:rPr>
        <w:t>6) «Обеспечение жизнедеятельности Партизанского района»;</w:t>
      </w:r>
    </w:p>
    <w:p w:rsidR="00720296" w:rsidRDefault="00720296" w:rsidP="0069082F">
      <w:pPr>
        <w:spacing w:after="0" w:line="240" w:lineRule="auto"/>
        <w:ind w:firstLine="709"/>
        <w:jc w:val="both"/>
        <w:rPr>
          <w:rFonts w:ascii="Times New Roman" w:hAnsi="Times New Roman"/>
          <w:sz w:val="28"/>
          <w:szCs w:val="28"/>
        </w:rPr>
      </w:pPr>
      <w:r>
        <w:rPr>
          <w:rFonts w:ascii="Times New Roman" w:hAnsi="Times New Roman"/>
          <w:bCs/>
          <w:sz w:val="28"/>
          <w:szCs w:val="28"/>
        </w:rPr>
        <w:t>7) «Развитие культуры, спорта и молодежной политики».</w:t>
      </w:r>
    </w:p>
    <w:p w:rsidR="00720296" w:rsidRDefault="00720296" w:rsidP="0069082F">
      <w:pPr>
        <w:keepLines/>
        <w:spacing w:after="0" w:line="240" w:lineRule="auto"/>
        <w:ind w:firstLine="709"/>
        <w:jc w:val="both"/>
        <w:rPr>
          <w:rFonts w:ascii="Times New Roman" w:hAnsi="Times New Roman"/>
          <w:bCs/>
          <w:sz w:val="28"/>
          <w:szCs w:val="28"/>
        </w:rPr>
      </w:pPr>
      <w:r>
        <w:rPr>
          <w:rFonts w:ascii="Times New Roman" w:hAnsi="Times New Roman"/>
          <w:b/>
          <w:bCs/>
          <w:sz w:val="28"/>
          <w:szCs w:val="28"/>
        </w:rPr>
        <w:t>Эффективной</w:t>
      </w:r>
      <w:r>
        <w:rPr>
          <w:rFonts w:ascii="Times New Roman" w:hAnsi="Times New Roman"/>
          <w:bCs/>
          <w:sz w:val="28"/>
          <w:szCs w:val="28"/>
        </w:rPr>
        <w:t xml:space="preserve"> признана программа:</w:t>
      </w:r>
    </w:p>
    <w:p w:rsidR="00720296" w:rsidRDefault="00720296" w:rsidP="0069082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1) «Развитие субъектов малого и среднего предпринимательства на территории района».</w:t>
      </w:r>
    </w:p>
    <w:p w:rsidR="00720296" w:rsidRDefault="00720296" w:rsidP="0069082F">
      <w:pPr>
        <w:spacing w:after="0" w:line="240" w:lineRule="auto"/>
        <w:ind w:firstLine="709"/>
        <w:jc w:val="both"/>
        <w:rPr>
          <w:rFonts w:ascii="Times New Roman" w:hAnsi="Times New Roman"/>
        </w:rPr>
      </w:pPr>
      <w:r w:rsidRPr="005A15BD">
        <w:rPr>
          <w:rFonts w:ascii="Times New Roman" w:hAnsi="Times New Roman"/>
          <w:b/>
          <w:bCs/>
          <w:sz w:val="28"/>
          <w:szCs w:val="28"/>
        </w:rPr>
        <w:t>Неэффективной</w:t>
      </w:r>
      <w:r>
        <w:rPr>
          <w:rFonts w:ascii="Times New Roman" w:hAnsi="Times New Roman"/>
          <w:bCs/>
          <w:sz w:val="28"/>
          <w:szCs w:val="28"/>
        </w:rPr>
        <w:t xml:space="preserve"> признана программа:</w:t>
      </w:r>
    </w:p>
    <w:p w:rsidR="00720296" w:rsidRPr="008120C2" w:rsidRDefault="00720296" w:rsidP="0069082F">
      <w:pPr>
        <w:keepLines/>
        <w:spacing w:after="0" w:line="240" w:lineRule="auto"/>
        <w:jc w:val="both"/>
        <w:rPr>
          <w:rFonts w:ascii="Times New Roman" w:hAnsi="Times New Roman"/>
          <w:sz w:val="28"/>
          <w:szCs w:val="28"/>
        </w:rPr>
      </w:pPr>
      <w:r>
        <w:rPr>
          <w:rFonts w:ascii="Times New Roman" w:hAnsi="Times New Roman"/>
          <w:bCs/>
          <w:sz w:val="28"/>
          <w:szCs w:val="28"/>
        </w:rPr>
        <w:t xml:space="preserve">          1)</w:t>
      </w:r>
      <w:r w:rsidRPr="008120C2">
        <w:rPr>
          <w:rFonts w:ascii="Times New Roman" w:hAnsi="Times New Roman"/>
          <w:bCs/>
          <w:sz w:val="28"/>
          <w:szCs w:val="28"/>
        </w:rPr>
        <w:t xml:space="preserve"> «Обеспечение жильем молодых семей в Партизанском районе».</w:t>
      </w:r>
    </w:p>
    <w:p w:rsidR="00720296" w:rsidRDefault="00720296" w:rsidP="0069082F">
      <w:pPr>
        <w:keepLines/>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Все программы планируются к реализации в 2023 году и плановом периоде 2024-2025 годов.</w:t>
      </w:r>
    </w:p>
    <w:p w:rsidR="00720296" w:rsidRDefault="00720296" w:rsidP="006D05D2">
      <w:pPr>
        <w:spacing w:after="0" w:line="240" w:lineRule="auto"/>
        <w:jc w:val="both"/>
        <w:rPr>
          <w:rFonts w:ascii="Times New Roman" w:hAnsi="Times New Roman"/>
          <w:sz w:val="28"/>
          <w:szCs w:val="28"/>
        </w:rPr>
      </w:pPr>
      <w:r w:rsidRPr="0069082F">
        <w:rPr>
          <w:rFonts w:ascii="Times New Roman" w:hAnsi="Times New Roman"/>
          <w:sz w:val="28"/>
          <w:szCs w:val="28"/>
        </w:rPr>
        <w:t xml:space="preserve">     Непрограммные направления деятельности составляют 47701,7 тыс. рублей </w:t>
      </w:r>
      <w:r w:rsidRPr="0069082F">
        <w:rPr>
          <w:rFonts w:ascii="Times New Roman" w:hAnsi="Times New Roman"/>
          <w:spacing w:val="-4"/>
          <w:sz w:val="28"/>
          <w:szCs w:val="28"/>
        </w:rPr>
        <w:t xml:space="preserve">или 6,8% </w:t>
      </w:r>
      <w:r w:rsidRPr="0069082F">
        <w:rPr>
          <w:rFonts w:ascii="Times New Roman" w:hAnsi="Times New Roman"/>
          <w:sz w:val="28"/>
          <w:szCs w:val="28"/>
        </w:rPr>
        <w:t>в структуре расходов бюджета района в 2022 году (в 2021 году - 35128,2</w:t>
      </w:r>
      <w:r w:rsidRPr="0069082F">
        <w:rPr>
          <w:rFonts w:ascii="Times New Roman" w:hAnsi="Times New Roman"/>
          <w:spacing w:val="-4"/>
          <w:sz w:val="28"/>
          <w:szCs w:val="28"/>
        </w:rPr>
        <w:t xml:space="preserve"> </w:t>
      </w:r>
      <w:r>
        <w:rPr>
          <w:rFonts w:ascii="Times New Roman" w:hAnsi="Times New Roman"/>
          <w:spacing w:val="-4"/>
          <w:sz w:val="28"/>
          <w:szCs w:val="28"/>
        </w:rPr>
        <w:t xml:space="preserve">тыс. </w:t>
      </w:r>
      <w:r w:rsidRPr="0069082F">
        <w:rPr>
          <w:rFonts w:ascii="Times New Roman" w:hAnsi="Times New Roman"/>
          <w:spacing w:val="-4"/>
          <w:sz w:val="28"/>
          <w:szCs w:val="28"/>
        </w:rPr>
        <w:t>рублей или 8,5%)</w:t>
      </w:r>
      <w:r w:rsidRPr="0069082F">
        <w:rPr>
          <w:rFonts w:ascii="Times New Roman" w:hAnsi="Times New Roman"/>
          <w:sz w:val="28"/>
          <w:szCs w:val="28"/>
        </w:rPr>
        <w:t>.</w:t>
      </w:r>
    </w:p>
    <w:p w:rsidR="00720296" w:rsidRPr="00532E9D" w:rsidRDefault="00720296" w:rsidP="00F62A0D">
      <w:pPr>
        <w:tabs>
          <w:tab w:val="left" w:pos="4800"/>
        </w:tabs>
        <w:spacing w:after="0" w:line="240" w:lineRule="auto"/>
        <w:jc w:val="both"/>
        <w:rPr>
          <w:rFonts w:ascii="Times New Roman" w:hAnsi="Times New Roman"/>
          <w:sz w:val="28"/>
          <w:szCs w:val="28"/>
        </w:rPr>
      </w:pPr>
      <w:r w:rsidRPr="00532E9D">
        <w:rPr>
          <w:rFonts w:ascii="Times New Roman" w:hAnsi="Times New Roman"/>
          <w:sz w:val="28"/>
          <w:szCs w:val="28"/>
        </w:rPr>
        <w:t xml:space="preserve">     По состоянию на 01.01.2023 дебиторская задолженность главных администраторов бюджетных средств составила 81,5 тыс. рублей.</w:t>
      </w:r>
    </w:p>
    <w:p w:rsidR="00720296" w:rsidRPr="00532E9D" w:rsidRDefault="00720296">
      <w:pPr>
        <w:pStyle w:val="NormalWeb"/>
        <w:tabs>
          <w:tab w:val="left" w:pos="720"/>
        </w:tabs>
        <w:spacing w:after="0"/>
        <w:jc w:val="both"/>
        <w:rPr>
          <w:bCs/>
          <w:sz w:val="28"/>
          <w:szCs w:val="28"/>
        </w:rPr>
      </w:pPr>
      <w:r w:rsidRPr="00532E9D">
        <w:rPr>
          <w:sz w:val="28"/>
          <w:szCs w:val="28"/>
        </w:rPr>
        <w:t xml:space="preserve">      Кредиторской задолженности на 01.01.2023 г. по данным Отчета об исполнении бюджета не имеется.</w:t>
      </w:r>
    </w:p>
    <w:p w:rsidR="00720296" w:rsidRPr="00532E9D" w:rsidRDefault="00720296">
      <w:pPr>
        <w:tabs>
          <w:tab w:val="left" w:pos="709"/>
        </w:tabs>
        <w:spacing w:after="0" w:line="240" w:lineRule="auto"/>
        <w:jc w:val="both"/>
        <w:rPr>
          <w:rFonts w:ascii="Times New Roman" w:hAnsi="Times New Roman"/>
          <w:sz w:val="28"/>
          <w:szCs w:val="28"/>
        </w:rPr>
      </w:pPr>
      <w:r w:rsidRPr="00532E9D">
        <w:rPr>
          <w:rFonts w:ascii="Times New Roman" w:hAnsi="Times New Roman"/>
          <w:sz w:val="28"/>
          <w:szCs w:val="28"/>
        </w:rPr>
        <w:t xml:space="preserve">      Долгосрочная и просроченная кредиторская задолженность на начало и конец отчетного периода отсутствует.</w:t>
      </w:r>
    </w:p>
    <w:p w:rsidR="00720296" w:rsidRPr="00532E9D" w:rsidRDefault="00720296">
      <w:pPr>
        <w:tabs>
          <w:tab w:val="left" w:pos="4800"/>
        </w:tabs>
        <w:spacing w:after="0" w:line="240" w:lineRule="auto"/>
        <w:jc w:val="both"/>
        <w:rPr>
          <w:rFonts w:ascii="Times New Roman" w:hAnsi="Times New Roman"/>
          <w:bCs/>
          <w:iCs/>
          <w:sz w:val="24"/>
        </w:rPr>
      </w:pPr>
      <w:r w:rsidRPr="00532E9D">
        <w:rPr>
          <w:rFonts w:ascii="Times New Roman" w:hAnsi="Times New Roman"/>
          <w:sz w:val="28"/>
          <w:szCs w:val="28"/>
        </w:rPr>
        <w:t xml:space="preserve">      Нереальной к взысканию (просроченной) дебиторской и </w:t>
      </w:r>
      <w:r w:rsidRPr="00532E9D">
        <w:rPr>
          <w:rFonts w:ascii="Times New Roman" w:hAnsi="Times New Roman"/>
          <w:bCs/>
          <w:iCs/>
          <w:sz w:val="28"/>
          <w:szCs w:val="28"/>
        </w:rPr>
        <w:t xml:space="preserve">кредиторской задолженности по состоянию на 01.01.2023 года </w:t>
      </w:r>
      <w:r>
        <w:rPr>
          <w:rFonts w:ascii="Times New Roman" w:hAnsi="Times New Roman"/>
          <w:bCs/>
          <w:iCs/>
          <w:sz w:val="28"/>
          <w:szCs w:val="28"/>
        </w:rPr>
        <w:t>ГАБС</w:t>
      </w:r>
      <w:bookmarkStart w:id="0" w:name="_GoBack"/>
      <w:bookmarkEnd w:id="0"/>
      <w:r w:rsidRPr="00532E9D">
        <w:rPr>
          <w:rFonts w:ascii="Times New Roman" w:hAnsi="Times New Roman"/>
          <w:bCs/>
          <w:iCs/>
          <w:sz w:val="28"/>
          <w:szCs w:val="28"/>
        </w:rPr>
        <w:t xml:space="preserve"> не имеют</w:t>
      </w:r>
      <w:r w:rsidRPr="00532E9D">
        <w:rPr>
          <w:rFonts w:ascii="Times New Roman" w:hAnsi="Times New Roman"/>
          <w:bCs/>
          <w:iCs/>
          <w:sz w:val="24"/>
        </w:rPr>
        <w:t>.</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Использование средств резервного фонда в 2022 году не осуществлялось.</w:t>
      </w:r>
    </w:p>
    <w:p w:rsidR="00720296" w:rsidRDefault="00720296">
      <w:pPr>
        <w:pStyle w:val="NoSpacing"/>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Муниципальный долг на 01.01.2023 год отсутствует.</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 xml:space="preserve">      К заимствованиям в 2022 году Партизанский район не обращался.</w:t>
      </w:r>
    </w:p>
    <w:p w:rsidR="00720296" w:rsidRDefault="00720296" w:rsidP="00B579A0">
      <w:pPr>
        <w:spacing w:after="0" w:line="240" w:lineRule="auto"/>
        <w:jc w:val="both"/>
        <w:rPr>
          <w:rFonts w:ascii="Times New Roman" w:hAnsi="Times New Roman"/>
          <w:sz w:val="28"/>
          <w:szCs w:val="28"/>
        </w:rPr>
      </w:pPr>
      <w:r>
        <w:rPr>
          <w:rFonts w:ascii="Times New Roman" w:hAnsi="Times New Roman"/>
          <w:sz w:val="28"/>
          <w:szCs w:val="28"/>
        </w:rPr>
        <w:t xml:space="preserve">      Муниципальные гарантии не представлялись.</w:t>
      </w:r>
    </w:p>
    <w:p w:rsidR="00720296" w:rsidRPr="00EF5F18" w:rsidRDefault="00720296" w:rsidP="006D05D2">
      <w:pPr>
        <w:pStyle w:val="ConsPlusNonformat"/>
        <w:jc w:val="both"/>
        <w:rPr>
          <w:szCs w:val="28"/>
        </w:rPr>
      </w:pPr>
      <w:r>
        <w:rPr>
          <w:rFonts w:ascii="Times New Roman" w:hAnsi="Times New Roman" w:cs="Times New Roman"/>
          <w:sz w:val="28"/>
          <w:szCs w:val="28"/>
        </w:rPr>
        <w:t xml:space="preserve">     </w:t>
      </w:r>
      <w:r w:rsidRPr="00EF5F18">
        <w:rPr>
          <w:rFonts w:ascii="Times New Roman" w:hAnsi="Times New Roman" w:cs="Times New Roman"/>
          <w:sz w:val="28"/>
          <w:szCs w:val="28"/>
        </w:rPr>
        <w:t xml:space="preserve">По итогам </w:t>
      </w:r>
      <w:r>
        <w:rPr>
          <w:rFonts w:ascii="Times New Roman" w:hAnsi="Times New Roman" w:cs="Times New Roman"/>
          <w:sz w:val="28"/>
          <w:szCs w:val="28"/>
        </w:rPr>
        <w:t xml:space="preserve">внешней проверки годового отчета </w:t>
      </w:r>
      <w:r w:rsidRPr="00EF5F18">
        <w:rPr>
          <w:rFonts w:ascii="Times New Roman" w:hAnsi="Times New Roman" w:cs="Times New Roman"/>
          <w:sz w:val="28"/>
          <w:szCs w:val="28"/>
        </w:rPr>
        <w:t>об исполнении районного бюджета за 202</w:t>
      </w:r>
      <w:r>
        <w:rPr>
          <w:rFonts w:ascii="Times New Roman" w:hAnsi="Times New Roman" w:cs="Times New Roman"/>
          <w:sz w:val="28"/>
          <w:szCs w:val="28"/>
        </w:rPr>
        <w:t>2 год К</w:t>
      </w:r>
      <w:r w:rsidRPr="00EF5F18">
        <w:rPr>
          <w:rFonts w:ascii="Times New Roman" w:hAnsi="Times New Roman" w:cs="Times New Roman"/>
          <w:sz w:val="28"/>
          <w:szCs w:val="28"/>
        </w:rPr>
        <w:t>онтрольно-</w:t>
      </w:r>
      <w:r>
        <w:rPr>
          <w:rFonts w:ascii="Times New Roman" w:hAnsi="Times New Roman" w:cs="Times New Roman"/>
          <w:sz w:val="28"/>
          <w:szCs w:val="28"/>
        </w:rPr>
        <w:t>ревизионной</w:t>
      </w:r>
      <w:r w:rsidRPr="00EF5F18">
        <w:rPr>
          <w:rFonts w:ascii="Times New Roman" w:hAnsi="Times New Roman" w:cs="Times New Roman"/>
          <w:sz w:val="28"/>
          <w:szCs w:val="28"/>
        </w:rPr>
        <w:t xml:space="preserve"> комиссией </w:t>
      </w:r>
      <w:r>
        <w:rPr>
          <w:rFonts w:ascii="Times New Roman" w:hAnsi="Times New Roman" w:cs="Times New Roman"/>
          <w:sz w:val="28"/>
          <w:szCs w:val="28"/>
        </w:rPr>
        <w:t>Партизанского</w:t>
      </w:r>
      <w:r w:rsidRPr="00EF5F18">
        <w:rPr>
          <w:rFonts w:ascii="Times New Roman" w:hAnsi="Times New Roman" w:cs="Times New Roman"/>
          <w:sz w:val="28"/>
          <w:szCs w:val="28"/>
        </w:rPr>
        <w:t xml:space="preserve"> района</w:t>
      </w:r>
      <w:r>
        <w:rPr>
          <w:rFonts w:ascii="Times New Roman" w:hAnsi="Times New Roman" w:cs="Times New Roman"/>
          <w:sz w:val="28"/>
          <w:szCs w:val="28"/>
        </w:rPr>
        <w:t xml:space="preserve"> сформированы следующие выводы: </w:t>
      </w:r>
      <w:r w:rsidRPr="00EF5F18">
        <w:rPr>
          <w:rFonts w:ascii="Times New Roman" w:hAnsi="Times New Roman" w:cs="Times New Roman"/>
          <w:sz w:val="28"/>
          <w:szCs w:val="28"/>
        </w:rPr>
        <w:t xml:space="preserve">данный отчет соответствует требованиям </w:t>
      </w:r>
      <w:hyperlink r:id="rId8" w:tooltip="&quot;Бюджетный кодекс Российской Федерации&quot; от 31.07.1998 N 145-ФЗ (ред. от 28.12.2013, с изм. от 03.02.2014) (с изм. и доп., вступ. в силу с 01.01.2014){КонсультантПлюс}" w:history="1">
        <w:r w:rsidRPr="00EF5F18">
          <w:rPr>
            <w:rFonts w:ascii="Times New Roman" w:hAnsi="Times New Roman" w:cs="Times New Roman"/>
            <w:sz w:val="28"/>
            <w:szCs w:val="28"/>
          </w:rPr>
          <w:t>Б</w:t>
        </w:r>
        <w:r>
          <w:rPr>
            <w:rFonts w:ascii="Times New Roman" w:hAnsi="Times New Roman" w:cs="Times New Roman"/>
            <w:sz w:val="28"/>
            <w:szCs w:val="28"/>
          </w:rPr>
          <w:t xml:space="preserve">юджетного кодекса </w:t>
        </w:r>
      </w:hyperlink>
      <w:r w:rsidRPr="00EF5F18">
        <w:rPr>
          <w:rFonts w:ascii="Times New Roman" w:hAnsi="Times New Roman" w:cs="Times New Roman"/>
          <w:sz w:val="28"/>
          <w:szCs w:val="28"/>
        </w:rPr>
        <w:t xml:space="preserve">РФ и Положению о бюджетном процессе в </w:t>
      </w:r>
      <w:r>
        <w:rPr>
          <w:rFonts w:ascii="Times New Roman" w:hAnsi="Times New Roman" w:cs="Times New Roman"/>
          <w:sz w:val="28"/>
          <w:szCs w:val="28"/>
        </w:rPr>
        <w:t>Партизанском</w:t>
      </w:r>
      <w:r w:rsidRPr="00EF5F18">
        <w:rPr>
          <w:rFonts w:ascii="Times New Roman" w:hAnsi="Times New Roman" w:cs="Times New Roman"/>
          <w:sz w:val="28"/>
          <w:szCs w:val="28"/>
        </w:rPr>
        <w:t xml:space="preserve"> районе и рекомендован к рассмотрению и утверждению </w:t>
      </w:r>
      <w:r>
        <w:rPr>
          <w:rFonts w:ascii="Times New Roman" w:hAnsi="Times New Roman" w:cs="Times New Roman"/>
          <w:sz w:val="28"/>
          <w:szCs w:val="28"/>
        </w:rPr>
        <w:t>Партизанским</w:t>
      </w:r>
      <w:r w:rsidRPr="00EF5F18">
        <w:rPr>
          <w:rFonts w:ascii="Times New Roman" w:hAnsi="Times New Roman" w:cs="Times New Roman"/>
          <w:sz w:val="28"/>
          <w:szCs w:val="28"/>
        </w:rPr>
        <w:t xml:space="preserve"> районным Советом депутатов.</w:t>
      </w:r>
    </w:p>
    <w:p w:rsidR="00720296" w:rsidRDefault="00720296" w:rsidP="006D05D2">
      <w:pPr>
        <w:spacing w:after="0" w:line="240" w:lineRule="auto"/>
        <w:ind w:firstLine="284"/>
        <w:jc w:val="center"/>
        <w:rPr>
          <w:rFonts w:ascii="Times New Roman" w:hAnsi="Times New Roman"/>
          <w:sz w:val="28"/>
          <w:szCs w:val="28"/>
        </w:rPr>
      </w:pPr>
    </w:p>
    <w:p w:rsidR="00720296" w:rsidRDefault="00720296" w:rsidP="006D05D2">
      <w:pPr>
        <w:spacing w:after="0" w:line="240" w:lineRule="auto"/>
        <w:ind w:firstLine="284"/>
        <w:jc w:val="center"/>
        <w:rPr>
          <w:rFonts w:ascii="Times New Roman" w:hAnsi="Times New Roman"/>
          <w:b/>
          <w:sz w:val="28"/>
          <w:szCs w:val="28"/>
        </w:rPr>
      </w:pPr>
      <w:r w:rsidRPr="003B47FE">
        <w:rPr>
          <w:rFonts w:ascii="Times New Roman" w:hAnsi="Times New Roman"/>
          <w:b/>
          <w:sz w:val="28"/>
          <w:szCs w:val="28"/>
        </w:rPr>
        <w:t>Предложения</w:t>
      </w:r>
    </w:p>
    <w:p w:rsidR="00720296" w:rsidRDefault="00720296">
      <w:pPr>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Главным администраторам бюджетных средств руководствоваться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28.10.2010 № 191н </w:t>
      </w:r>
      <w:r>
        <w:rPr>
          <w:rStyle w:val="s3"/>
          <w:rFonts w:ascii="Times New Roman" w:hAnsi="Times New Roman"/>
          <w:color w:val="000000"/>
          <w:sz w:val="28"/>
          <w:szCs w:val="28"/>
        </w:rPr>
        <w:t xml:space="preserve">и учесть выявленные нарушения и недостатки при формировании годовой бюджетной отчетности в будущих отчетных периодах. </w:t>
      </w:r>
    </w:p>
    <w:p w:rsidR="00720296" w:rsidRDefault="00720296">
      <w:pPr>
        <w:spacing w:after="27" w:line="240" w:lineRule="auto"/>
        <w:jc w:val="both"/>
        <w:rPr>
          <w:rFonts w:ascii="Times New Roman" w:hAnsi="Times New Roman"/>
          <w:sz w:val="28"/>
          <w:szCs w:val="28"/>
        </w:rPr>
      </w:pPr>
    </w:p>
    <w:p w:rsidR="00720296" w:rsidRPr="0039797E" w:rsidRDefault="00720296" w:rsidP="00B37484">
      <w:pPr>
        <w:pStyle w:val="ConsPlusNormal"/>
        <w:ind w:firstLine="708"/>
        <w:jc w:val="center"/>
        <w:rPr>
          <w:rFonts w:ascii="Times New Roman" w:hAnsi="Times New Roman" w:cs="Times New Roman"/>
          <w:b/>
          <w:bCs/>
          <w:color w:val="FF0000"/>
          <w:sz w:val="28"/>
          <w:szCs w:val="28"/>
        </w:rPr>
      </w:pPr>
    </w:p>
    <w:p w:rsidR="00720296" w:rsidRPr="00B61479" w:rsidRDefault="00720296" w:rsidP="00FD663D">
      <w:pPr>
        <w:spacing w:after="0" w:line="240" w:lineRule="auto"/>
        <w:jc w:val="both"/>
        <w:rPr>
          <w:rFonts w:ascii="Times New Roman" w:hAnsi="Times New Roman"/>
          <w:color w:val="FF0000"/>
          <w:sz w:val="28"/>
          <w:szCs w:val="28"/>
        </w:rPr>
      </w:pPr>
    </w:p>
    <w:p w:rsidR="00720296" w:rsidRDefault="00720296">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Контрольно-ревизионной комиссии</w:t>
      </w:r>
    </w:p>
    <w:p w:rsidR="00720296" w:rsidRDefault="00720296">
      <w:pPr>
        <w:spacing w:after="0" w:line="240" w:lineRule="auto"/>
        <w:jc w:val="both"/>
        <w:rPr>
          <w:rFonts w:ascii="Times New Roman" w:hAnsi="Times New Roman"/>
          <w:sz w:val="28"/>
          <w:szCs w:val="28"/>
        </w:rPr>
      </w:pPr>
      <w:r>
        <w:rPr>
          <w:rFonts w:ascii="Times New Roman" w:hAnsi="Times New Roman"/>
          <w:sz w:val="28"/>
          <w:szCs w:val="28"/>
        </w:rPr>
        <w:t>Партизанского района                                                                И.А. Консвик</w:t>
      </w:r>
    </w:p>
    <w:p w:rsidR="00720296" w:rsidRDefault="00720296">
      <w:pPr>
        <w:spacing w:after="0" w:line="240" w:lineRule="auto"/>
        <w:jc w:val="both"/>
        <w:rPr>
          <w:rFonts w:ascii="Times New Roman" w:hAnsi="Times New Roman"/>
          <w:sz w:val="28"/>
          <w:szCs w:val="28"/>
        </w:rPr>
      </w:pPr>
    </w:p>
    <w:sectPr w:rsidR="00720296" w:rsidSect="0081082E">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296" w:rsidRDefault="00720296">
      <w:pPr>
        <w:spacing w:after="0" w:line="240" w:lineRule="auto"/>
      </w:pPr>
      <w:r>
        <w:separator/>
      </w:r>
    </w:p>
  </w:endnote>
  <w:endnote w:type="continuationSeparator" w:id="0">
    <w:p w:rsidR="00720296" w:rsidRDefault="00720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296" w:rsidRDefault="00720296">
      <w:pPr>
        <w:spacing w:after="0" w:line="240" w:lineRule="auto"/>
      </w:pPr>
      <w:r>
        <w:separator/>
      </w:r>
    </w:p>
  </w:footnote>
  <w:footnote w:type="continuationSeparator" w:id="0">
    <w:p w:rsidR="00720296" w:rsidRDefault="00720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96" w:rsidRDefault="00720296">
    <w:pPr>
      <w:pStyle w:val="Header"/>
      <w:jc w:val="center"/>
    </w:pPr>
    <w:fldSimple w:instr="PAGE   \* MERGEFORMAT">
      <w:r>
        <w:rPr>
          <w:noProof/>
        </w:rPr>
        <w:t>19</w:t>
      </w:r>
    </w:fldSimple>
  </w:p>
  <w:p w:rsidR="00720296" w:rsidRDefault="007202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5F9"/>
    <w:multiLevelType w:val="hybridMultilevel"/>
    <w:tmpl w:val="36DCE532"/>
    <w:lvl w:ilvl="0" w:tplc="3CCE1974">
      <w:start w:val="1"/>
      <w:numFmt w:val="russianLower"/>
      <w:lvlText w:val="%1)"/>
      <w:lvlJc w:val="left"/>
      <w:pPr>
        <w:tabs>
          <w:tab w:val="num" w:pos="720"/>
        </w:tabs>
        <w:ind w:left="720" w:hanging="360"/>
      </w:pPr>
      <w:rPr>
        <w:rFonts w:cs="Times New Roman" w:hint="default"/>
      </w:rPr>
    </w:lvl>
    <w:lvl w:ilvl="1" w:tplc="CEEA6A3A">
      <w:start w:val="1"/>
      <w:numFmt w:val="bullet"/>
      <w:lvlText w:val="o"/>
      <w:lvlJc w:val="left"/>
      <w:pPr>
        <w:tabs>
          <w:tab w:val="num" w:pos="1440"/>
        </w:tabs>
        <w:ind w:left="1440" w:hanging="360"/>
      </w:pPr>
      <w:rPr>
        <w:rFonts w:ascii="Courier New" w:hAnsi="Courier New" w:hint="default"/>
      </w:rPr>
    </w:lvl>
    <w:lvl w:ilvl="2" w:tplc="8CB46C70">
      <w:start w:val="1"/>
      <w:numFmt w:val="bullet"/>
      <w:lvlText w:val=""/>
      <w:lvlJc w:val="left"/>
      <w:pPr>
        <w:tabs>
          <w:tab w:val="num" w:pos="2160"/>
        </w:tabs>
        <w:ind w:left="2160" w:hanging="360"/>
      </w:pPr>
      <w:rPr>
        <w:rFonts w:ascii="Wingdings" w:hAnsi="Wingdings" w:hint="default"/>
      </w:rPr>
    </w:lvl>
    <w:lvl w:ilvl="3" w:tplc="85FEC132">
      <w:start w:val="1"/>
      <w:numFmt w:val="bullet"/>
      <w:lvlText w:val=""/>
      <w:lvlJc w:val="left"/>
      <w:pPr>
        <w:tabs>
          <w:tab w:val="num" w:pos="2880"/>
        </w:tabs>
        <w:ind w:left="2880" w:hanging="360"/>
      </w:pPr>
      <w:rPr>
        <w:rFonts w:ascii="Symbol" w:hAnsi="Symbol" w:hint="default"/>
      </w:rPr>
    </w:lvl>
    <w:lvl w:ilvl="4" w:tplc="3A120DFE">
      <w:start w:val="1"/>
      <w:numFmt w:val="bullet"/>
      <w:lvlText w:val="o"/>
      <w:lvlJc w:val="left"/>
      <w:pPr>
        <w:tabs>
          <w:tab w:val="num" w:pos="3600"/>
        </w:tabs>
        <w:ind w:left="3600" w:hanging="360"/>
      </w:pPr>
      <w:rPr>
        <w:rFonts w:ascii="Courier New" w:hAnsi="Courier New" w:hint="default"/>
      </w:rPr>
    </w:lvl>
    <w:lvl w:ilvl="5" w:tplc="3EB060F0">
      <w:start w:val="1"/>
      <w:numFmt w:val="bullet"/>
      <w:lvlText w:val=""/>
      <w:lvlJc w:val="left"/>
      <w:pPr>
        <w:tabs>
          <w:tab w:val="num" w:pos="4320"/>
        </w:tabs>
        <w:ind w:left="4320" w:hanging="360"/>
      </w:pPr>
      <w:rPr>
        <w:rFonts w:ascii="Wingdings" w:hAnsi="Wingdings" w:hint="default"/>
      </w:rPr>
    </w:lvl>
    <w:lvl w:ilvl="6" w:tplc="6B06311A">
      <w:start w:val="1"/>
      <w:numFmt w:val="bullet"/>
      <w:lvlText w:val=""/>
      <w:lvlJc w:val="left"/>
      <w:pPr>
        <w:tabs>
          <w:tab w:val="num" w:pos="5040"/>
        </w:tabs>
        <w:ind w:left="5040" w:hanging="360"/>
      </w:pPr>
      <w:rPr>
        <w:rFonts w:ascii="Symbol" w:hAnsi="Symbol" w:hint="default"/>
      </w:rPr>
    </w:lvl>
    <w:lvl w:ilvl="7" w:tplc="FE6E5718">
      <w:start w:val="1"/>
      <w:numFmt w:val="bullet"/>
      <w:lvlText w:val="o"/>
      <w:lvlJc w:val="left"/>
      <w:pPr>
        <w:tabs>
          <w:tab w:val="num" w:pos="5760"/>
        </w:tabs>
        <w:ind w:left="5760" w:hanging="360"/>
      </w:pPr>
      <w:rPr>
        <w:rFonts w:ascii="Courier New" w:hAnsi="Courier New" w:hint="default"/>
      </w:rPr>
    </w:lvl>
    <w:lvl w:ilvl="8" w:tplc="BD388EA0">
      <w:start w:val="1"/>
      <w:numFmt w:val="bullet"/>
      <w:lvlText w:val=""/>
      <w:lvlJc w:val="left"/>
      <w:pPr>
        <w:tabs>
          <w:tab w:val="num" w:pos="6480"/>
        </w:tabs>
        <w:ind w:left="6480" w:hanging="360"/>
      </w:pPr>
      <w:rPr>
        <w:rFonts w:ascii="Wingdings" w:hAnsi="Wingdings" w:hint="default"/>
      </w:rPr>
    </w:lvl>
  </w:abstractNum>
  <w:abstractNum w:abstractNumId="1">
    <w:nsid w:val="05A11847"/>
    <w:multiLevelType w:val="hybridMultilevel"/>
    <w:tmpl w:val="1D4EAA2A"/>
    <w:lvl w:ilvl="0" w:tplc="9D28A77A">
      <w:start w:val="1"/>
      <w:numFmt w:val="decimal"/>
      <w:lvlText w:val="%1."/>
      <w:lvlJc w:val="left"/>
      <w:pPr>
        <w:ind w:left="720" w:hanging="360"/>
      </w:pPr>
      <w:rPr>
        <w:rFonts w:cs="Times New Roman" w:hint="default"/>
      </w:rPr>
    </w:lvl>
    <w:lvl w:ilvl="1" w:tplc="750250C4">
      <w:start w:val="1"/>
      <w:numFmt w:val="lowerLetter"/>
      <w:lvlText w:val="%2."/>
      <w:lvlJc w:val="left"/>
      <w:pPr>
        <w:ind w:left="1440" w:hanging="360"/>
      </w:pPr>
      <w:rPr>
        <w:rFonts w:cs="Times New Roman"/>
      </w:rPr>
    </w:lvl>
    <w:lvl w:ilvl="2" w:tplc="E89C34D6">
      <w:start w:val="1"/>
      <w:numFmt w:val="lowerRoman"/>
      <w:lvlText w:val="%3."/>
      <w:lvlJc w:val="right"/>
      <w:pPr>
        <w:ind w:left="2160" w:hanging="180"/>
      </w:pPr>
      <w:rPr>
        <w:rFonts w:cs="Times New Roman"/>
      </w:rPr>
    </w:lvl>
    <w:lvl w:ilvl="3" w:tplc="76CE2B7C">
      <w:start w:val="1"/>
      <w:numFmt w:val="decimal"/>
      <w:lvlText w:val="%4."/>
      <w:lvlJc w:val="left"/>
      <w:pPr>
        <w:ind w:left="2880" w:hanging="360"/>
      </w:pPr>
      <w:rPr>
        <w:rFonts w:cs="Times New Roman"/>
      </w:rPr>
    </w:lvl>
    <w:lvl w:ilvl="4" w:tplc="B0648E1A">
      <w:start w:val="1"/>
      <w:numFmt w:val="lowerLetter"/>
      <w:lvlText w:val="%5."/>
      <w:lvlJc w:val="left"/>
      <w:pPr>
        <w:ind w:left="3600" w:hanging="360"/>
      </w:pPr>
      <w:rPr>
        <w:rFonts w:cs="Times New Roman"/>
      </w:rPr>
    </w:lvl>
    <w:lvl w:ilvl="5" w:tplc="FF8C25B8">
      <w:start w:val="1"/>
      <w:numFmt w:val="lowerRoman"/>
      <w:lvlText w:val="%6."/>
      <w:lvlJc w:val="right"/>
      <w:pPr>
        <w:ind w:left="4320" w:hanging="180"/>
      </w:pPr>
      <w:rPr>
        <w:rFonts w:cs="Times New Roman"/>
      </w:rPr>
    </w:lvl>
    <w:lvl w:ilvl="6" w:tplc="5B6CBCBC">
      <w:start w:val="1"/>
      <w:numFmt w:val="decimal"/>
      <w:lvlText w:val="%7."/>
      <w:lvlJc w:val="left"/>
      <w:pPr>
        <w:ind w:left="5040" w:hanging="360"/>
      </w:pPr>
      <w:rPr>
        <w:rFonts w:cs="Times New Roman"/>
      </w:rPr>
    </w:lvl>
    <w:lvl w:ilvl="7" w:tplc="EF288C88">
      <w:start w:val="1"/>
      <w:numFmt w:val="lowerLetter"/>
      <w:lvlText w:val="%8."/>
      <w:lvlJc w:val="left"/>
      <w:pPr>
        <w:ind w:left="5760" w:hanging="360"/>
      </w:pPr>
      <w:rPr>
        <w:rFonts w:cs="Times New Roman"/>
      </w:rPr>
    </w:lvl>
    <w:lvl w:ilvl="8" w:tplc="DAEAEC96">
      <w:start w:val="1"/>
      <w:numFmt w:val="lowerRoman"/>
      <w:lvlText w:val="%9."/>
      <w:lvlJc w:val="right"/>
      <w:pPr>
        <w:ind w:left="6480" w:hanging="180"/>
      </w:pPr>
      <w:rPr>
        <w:rFonts w:cs="Times New Roman"/>
      </w:rPr>
    </w:lvl>
  </w:abstractNum>
  <w:abstractNum w:abstractNumId="2">
    <w:nsid w:val="0A6A2C82"/>
    <w:multiLevelType w:val="hybridMultilevel"/>
    <w:tmpl w:val="4ADAE5F4"/>
    <w:lvl w:ilvl="0" w:tplc="6B225D8A">
      <w:start w:val="1"/>
      <w:numFmt w:val="bullet"/>
      <w:lvlText w:val=""/>
      <w:lvlJc w:val="left"/>
      <w:pPr>
        <w:ind w:left="1428" w:hanging="360"/>
      </w:pPr>
      <w:rPr>
        <w:rFonts w:ascii="Symbol" w:hAnsi="Symbol" w:hint="default"/>
      </w:rPr>
    </w:lvl>
    <w:lvl w:ilvl="1" w:tplc="ECF2A398">
      <w:start w:val="1"/>
      <w:numFmt w:val="bullet"/>
      <w:lvlText w:val="o"/>
      <w:lvlJc w:val="left"/>
      <w:pPr>
        <w:ind w:left="2148" w:hanging="360"/>
      </w:pPr>
      <w:rPr>
        <w:rFonts w:ascii="Courier New" w:hAnsi="Courier New" w:hint="default"/>
      </w:rPr>
    </w:lvl>
    <w:lvl w:ilvl="2" w:tplc="836AD7C4">
      <w:start w:val="1"/>
      <w:numFmt w:val="bullet"/>
      <w:lvlText w:val=""/>
      <w:lvlJc w:val="left"/>
      <w:pPr>
        <w:ind w:left="2868" w:hanging="360"/>
      </w:pPr>
      <w:rPr>
        <w:rFonts w:ascii="Wingdings" w:hAnsi="Wingdings" w:hint="default"/>
      </w:rPr>
    </w:lvl>
    <w:lvl w:ilvl="3" w:tplc="353EF20E">
      <w:start w:val="1"/>
      <w:numFmt w:val="bullet"/>
      <w:lvlText w:val=""/>
      <w:lvlJc w:val="left"/>
      <w:pPr>
        <w:ind w:left="3588" w:hanging="360"/>
      </w:pPr>
      <w:rPr>
        <w:rFonts w:ascii="Symbol" w:hAnsi="Symbol" w:hint="default"/>
      </w:rPr>
    </w:lvl>
    <w:lvl w:ilvl="4" w:tplc="BE7657E2">
      <w:start w:val="1"/>
      <w:numFmt w:val="bullet"/>
      <w:lvlText w:val="o"/>
      <w:lvlJc w:val="left"/>
      <w:pPr>
        <w:ind w:left="4308" w:hanging="360"/>
      </w:pPr>
      <w:rPr>
        <w:rFonts w:ascii="Courier New" w:hAnsi="Courier New" w:hint="default"/>
      </w:rPr>
    </w:lvl>
    <w:lvl w:ilvl="5" w:tplc="11AE8D16">
      <w:start w:val="1"/>
      <w:numFmt w:val="bullet"/>
      <w:lvlText w:val=""/>
      <w:lvlJc w:val="left"/>
      <w:pPr>
        <w:ind w:left="5028" w:hanging="360"/>
      </w:pPr>
      <w:rPr>
        <w:rFonts w:ascii="Wingdings" w:hAnsi="Wingdings" w:hint="default"/>
      </w:rPr>
    </w:lvl>
    <w:lvl w:ilvl="6" w:tplc="E5A2049A">
      <w:start w:val="1"/>
      <w:numFmt w:val="bullet"/>
      <w:lvlText w:val=""/>
      <w:lvlJc w:val="left"/>
      <w:pPr>
        <w:ind w:left="5748" w:hanging="360"/>
      </w:pPr>
      <w:rPr>
        <w:rFonts w:ascii="Symbol" w:hAnsi="Symbol" w:hint="default"/>
      </w:rPr>
    </w:lvl>
    <w:lvl w:ilvl="7" w:tplc="0A50F292">
      <w:start w:val="1"/>
      <w:numFmt w:val="bullet"/>
      <w:lvlText w:val="o"/>
      <w:lvlJc w:val="left"/>
      <w:pPr>
        <w:ind w:left="6468" w:hanging="360"/>
      </w:pPr>
      <w:rPr>
        <w:rFonts w:ascii="Courier New" w:hAnsi="Courier New" w:hint="default"/>
      </w:rPr>
    </w:lvl>
    <w:lvl w:ilvl="8" w:tplc="8A148576">
      <w:start w:val="1"/>
      <w:numFmt w:val="bullet"/>
      <w:lvlText w:val=""/>
      <w:lvlJc w:val="left"/>
      <w:pPr>
        <w:ind w:left="7188" w:hanging="360"/>
      </w:pPr>
      <w:rPr>
        <w:rFonts w:ascii="Wingdings" w:hAnsi="Wingdings" w:hint="default"/>
      </w:rPr>
    </w:lvl>
  </w:abstractNum>
  <w:abstractNum w:abstractNumId="3">
    <w:nsid w:val="0AEC26FA"/>
    <w:multiLevelType w:val="hybridMultilevel"/>
    <w:tmpl w:val="DCC4FE3A"/>
    <w:lvl w:ilvl="0" w:tplc="BB7AB9E2">
      <w:start w:val="4"/>
      <w:numFmt w:val="bullet"/>
      <w:lvlText w:val=""/>
      <w:lvlJc w:val="left"/>
      <w:pPr>
        <w:ind w:left="720" w:hanging="360"/>
      </w:pPr>
      <w:rPr>
        <w:rFonts w:ascii="Symbol" w:eastAsia="Times New Roman" w:hAnsi="Symbol" w:hint="default"/>
      </w:rPr>
    </w:lvl>
    <w:lvl w:ilvl="1" w:tplc="C6E2861A">
      <w:start w:val="1"/>
      <w:numFmt w:val="bullet"/>
      <w:lvlText w:val="o"/>
      <w:lvlJc w:val="left"/>
      <w:pPr>
        <w:ind w:left="1440" w:hanging="360"/>
      </w:pPr>
      <w:rPr>
        <w:rFonts w:ascii="Courier New" w:hAnsi="Courier New" w:hint="default"/>
      </w:rPr>
    </w:lvl>
    <w:lvl w:ilvl="2" w:tplc="378ED19C">
      <w:start w:val="1"/>
      <w:numFmt w:val="bullet"/>
      <w:lvlText w:val=""/>
      <w:lvlJc w:val="left"/>
      <w:pPr>
        <w:ind w:left="2160" w:hanging="360"/>
      </w:pPr>
      <w:rPr>
        <w:rFonts w:ascii="Wingdings" w:hAnsi="Wingdings" w:hint="default"/>
      </w:rPr>
    </w:lvl>
    <w:lvl w:ilvl="3" w:tplc="F6A49AC2">
      <w:start w:val="1"/>
      <w:numFmt w:val="bullet"/>
      <w:lvlText w:val=""/>
      <w:lvlJc w:val="left"/>
      <w:pPr>
        <w:ind w:left="2880" w:hanging="360"/>
      </w:pPr>
      <w:rPr>
        <w:rFonts w:ascii="Symbol" w:hAnsi="Symbol" w:hint="default"/>
      </w:rPr>
    </w:lvl>
    <w:lvl w:ilvl="4" w:tplc="8E3062E6">
      <w:start w:val="1"/>
      <w:numFmt w:val="bullet"/>
      <w:lvlText w:val="o"/>
      <w:lvlJc w:val="left"/>
      <w:pPr>
        <w:ind w:left="3600" w:hanging="360"/>
      </w:pPr>
      <w:rPr>
        <w:rFonts w:ascii="Courier New" w:hAnsi="Courier New" w:hint="default"/>
      </w:rPr>
    </w:lvl>
    <w:lvl w:ilvl="5" w:tplc="7FB83204">
      <w:start w:val="1"/>
      <w:numFmt w:val="bullet"/>
      <w:lvlText w:val=""/>
      <w:lvlJc w:val="left"/>
      <w:pPr>
        <w:ind w:left="4320" w:hanging="360"/>
      </w:pPr>
      <w:rPr>
        <w:rFonts w:ascii="Wingdings" w:hAnsi="Wingdings" w:hint="default"/>
      </w:rPr>
    </w:lvl>
    <w:lvl w:ilvl="6" w:tplc="49A82070">
      <w:start w:val="1"/>
      <w:numFmt w:val="bullet"/>
      <w:lvlText w:val=""/>
      <w:lvlJc w:val="left"/>
      <w:pPr>
        <w:ind w:left="5040" w:hanging="360"/>
      </w:pPr>
      <w:rPr>
        <w:rFonts w:ascii="Symbol" w:hAnsi="Symbol" w:hint="default"/>
      </w:rPr>
    </w:lvl>
    <w:lvl w:ilvl="7" w:tplc="AF6081A0">
      <w:start w:val="1"/>
      <w:numFmt w:val="bullet"/>
      <w:lvlText w:val="o"/>
      <w:lvlJc w:val="left"/>
      <w:pPr>
        <w:ind w:left="5760" w:hanging="360"/>
      </w:pPr>
      <w:rPr>
        <w:rFonts w:ascii="Courier New" w:hAnsi="Courier New" w:hint="default"/>
      </w:rPr>
    </w:lvl>
    <w:lvl w:ilvl="8" w:tplc="3EF215B4">
      <w:start w:val="1"/>
      <w:numFmt w:val="bullet"/>
      <w:lvlText w:val=""/>
      <w:lvlJc w:val="left"/>
      <w:pPr>
        <w:ind w:left="6480" w:hanging="360"/>
      </w:pPr>
      <w:rPr>
        <w:rFonts w:ascii="Wingdings" w:hAnsi="Wingdings" w:hint="default"/>
      </w:rPr>
    </w:lvl>
  </w:abstractNum>
  <w:abstractNum w:abstractNumId="4">
    <w:nsid w:val="0CFB3962"/>
    <w:multiLevelType w:val="hybridMultilevel"/>
    <w:tmpl w:val="2A28A178"/>
    <w:lvl w:ilvl="0" w:tplc="ED34892C">
      <w:start w:val="1"/>
      <w:numFmt w:val="decimal"/>
      <w:lvlText w:val="%1."/>
      <w:lvlJc w:val="left"/>
      <w:pPr>
        <w:ind w:left="1429" w:hanging="360"/>
      </w:pPr>
      <w:rPr>
        <w:rFonts w:cs="Times New Roman"/>
      </w:rPr>
    </w:lvl>
    <w:lvl w:ilvl="1" w:tplc="0046BE70">
      <w:start w:val="1"/>
      <w:numFmt w:val="lowerLetter"/>
      <w:lvlText w:val="%2."/>
      <w:lvlJc w:val="left"/>
      <w:pPr>
        <w:ind w:left="2149" w:hanging="360"/>
      </w:pPr>
      <w:rPr>
        <w:rFonts w:cs="Times New Roman"/>
      </w:rPr>
    </w:lvl>
    <w:lvl w:ilvl="2" w:tplc="8010538E">
      <w:start w:val="1"/>
      <w:numFmt w:val="lowerRoman"/>
      <w:lvlText w:val="%3."/>
      <w:lvlJc w:val="right"/>
      <w:pPr>
        <w:ind w:left="2869" w:hanging="180"/>
      </w:pPr>
      <w:rPr>
        <w:rFonts w:cs="Times New Roman"/>
      </w:rPr>
    </w:lvl>
    <w:lvl w:ilvl="3" w:tplc="C63A4400">
      <w:start w:val="1"/>
      <w:numFmt w:val="decimal"/>
      <w:lvlText w:val="%4."/>
      <w:lvlJc w:val="left"/>
      <w:pPr>
        <w:ind w:left="3589" w:hanging="360"/>
      </w:pPr>
      <w:rPr>
        <w:rFonts w:cs="Times New Roman"/>
      </w:rPr>
    </w:lvl>
    <w:lvl w:ilvl="4" w:tplc="1DA46E36">
      <w:start w:val="1"/>
      <w:numFmt w:val="lowerLetter"/>
      <w:lvlText w:val="%5."/>
      <w:lvlJc w:val="left"/>
      <w:pPr>
        <w:ind w:left="4309" w:hanging="360"/>
      </w:pPr>
      <w:rPr>
        <w:rFonts w:cs="Times New Roman"/>
      </w:rPr>
    </w:lvl>
    <w:lvl w:ilvl="5" w:tplc="71EE2A3A">
      <w:start w:val="1"/>
      <w:numFmt w:val="lowerRoman"/>
      <w:lvlText w:val="%6."/>
      <w:lvlJc w:val="right"/>
      <w:pPr>
        <w:ind w:left="5029" w:hanging="180"/>
      </w:pPr>
      <w:rPr>
        <w:rFonts w:cs="Times New Roman"/>
      </w:rPr>
    </w:lvl>
    <w:lvl w:ilvl="6" w:tplc="619E892A">
      <w:start w:val="1"/>
      <w:numFmt w:val="decimal"/>
      <w:lvlText w:val="%7."/>
      <w:lvlJc w:val="left"/>
      <w:pPr>
        <w:ind w:left="5749" w:hanging="360"/>
      </w:pPr>
      <w:rPr>
        <w:rFonts w:cs="Times New Roman"/>
      </w:rPr>
    </w:lvl>
    <w:lvl w:ilvl="7" w:tplc="B4FEFDFA">
      <w:start w:val="1"/>
      <w:numFmt w:val="lowerLetter"/>
      <w:lvlText w:val="%8."/>
      <w:lvlJc w:val="left"/>
      <w:pPr>
        <w:ind w:left="6469" w:hanging="360"/>
      </w:pPr>
      <w:rPr>
        <w:rFonts w:cs="Times New Roman"/>
      </w:rPr>
    </w:lvl>
    <w:lvl w:ilvl="8" w:tplc="EF181D06">
      <w:start w:val="1"/>
      <w:numFmt w:val="lowerRoman"/>
      <w:lvlText w:val="%9."/>
      <w:lvlJc w:val="right"/>
      <w:pPr>
        <w:ind w:left="7189" w:hanging="180"/>
      </w:pPr>
      <w:rPr>
        <w:rFonts w:cs="Times New Roman"/>
      </w:rPr>
    </w:lvl>
  </w:abstractNum>
  <w:abstractNum w:abstractNumId="5">
    <w:nsid w:val="0D325D12"/>
    <w:multiLevelType w:val="hybridMultilevel"/>
    <w:tmpl w:val="9C3AEF22"/>
    <w:lvl w:ilvl="0" w:tplc="6DEA0C5E">
      <w:start w:val="1"/>
      <w:numFmt w:val="bullet"/>
      <w:lvlText w:val="–"/>
      <w:lvlJc w:val="left"/>
      <w:pPr>
        <w:ind w:left="1418" w:hanging="360"/>
      </w:pPr>
      <w:rPr>
        <w:rFonts w:ascii="Arial" w:eastAsia="Times New Roman" w:hAnsi="Arial" w:hint="default"/>
      </w:rPr>
    </w:lvl>
    <w:lvl w:ilvl="1" w:tplc="E5B86A74">
      <w:start w:val="1"/>
      <w:numFmt w:val="bullet"/>
      <w:lvlText w:val="o"/>
      <w:lvlJc w:val="left"/>
      <w:pPr>
        <w:ind w:left="2138" w:hanging="360"/>
      </w:pPr>
      <w:rPr>
        <w:rFonts w:ascii="Courier New" w:eastAsia="Times New Roman" w:hAnsi="Courier New" w:hint="default"/>
      </w:rPr>
    </w:lvl>
    <w:lvl w:ilvl="2" w:tplc="466A9E74">
      <w:start w:val="1"/>
      <w:numFmt w:val="bullet"/>
      <w:lvlText w:val="§"/>
      <w:lvlJc w:val="left"/>
      <w:pPr>
        <w:ind w:left="2858" w:hanging="360"/>
      </w:pPr>
      <w:rPr>
        <w:rFonts w:ascii="Wingdings" w:eastAsia="Times New Roman" w:hAnsi="Wingdings" w:hint="default"/>
      </w:rPr>
    </w:lvl>
    <w:lvl w:ilvl="3" w:tplc="75106F8C">
      <w:start w:val="1"/>
      <w:numFmt w:val="bullet"/>
      <w:lvlText w:val="·"/>
      <w:lvlJc w:val="left"/>
      <w:pPr>
        <w:ind w:left="3578" w:hanging="360"/>
      </w:pPr>
      <w:rPr>
        <w:rFonts w:ascii="Symbol" w:eastAsia="Times New Roman" w:hAnsi="Symbol" w:hint="default"/>
      </w:rPr>
    </w:lvl>
    <w:lvl w:ilvl="4" w:tplc="D7AA3E1E">
      <w:start w:val="1"/>
      <w:numFmt w:val="bullet"/>
      <w:lvlText w:val="o"/>
      <w:lvlJc w:val="left"/>
      <w:pPr>
        <w:ind w:left="4298" w:hanging="360"/>
      </w:pPr>
      <w:rPr>
        <w:rFonts w:ascii="Courier New" w:eastAsia="Times New Roman" w:hAnsi="Courier New" w:hint="default"/>
      </w:rPr>
    </w:lvl>
    <w:lvl w:ilvl="5" w:tplc="5E00897C">
      <w:start w:val="1"/>
      <w:numFmt w:val="bullet"/>
      <w:lvlText w:val="§"/>
      <w:lvlJc w:val="left"/>
      <w:pPr>
        <w:ind w:left="5018" w:hanging="360"/>
      </w:pPr>
      <w:rPr>
        <w:rFonts w:ascii="Wingdings" w:eastAsia="Times New Roman" w:hAnsi="Wingdings" w:hint="default"/>
      </w:rPr>
    </w:lvl>
    <w:lvl w:ilvl="6" w:tplc="C0B2097C">
      <w:start w:val="1"/>
      <w:numFmt w:val="bullet"/>
      <w:lvlText w:val="·"/>
      <w:lvlJc w:val="left"/>
      <w:pPr>
        <w:ind w:left="5738" w:hanging="360"/>
      </w:pPr>
      <w:rPr>
        <w:rFonts w:ascii="Symbol" w:eastAsia="Times New Roman" w:hAnsi="Symbol" w:hint="default"/>
      </w:rPr>
    </w:lvl>
    <w:lvl w:ilvl="7" w:tplc="20D03966">
      <w:start w:val="1"/>
      <w:numFmt w:val="bullet"/>
      <w:lvlText w:val="o"/>
      <w:lvlJc w:val="left"/>
      <w:pPr>
        <w:ind w:left="6458" w:hanging="360"/>
      </w:pPr>
      <w:rPr>
        <w:rFonts w:ascii="Courier New" w:eastAsia="Times New Roman" w:hAnsi="Courier New" w:hint="default"/>
      </w:rPr>
    </w:lvl>
    <w:lvl w:ilvl="8" w:tplc="7260300E">
      <w:start w:val="1"/>
      <w:numFmt w:val="bullet"/>
      <w:lvlText w:val="§"/>
      <w:lvlJc w:val="left"/>
      <w:pPr>
        <w:ind w:left="7178" w:hanging="360"/>
      </w:pPr>
      <w:rPr>
        <w:rFonts w:ascii="Wingdings" w:eastAsia="Times New Roman" w:hAnsi="Wingdings" w:hint="default"/>
      </w:rPr>
    </w:lvl>
  </w:abstractNum>
  <w:abstractNum w:abstractNumId="6">
    <w:nsid w:val="142E6D90"/>
    <w:multiLevelType w:val="hybridMultilevel"/>
    <w:tmpl w:val="0F58F6E0"/>
    <w:lvl w:ilvl="0" w:tplc="B442C928">
      <w:start w:val="1"/>
      <w:numFmt w:val="decimal"/>
      <w:lvlText w:val="%1)"/>
      <w:lvlJc w:val="left"/>
      <w:pPr>
        <w:ind w:left="810" w:hanging="360"/>
      </w:pPr>
      <w:rPr>
        <w:rFonts w:cs="Times New Roman" w:hint="default"/>
        <w:color w:val="auto"/>
      </w:rPr>
    </w:lvl>
    <w:lvl w:ilvl="1" w:tplc="AD5AE770">
      <w:start w:val="1"/>
      <w:numFmt w:val="lowerLetter"/>
      <w:lvlText w:val="%2."/>
      <w:lvlJc w:val="left"/>
      <w:pPr>
        <w:ind w:left="1530" w:hanging="360"/>
      </w:pPr>
      <w:rPr>
        <w:rFonts w:cs="Times New Roman"/>
      </w:rPr>
    </w:lvl>
    <w:lvl w:ilvl="2" w:tplc="6ECA93B0">
      <w:start w:val="1"/>
      <w:numFmt w:val="lowerRoman"/>
      <w:lvlText w:val="%3."/>
      <w:lvlJc w:val="right"/>
      <w:pPr>
        <w:ind w:left="2250" w:hanging="180"/>
      </w:pPr>
      <w:rPr>
        <w:rFonts w:cs="Times New Roman"/>
      </w:rPr>
    </w:lvl>
    <w:lvl w:ilvl="3" w:tplc="40186AA4">
      <w:start w:val="1"/>
      <w:numFmt w:val="decimal"/>
      <w:lvlText w:val="%4."/>
      <w:lvlJc w:val="left"/>
      <w:pPr>
        <w:ind w:left="2970" w:hanging="360"/>
      </w:pPr>
      <w:rPr>
        <w:rFonts w:cs="Times New Roman"/>
      </w:rPr>
    </w:lvl>
    <w:lvl w:ilvl="4" w:tplc="6E8C49E8">
      <w:start w:val="1"/>
      <w:numFmt w:val="lowerLetter"/>
      <w:lvlText w:val="%5."/>
      <w:lvlJc w:val="left"/>
      <w:pPr>
        <w:ind w:left="3690" w:hanging="360"/>
      </w:pPr>
      <w:rPr>
        <w:rFonts w:cs="Times New Roman"/>
      </w:rPr>
    </w:lvl>
    <w:lvl w:ilvl="5" w:tplc="AC3AC14C">
      <w:start w:val="1"/>
      <w:numFmt w:val="lowerRoman"/>
      <w:lvlText w:val="%6."/>
      <w:lvlJc w:val="right"/>
      <w:pPr>
        <w:ind w:left="4410" w:hanging="180"/>
      </w:pPr>
      <w:rPr>
        <w:rFonts w:cs="Times New Roman"/>
      </w:rPr>
    </w:lvl>
    <w:lvl w:ilvl="6" w:tplc="FC500C4E">
      <w:start w:val="1"/>
      <w:numFmt w:val="decimal"/>
      <w:lvlText w:val="%7."/>
      <w:lvlJc w:val="left"/>
      <w:pPr>
        <w:ind w:left="5130" w:hanging="360"/>
      </w:pPr>
      <w:rPr>
        <w:rFonts w:cs="Times New Roman"/>
      </w:rPr>
    </w:lvl>
    <w:lvl w:ilvl="7" w:tplc="5E125C68">
      <w:start w:val="1"/>
      <w:numFmt w:val="lowerLetter"/>
      <w:lvlText w:val="%8."/>
      <w:lvlJc w:val="left"/>
      <w:pPr>
        <w:ind w:left="5850" w:hanging="360"/>
      </w:pPr>
      <w:rPr>
        <w:rFonts w:cs="Times New Roman"/>
      </w:rPr>
    </w:lvl>
    <w:lvl w:ilvl="8" w:tplc="85FA44C8">
      <w:start w:val="1"/>
      <w:numFmt w:val="lowerRoman"/>
      <w:lvlText w:val="%9."/>
      <w:lvlJc w:val="right"/>
      <w:pPr>
        <w:ind w:left="6570" w:hanging="180"/>
      </w:pPr>
      <w:rPr>
        <w:rFonts w:cs="Times New Roman"/>
      </w:rPr>
    </w:lvl>
  </w:abstractNum>
  <w:abstractNum w:abstractNumId="7">
    <w:nsid w:val="14DB485A"/>
    <w:multiLevelType w:val="hybridMultilevel"/>
    <w:tmpl w:val="E14CCE9E"/>
    <w:lvl w:ilvl="0" w:tplc="30CC79AC">
      <w:start w:val="1"/>
      <w:numFmt w:val="decimal"/>
      <w:lvlText w:val="%1)"/>
      <w:lvlJc w:val="left"/>
      <w:pPr>
        <w:ind w:left="735" w:hanging="360"/>
      </w:pPr>
      <w:rPr>
        <w:rFonts w:cs="Times New Roman" w:hint="default"/>
      </w:rPr>
    </w:lvl>
    <w:lvl w:ilvl="1" w:tplc="4D02CDA4">
      <w:start w:val="1"/>
      <w:numFmt w:val="lowerLetter"/>
      <w:lvlText w:val="%2."/>
      <w:lvlJc w:val="left"/>
      <w:pPr>
        <w:ind w:left="1455" w:hanging="360"/>
      </w:pPr>
      <w:rPr>
        <w:rFonts w:cs="Times New Roman"/>
      </w:rPr>
    </w:lvl>
    <w:lvl w:ilvl="2" w:tplc="89A86310">
      <w:start w:val="1"/>
      <w:numFmt w:val="lowerRoman"/>
      <w:lvlText w:val="%3."/>
      <w:lvlJc w:val="right"/>
      <w:pPr>
        <w:ind w:left="2175" w:hanging="180"/>
      </w:pPr>
      <w:rPr>
        <w:rFonts w:cs="Times New Roman"/>
      </w:rPr>
    </w:lvl>
    <w:lvl w:ilvl="3" w:tplc="E8CED970">
      <w:start w:val="1"/>
      <w:numFmt w:val="decimal"/>
      <w:lvlText w:val="%4."/>
      <w:lvlJc w:val="left"/>
      <w:pPr>
        <w:ind w:left="2895" w:hanging="360"/>
      </w:pPr>
      <w:rPr>
        <w:rFonts w:cs="Times New Roman"/>
      </w:rPr>
    </w:lvl>
    <w:lvl w:ilvl="4" w:tplc="4488711E">
      <w:start w:val="1"/>
      <w:numFmt w:val="lowerLetter"/>
      <w:lvlText w:val="%5."/>
      <w:lvlJc w:val="left"/>
      <w:pPr>
        <w:ind w:left="3615" w:hanging="360"/>
      </w:pPr>
      <w:rPr>
        <w:rFonts w:cs="Times New Roman"/>
      </w:rPr>
    </w:lvl>
    <w:lvl w:ilvl="5" w:tplc="093EF140">
      <w:start w:val="1"/>
      <w:numFmt w:val="lowerRoman"/>
      <w:lvlText w:val="%6."/>
      <w:lvlJc w:val="right"/>
      <w:pPr>
        <w:ind w:left="4335" w:hanging="180"/>
      </w:pPr>
      <w:rPr>
        <w:rFonts w:cs="Times New Roman"/>
      </w:rPr>
    </w:lvl>
    <w:lvl w:ilvl="6" w:tplc="C624FABA">
      <w:start w:val="1"/>
      <w:numFmt w:val="decimal"/>
      <w:lvlText w:val="%7."/>
      <w:lvlJc w:val="left"/>
      <w:pPr>
        <w:ind w:left="5055" w:hanging="360"/>
      </w:pPr>
      <w:rPr>
        <w:rFonts w:cs="Times New Roman"/>
      </w:rPr>
    </w:lvl>
    <w:lvl w:ilvl="7" w:tplc="513E1D58">
      <w:start w:val="1"/>
      <w:numFmt w:val="lowerLetter"/>
      <w:lvlText w:val="%8."/>
      <w:lvlJc w:val="left"/>
      <w:pPr>
        <w:ind w:left="5775" w:hanging="360"/>
      </w:pPr>
      <w:rPr>
        <w:rFonts w:cs="Times New Roman"/>
      </w:rPr>
    </w:lvl>
    <w:lvl w:ilvl="8" w:tplc="2BA6E504">
      <w:start w:val="1"/>
      <w:numFmt w:val="lowerRoman"/>
      <w:lvlText w:val="%9."/>
      <w:lvlJc w:val="right"/>
      <w:pPr>
        <w:ind w:left="6495" w:hanging="180"/>
      </w:pPr>
      <w:rPr>
        <w:rFonts w:cs="Times New Roman"/>
      </w:rPr>
    </w:lvl>
  </w:abstractNum>
  <w:abstractNum w:abstractNumId="8">
    <w:nsid w:val="17E3179D"/>
    <w:multiLevelType w:val="hybridMultilevel"/>
    <w:tmpl w:val="223A4C80"/>
    <w:lvl w:ilvl="0" w:tplc="2FBE0C50">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72783F"/>
    <w:multiLevelType w:val="hybridMultilevel"/>
    <w:tmpl w:val="B2BC532E"/>
    <w:lvl w:ilvl="0" w:tplc="79F0622A">
      <w:start w:val="1"/>
      <w:numFmt w:val="bullet"/>
      <w:lvlText w:val=""/>
      <w:lvlJc w:val="left"/>
      <w:pPr>
        <w:ind w:left="360" w:hanging="360"/>
      </w:pPr>
      <w:rPr>
        <w:rFonts w:ascii="Symbol" w:hAnsi="Symbol" w:hint="default"/>
      </w:rPr>
    </w:lvl>
    <w:lvl w:ilvl="1" w:tplc="7B4A6C88">
      <w:start w:val="1"/>
      <w:numFmt w:val="bullet"/>
      <w:lvlText w:val="o"/>
      <w:lvlJc w:val="left"/>
      <w:pPr>
        <w:ind w:left="1080" w:hanging="360"/>
      </w:pPr>
      <w:rPr>
        <w:rFonts w:ascii="Courier New" w:hAnsi="Courier New" w:hint="default"/>
      </w:rPr>
    </w:lvl>
    <w:lvl w:ilvl="2" w:tplc="1D1E78F2">
      <w:start w:val="1"/>
      <w:numFmt w:val="bullet"/>
      <w:lvlText w:val=""/>
      <w:lvlJc w:val="left"/>
      <w:pPr>
        <w:ind w:left="1800" w:hanging="360"/>
      </w:pPr>
      <w:rPr>
        <w:rFonts w:ascii="Wingdings" w:hAnsi="Wingdings" w:hint="default"/>
      </w:rPr>
    </w:lvl>
    <w:lvl w:ilvl="3" w:tplc="652A9A82">
      <w:start w:val="1"/>
      <w:numFmt w:val="bullet"/>
      <w:lvlText w:val=""/>
      <w:lvlJc w:val="left"/>
      <w:pPr>
        <w:ind w:left="2520" w:hanging="360"/>
      </w:pPr>
      <w:rPr>
        <w:rFonts w:ascii="Symbol" w:hAnsi="Symbol" w:hint="default"/>
      </w:rPr>
    </w:lvl>
    <w:lvl w:ilvl="4" w:tplc="0CF22238">
      <w:start w:val="1"/>
      <w:numFmt w:val="bullet"/>
      <w:lvlText w:val="o"/>
      <w:lvlJc w:val="left"/>
      <w:pPr>
        <w:ind w:left="3240" w:hanging="360"/>
      </w:pPr>
      <w:rPr>
        <w:rFonts w:ascii="Courier New" w:hAnsi="Courier New" w:hint="default"/>
      </w:rPr>
    </w:lvl>
    <w:lvl w:ilvl="5" w:tplc="3146B154">
      <w:start w:val="1"/>
      <w:numFmt w:val="bullet"/>
      <w:lvlText w:val=""/>
      <w:lvlJc w:val="left"/>
      <w:pPr>
        <w:ind w:left="3960" w:hanging="360"/>
      </w:pPr>
      <w:rPr>
        <w:rFonts w:ascii="Wingdings" w:hAnsi="Wingdings" w:hint="default"/>
      </w:rPr>
    </w:lvl>
    <w:lvl w:ilvl="6" w:tplc="7C9E54B0">
      <w:start w:val="1"/>
      <w:numFmt w:val="bullet"/>
      <w:lvlText w:val=""/>
      <w:lvlJc w:val="left"/>
      <w:pPr>
        <w:ind w:left="4680" w:hanging="360"/>
      </w:pPr>
      <w:rPr>
        <w:rFonts w:ascii="Symbol" w:hAnsi="Symbol" w:hint="default"/>
      </w:rPr>
    </w:lvl>
    <w:lvl w:ilvl="7" w:tplc="4BD21F62">
      <w:start w:val="1"/>
      <w:numFmt w:val="bullet"/>
      <w:lvlText w:val="o"/>
      <w:lvlJc w:val="left"/>
      <w:pPr>
        <w:ind w:left="5400" w:hanging="360"/>
      </w:pPr>
      <w:rPr>
        <w:rFonts w:ascii="Courier New" w:hAnsi="Courier New" w:hint="default"/>
      </w:rPr>
    </w:lvl>
    <w:lvl w:ilvl="8" w:tplc="4156D626">
      <w:start w:val="1"/>
      <w:numFmt w:val="bullet"/>
      <w:lvlText w:val=""/>
      <w:lvlJc w:val="left"/>
      <w:pPr>
        <w:ind w:left="6120" w:hanging="360"/>
      </w:pPr>
      <w:rPr>
        <w:rFonts w:ascii="Wingdings" w:hAnsi="Wingdings" w:hint="default"/>
      </w:rPr>
    </w:lvl>
  </w:abstractNum>
  <w:abstractNum w:abstractNumId="10">
    <w:nsid w:val="20DC40E3"/>
    <w:multiLevelType w:val="hybridMultilevel"/>
    <w:tmpl w:val="17046EB2"/>
    <w:lvl w:ilvl="0" w:tplc="15D00AFC">
      <w:start w:val="1"/>
      <w:numFmt w:val="bullet"/>
      <w:lvlText w:val=""/>
      <w:lvlJc w:val="left"/>
      <w:pPr>
        <w:ind w:left="720" w:hanging="360"/>
      </w:pPr>
      <w:rPr>
        <w:rFonts w:ascii="Wingdings" w:hAnsi="Wingdings" w:hint="default"/>
      </w:rPr>
    </w:lvl>
    <w:lvl w:ilvl="1" w:tplc="A51A5696">
      <w:start w:val="1"/>
      <w:numFmt w:val="bullet"/>
      <w:lvlText w:val="o"/>
      <w:lvlJc w:val="left"/>
      <w:pPr>
        <w:ind w:left="1440" w:hanging="360"/>
      </w:pPr>
      <w:rPr>
        <w:rFonts w:ascii="Courier New" w:hAnsi="Courier New" w:hint="default"/>
      </w:rPr>
    </w:lvl>
    <w:lvl w:ilvl="2" w:tplc="312E033A">
      <w:start w:val="1"/>
      <w:numFmt w:val="bullet"/>
      <w:lvlText w:val=""/>
      <w:lvlJc w:val="left"/>
      <w:pPr>
        <w:ind w:left="2160" w:hanging="360"/>
      </w:pPr>
      <w:rPr>
        <w:rFonts w:ascii="Wingdings" w:hAnsi="Wingdings" w:hint="default"/>
      </w:rPr>
    </w:lvl>
    <w:lvl w:ilvl="3" w:tplc="21B209AA">
      <w:start w:val="1"/>
      <w:numFmt w:val="bullet"/>
      <w:lvlText w:val=""/>
      <w:lvlJc w:val="left"/>
      <w:pPr>
        <w:ind w:left="2880" w:hanging="360"/>
      </w:pPr>
      <w:rPr>
        <w:rFonts w:ascii="Symbol" w:hAnsi="Symbol" w:hint="default"/>
      </w:rPr>
    </w:lvl>
    <w:lvl w:ilvl="4" w:tplc="16F87B28">
      <w:start w:val="1"/>
      <w:numFmt w:val="bullet"/>
      <w:lvlText w:val="o"/>
      <w:lvlJc w:val="left"/>
      <w:pPr>
        <w:ind w:left="3600" w:hanging="360"/>
      </w:pPr>
      <w:rPr>
        <w:rFonts w:ascii="Courier New" w:hAnsi="Courier New" w:hint="default"/>
      </w:rPr>
    </w:lvl>
    <w:lvl w:ilvl="5" w:tplc="3FF06376">
      <w:start w:val="1"/>
      <w:numFmt w:val="bullet"/>
      <w:lvlText w:val=""/>
      <w:lvlJc w:val="left"/>
      <w:pPr>
        <w:ind w:left="4320" w:hanging="360"/>
      </w:pPr>
      <w:rPr>
        <w:rFonts w:ascii="Wingdings" w:hAnsi="Wingdings" w:hint="default"/>
      </w:rPr>
    </w:lvl>
    <w:lvl w:ilvl="6" w:tplc="3F4CC43A">
      <w:start w:val="1"/>
      <w:numFmt w:val="bullet"/>
      <w:lvlText w:val=""/>
      <w:lvlJc w:val="left"/>
      <w:pPr>
        <w:ind w:left="5040" w:hanging="360"/>
      </w:pPr>
      <w:rPr>
        <w:rFonts w:ascii="Symbol" w:hAnsi="Symbol" w:hint="default"/>
      </w:rPr>
    </w:lvl>
    <w:lvl w:ilvl="7" w:tplc="5A6E9820">
      <w:start w:val="1"/>
      <w:numFmt w:val="bullet"/>
      <w:lvlText w:val="o"/>
      <w:lvlJc w:val="left"/>
      <w:pPr>
        <w:ind w:left="5760" w:hanging="360"/>
      </w:pPr>
      <w:rPr>
        <w:rFonts w:ascii="Courier New" w:hAnsi="Courier New" w:hint="default"/>
      </w:rPr>
    </w:lvl>
    <w:lvl w:ilvl="8" w:tplc="81448E46">
      <w:start w:val="1"/>
      <w:numFmt w:val="bullet"/>
      <w:lvlText w:val=""/>
      <w:lvlJc w:val="left"/>
      <w:pPr>
        <w:ind w:left="6480" w:hanging="360"/>
      </w:pPr>
      <w:rPr>
        <w:rFonts w:ascii="Wingdings" w:hAnsi="Wingdings" w:hint="default"/>
      </w:rPr>
    </w:lvl>
  </w:abstractNum>
  <w:abstractNum w:abstractNumId="11">
    <w:nsid w:val="218D50CB"/>
    <w:multiLevelType w:val="hybridMultilevel"/>
    <w:tmpl w:val="7AA80E3C"/>
    <w:lvl w:ilvl="0" w:tplc="7174F1AE">
      <w:start w:val="1"/>
      <w:numFmt w:val="decimal"/>
      <w:lvlText w:val="%1)"/>
      <w:lvlJc w:val="left"/>
      <w:rPr>
        <w:rFonts w:cs="Times New Roman"/>
      </w:rPr>
    </w:lvl>
    <w:lvl w:ilvl="1" w:tplc="272C2B62">
      <w:start w:val="1"/>
      <w:numFmt w:val="lowerLetter"/>
      <w:lvlText w:val="%2."/>
      <w:lvlJc w:val="left"/>
      <w:pPr>
        <w:ind w:left="1440" w:hanging="360"/>
      </w:pPr>
      <w:rPr>
        <w:rFonts w:cs="Times New Roman"/>
      </w:rPr>
    </w:lvl>
    <w:lvl w:ilvl="2" w:tplc="D59EBE12">
      <w:start w:val="1"/>
      <w:numFmt w:val="lowerRoman"/>
      <w:lvlText w:val="%3."/>
      <w:lvlJc w:val="right"/>
      <w:pPr>
        <w:ind w:left="2160" w:hanging="180"/>
      </w:pPr>
      <w:rPr>
        <w:rFonts w:cs="Times New Roman"/>
      </w:rPr>
    </w:lvl>
    <w:lvl w:ilvl="3" w:tplc="4486490A">
      <w:start w:val="1"/>
      <w:numFmt w:val="decimal"/>
      <w:lvlText w:val="%4."/>
      <w:lvlJc w:val="left"/>
      <w:pPr>
        <w:ind w:left="2880" w:hanging="360"/>
      </w:pPr>
      <w:rPr>
        <w:rFonts w:cs="Times New Roman"/>
      </w:rPr>
    </w:lvl>
    <w:lvl w:ilvl="4" w:tplc="8D44DCD8">
      <w:start w:val="1"/>
      <w:numFmt w:val="lowerLetter"/>
      <w:lvlText w:val="%5."/>
      <w:lvlJc w:val="left"/>
      <w:pPr>
        <w:ind w:left="3600" w:hanging="360"/>
      </w:pPr>
      <w:rPr>
        <w:rFonts w:cs="Times New Roman"/>
      </w:rPr>
    </w:lvl>
    <w:lvl w:ilvl="5" w:tplc="F96892D2">
      <w:start w:val="1"/>
      <w:numFmt w:val="lowerRoman"/>
      <w:lvlText w:val="%6."/>
      <w:lvlJc w:val="right"/>
      <w:pPr>
        <w:ind w:left="4320" w:hanging="180"/>
      </w:pPr>
      <w:rPr>
        <w:rFonts w:cs="Times New Roman"/>
      </w:rPr>
    </w:lvl>
    <w:lvl w:ilvl="6" w:tplc="1C261DE4">
      <w:start w:val="1"/>
      <w:numFmt w:val="decimal"/>
      <w:lvlText w:val="%7."/>
      <w:lvlJc w:val="left"/>
      <w:pPr>
        <w:ind w:left="5040" w:hanging="360"/>
      </w:pPr>
      <w:rPr>
        <w:rFonts w:cs="Times New Roman"/>
      </w:rPr>
    </w:lvl>
    <w:lvl w:ilvl="7" w:tplc="1C1A83EE">
      <w:start w:val="1"/>
      <w:numFmt w:val="lowerLetter"/>
      <w:lvlText w:val="%8."/>
      <w:lvlJc w:val="left"/>
      <w:pPr>
        <w:ind w:left="5760" w:hanging="360"/>
      </w:pPr>
      <w:rPr>
        <w:rFonts w:cs="Times New Roman"/>
      </w:rPr>
    </w:lvl>
    <w:lvl w:ilvl="8" w:tplc="D0BEA014">
      <w:start w:val="1"/>
      <w:numFmt w:val="lowerRoman"/>
      <w:lvlText w:val="%9."/>
      <w:lvlJc w:val="right"/>
      <w:pPr>
        <w:ind w:left="6480" w:hanging="180"/>
      </w:pPr>
      <w:rPr>
        <w:rFonts w:cs="Times New Roman"/>
      </w:rPr>
    </w:lvl>
  </w:abstractNum>
  <w:abstractNum w:abstractNumId="12">
    <w:nsid w:val="2AA416D2"/>
    <w:multiLevelType w:val="hybridMultilevel"/>
    <w:tmpl w:val="7CFAE138"/>
    <w:lvl w:ilvl="0" w:tplc="B970A4E8">
      <w:start w:val="1"/>
      <w:numFmt w:val="decimal"/>
      <w:lvlText w:val="%1)"/>
      <w:lvlJc w:val="left"/>
      <w:pPr>
        <w:ind w:left="720" w:hanging="360"/>
      </w:pPr>
      <w:rPr>
        <w:rFonts w:cs="Times New Roman" w:hint="default"/>
      </w:rPr>
    </w:lvl>
    <w:lvl w:ilvl="1" w:tplc="F0E05460">
      <w:start w:val="1"/>
      <w:numFmt w:val="lowerLetter"/>
      <w:lvlText w:val="%2."/>
      <w:lvlJc w:val="left"/>
      <w:pPr>
        <w:ind w:left="1440" w:hanging="360"/>
      </w:pPr>
      <w:rPr>
        <w:rFonts w:cs="Times New Roman"/>
      </w:rPr>
    </w:lvl>
    <w:lvl w:ilvl="2" w:tplc="6B9CD844">
      <w:start w:val="1"/>
      <w:numFmt w:val="lowerRoman"/>
      <w:lvlText w:val="%3."/>
      <w:lvlJc w:val="right"/>
      <w:pPr>
        <w:ind w:left="2160" w:hanging="180"/>
      </w:pPr>
      <w:rPr>
        <w:rFonts w:cs="Times New Roman"/>
      </w:rPr>
    </w:lvl>
    <w:lvl w:ilvl="3" w:tplc="2BDAB0C0">
      <w:start w:val="1"/>
      <w:numFmt w:val="decimal"/>
      <w:lvlText w:val="%4."/>
      <w:lvlJc w:val="left"/>
      <w:pPr>
        <w:ind w:left="2880" w:hanging="360"/>
      </w:pPr>
      <w:rPr>
        <w:rFonts w:cs="Times New Roman"/>
      </w:rPr>
    </w:lvl>
    <w:lvl w:ilvl="4" w:tplc="4C4EC158">
      <w:start w:val="1"/>
      <w:numFmt w:val="lowerLetter"/>
      <w:lvlText w:val="%5."/>
      <w:lvlJc w:val="left"/>
      <w:pPr>
        <w:ind w:left="3600" w:hanging="360"/>
      </w:pPr>
      <w:rPr>
        <w:rFonts w:cs="Times New Roman"/>
      </w:rPr>
    </w:lvl>
    <w:lvl w:ilvl="5" w:tplc="044C4698">
      <w:start w:val="1"/>
      <w:numFmt w:val="lowerRoman"/>
      <w:lvlText w:val="%6."/>
      <w:lvlJc w:val="right"/>
      <w:pPr>
        <w:ind w:left="4320" w:hanging="180"/>
      </w:pPr>
      <w:rPr>
        <w:rFonts w:cs="Times New Roman"/>
      </w:rPr>
    </w:lvl>
    <w:lvl w:ilvl="6" w:tplc="B98A8334">
      <w:start w:val="1"/>
      <w:numFmt w:val="decimal"/>
      <w:lvlText w:val="%7."/>
      <w:lvlJc w:val="left"/>
      <w:pPr>
        <w:ind w:left="5040" w:hanging="360"/>
      </w:pPr>
      <w:rPr>
        <w:rFonts w:cs="Times New Roman"/>
      </w:rPr>
    </w:lvl>
    <w:lvl w:ilvl="7" w:tplc="D3BA426E">
      <w:start w:val="1"/>
      <w:numFmt w:val="lowerLetter"/>
      <w:lvlText w:val="%8."/>
      <w:lvlJc w:val="left"/>
      <w:pPr>
        <w:ind w:left="5760" w:hanging="360"/>
      </w:pPr>
      <w:rPr>
        <w:rFonts w:cs="Times New Roman"/>
      </w:rPr>
    </w:lvl>
    <w:lvl w:ilvl="8" w:tplc="DD70B038">
      <w:start w:val="1"/>
      <w:numFmt w:val="lowerRoman"/>
      <w:lvlText w:val="%9."/>
      <w:lvlJc w:val="right"/>
      <w:pPr>
        <w:ind w:left="6480" w:hanging="180"/>
      </w:pPr>
      <w:rPr>
        <w:rFonts w:cs="Times New Roman"/>
      </w:rPr>
    </w:lvl>
  </w:abstractNum>
  <w:abstractNum w:abstractNumId="13">
    <w:nsid w:val="2B32483A"/>
    <w:multiLevelType w:val="hybridMultilevel"/>
    <w:tmpl w:val="4C1EB1C0"/>
    <w:lvl w:ilvl="0" w:tplc="CA48D36C">
      <w:start w:val="1"/>
      <w:numFmt w:val="bullet"/>
      <w:lvlText w:val=""/>
      <w:lvlJc w:val="left"/>
      <w:pPr>
        <w:tabs>
          <w:tab w:val="num" w:pos="720"/>
        </w:tabs>
        <w:ind w:left="720" w:hanging="360"/>
      </w:pPr>
      <w:rPr>
        <w:rFonts w:ascii="Symbol" w:hAnsi="Symbol" w:hint="default"/>
        <w:sz w:val="20"/>
      </w:rPr>
    </w:lvl>
    <w:lvl w:ilvl="1" w:tplc="8934139C">
      <w:start w:val="1"/>
      <w:numFmt w:val="bullet"/>
      <w:lvlText w:val="o"/>
      <w:lvlJc w:val="left"/>
      <w:pPr>
        <w:tabs>
          <w:tab w:val="num" w:pos="1440"/>
        </w:tabs>
        <w:ind w:left="1440" w:hanging="360"/>
      </w:pPr>
      <w:rPr>
        <w:rFonts w:ascii="Courier New" w:hAnsi="Courier New" w:hint="default"/>
        <w:sz w:val="20"/>
      </w:rPr>
    </w:lvl>
    <w:lvl w:ilvl="2" w:tplc="89F26B2A">
      <w:start w:val="1"/>
      <w:numFmt w:val="bullet"/>
      <w:lvlText w:val=""/>
      <w:lvlJc w:val="left"/>
      <w:pPr>
        <w:tabs>
          <w:tab w:val="num" w:pos="2160"/>
        </w:tabs>
        <w:ind w:left="2160" w:hanging="360"/>
      </w:pPr>
      <w:rPr>
        <w:rFonts w:ascii="Wingdings" w:hAnsi="Wingdings" w:hint="default"/>
        <w:sz w:val="20"/>
      </w:rPr>
    </w:lvl>
    <w:lvl w:ilvl="3" w:tplc="B81EC988">
      <w:start w:val="1"/>
      <w:numFmt w:val="bullet"/>
      <w:lvlText w:val=""/>
      <w:lvlJc w:val="left"/>
      <w:pPr>
        <w:tabs>
          <w:tab w:val="num" w:pos="2880"/>
        </w:tabs>
        <w:ind w:left="2880" w:hanging="360"/>
      </w:pPr>
      <w:rPr>
        <w:rFonts w:ascii="Wingdings" w:hAnsi="Wingdings" w:hint="default"/>
        <w:sz w:val="20"/>
      </w:rPr>
    </w:lvl>
    <w:lvl w:ilvl="4" w:tplc="112C1FA8">
      <w:start w:val="1"/>
      <w:numFmt w:val="bullet"/>
      <w:lvlText w:val=""/>
      <w:lvlJc w:val="left"/>
      <w:pPr>
        <w:tabs>
          <w:tab w:val="num" w:pos="3600"/>
        </w:tabs>
        <w:ind w:left="3600" w:hanging="360"/>
      </w:pPr>
      <w:rPr>
        <w:rFonts w:ascii="Wingdings" w:hAnsi="Wingdings" w:hint="default"/>
        <w:sz w:val="20"/>
      </w:rPr>
    </w:lvl>
    <w:lvl w:ilvl="5" w:tplc="D63C5D0A">
      <w:start w:val="1"/>
      <w:numFmt w:val="bullet"/>
      <w:lvlText w:val=""/>
      <w:lvlJc w:val="left"/>
      <w:pPr>
        <w:tabs>
          <w:tab w:val="num" w:pos="4320"/>
        </w:tabs>
        <w:ind w:left="4320" w:hanging="360"/>
      </w:pPr>
      <w:rPr>
        <w:rFonts w:ascii="Wingdings" w:hAnsi="Wingdings" w:hint="default"/>
        <w:sz w:val="20"/>
      </w:rPr>
    </w:lvl>
    <w:lvl w:ilvl="6" w:tplc="D4FEB3B2">
      <w:start w:val="1"/>
      <w:numFmt w:val="bullet"/>
      <w:lvlText w:val=""/>
      <w:lvlJc w:val="left"/>
      <w:pPr>
        <w:tabs>
          <w:tab w:val="num" w:pos="5040"/>
        </w:tabs>
        <w:ind w:left="5040" w:hanging="360"/>
      </w:pPr>
      <w:rPr>
        <w:rFonts w:ascii="Wingdings" w:hAnsi="Wingdings" w:hint="default"/>
        <w:sz w:val="20"/>
      </w:rPr>
    </w:lvl>
    <w:lvl w:ilvl="7" w:tplc="38BAAC7A">
      <w:start w:val="1"/>
      <w:numFmt w:val="bullet"/>
      <w:lvlText w:val=""/>
      <w:lvlJc w:val="left"/>
      <w:pPr>
        <w:tabs>
          <w:tab w:val="num" w:pos="5760"/>
        </w:tabs>
        <w:ind w:left="5760" w:hanging="360"/>
      </w:pPr>
      <w:rPr>
        <w:rFonts w:ascii="Wingdings" w:hAnsi="Wingdings" w:hint="default"/>
        <w:sz w:val="20"/>
      </w:rPr>
    </w:lvl>
    <w:lvl w:ilvl="8" w:tplc="38F8F5E6">
      <w:start w:val="1"/>
      <w:numFmt w:val="bullet"/>
      <w:lvlText w:val=""/>
      <w:lvlJc w:val="left"/>
      <w:pPr>
        <w:tabs>
          <w:tab w:val="num" w:pos="6480"/>
        </w:tabs>
        <w:ind w:left="6480" w:hanging="360"/>
      </w:pPr>
      <w:rPr>
        <w:rFonts w:ascii="Wingdings" w:hAnsi="Wingdings" w:hint="default"/>
        <w:sz w:val="20"/>
      </w:rPr>
    </w:lvl>
  </w:abstractNum>
  <w:abstractNum w:abstractNumId="14">
    <w:nsid w:val="2F225CCD"/>
    <w:multiLevelType w:val="hybridMultilevel"/>
    <w:tmpl w:val="BC20B7B8"/>
    <w:lvl w:ilvl="0" w:tplc="925A0B18">
      <w:start w:val="1"/>
      <w:numFmt w:val="bullet"/>
      <w:lvlText w:val=""/>
      <w:lvlJc w:val="left"/>
      <w:pPr>
        <w:ind w:left="1068" w:hanging="360"/>
      </w:pPr>
      <w:rPr>
        <w:rFonts w:ascii="Symbol" w:hAnsi="Symbol" w:hint="default"/>
      </w:rPr>
    </w:lvl>
    <w:lvl w:ilvl="1" w:tplc="D85E0D2A">
      <w:start w:val="1"/>
      <w:numFmt w:val="bullet"/>
      <w:lvlText w:val="o"/>
      <w:lvlJc w:val="left"/>
      <w:pPr>
        <w:ind w:left="1788" w:hanging="360"/>
      </w:pPr>
      <w:rPr>
        <w:rFonts w:ascii="Courier New" w:hAnsi="Courier New" w:hint="default"/>
      </w:rPr>
    </w:lvl>
    <w:lvl w:ilvl="2" w:tplc="875EC3EA">
      <w:start w:val="1"/>
      <w:numFmt w:val="bullet"/>
      <w:lvlText w:val=""/>
      <w:lvlJc w:val="left"/>
      <w:pPr>
        <w:ind w:left="2508" w:hanging="360"/>
      </w:pPr>
      <w:rPr>
        <w:rFonts w:ascii="Wingdings" w:hAnsi="Wingdings" w:hint="default"/>
      </w:rPr>
    </w:lvl>
    <w:lvl w:ilvl="3" w:tplc="5A248822">
      <w:start w:val="1"/>
      <w:numFmt w:val="bullet"/>
      <w:lvlText w:val=""/>
      <w:lvlJc w:val="left"/>
      <w:pPr>
        <w:ind w:left="3228" w:hanging="360"/>
      </w:pPr>
      <w:rPr>
        <w:rFonts w:ascii="Symbol" w:hAnsi="Symbol" w:hint="default"/>
      </w:rPr>
    </w:lvl>
    <w:lvl w:ilvl="4" w:tplc="157A31CC">
      <w:start w:val="1"/>
      <w:numFmt w:val="bullet"/>
      <w:lvlText w:val="o"/>
      <w:lvlJc w:val="left"/>
      <w:pPr>
        <w:ind w:left="3948" w:hanging="360"/>
      </w:pPr>
      <w:rPr>
        <w:rFonts w:ascii="Courier New" w:hAnsi="Courier New" w:hint="default"/>
      </w:rPr>
    </w:lvl>
    <w:lvl w:ilvl="5" w:tplc="EED651F4">
      <w:start w:val="1"/>
      <w:numFmt w:val="bullet"/>
      <w:lvlText w:val=""/>
      <w:lvlJc w:val="left"/>
      <w:pPr>
        <w:ind w:left="4668" w:hanging="360"/>
      </w:pPr>
      <w:rPr>
        <w:rFonts w:ascii="Wingdings" w:hAnsi="Wingdings" w:hint="default"/>
      </w:rPr>
    </w:lvl>
    <w:lvl w:ilvl="6" w:tplc="6696F25C">
      <w:start w:val="1"/>
      <w:numFmt w:val="bullet"/>
      <w:lvlText w:val=""/>
      <w:lvlJc w:val="left"/>
      <w:pPr>
        <w:ind w:left="5388" w:hanging="360"/>
      </w:pPr>
      <w:rPr>
        <w:rFonts w:ascii="Symbol" w:hAnsi="Symbol" w:hint="default"/>
      </w:rPr>
    </w:lvl>
    <w:lvl w:ilvl="7" w:tplc="56848FC0">
      <w:start w:val="1"/>
      <w:numFmt w:val="bullet"/>
      <w:lvlText w:val="o"/>
      <w:lvlJc w:val="left"/>
      <w:pPr>
        <w:ind w:left="6108" w:hanging="360"/>
      </w:pPr>
      <w:rPr>
        <w:rFonts w:ascii="Courier New" w:hAnsi="Courier New" w:hint="default"/>
      </w:rPr>
    </w:lvl>
    <w:lvl w:ilvl="8" w:tplc="31920C5A">
      <w:start w:val="1"/>
      <w:numFmt w:val="bullet"/>
      <w:lvlText w:val=""/>
      <w:lvlJc w:val="left"/>
      <w:pPr>
        <w:ind w:left="6828" w:hanging="360"/>
      </w:pPr>
      <w:rPr>
        <w:rFonts w:ascii="Wingdings" w:hAnsi="Wingdings" w:hint="default"/>
      </w:rPr>
    </w:lvl>
  </w:abstractNum>
  <w:abstractNum w:abstractNumId="15">
    <w:nsid w:val="2F5D4FFD"/>
    <w:multiLevelType w:val="hybridMultilevel"/>
    <w:tmpl w:val="D85AADF4"/>
    <w:lvl w:ilvl="0" w:tplc="0BC26818">
      <w:start w:val="1"/>
      <w:numFmt w:val="bullet"/>
      <w:lvlText w:val=""/>
      <w:lvlJc w:val="left"/>
      <w:pPr>
        <w:tabs>
          <w:tab w:val="num" w:pos="360"/>
        </w:tabs>
        <w:ind w:left="360" w:hanging="360"/>
      </w:pPr>
      <w:rPr>
        <w:rFonts w:ascii="Symbol" w:hAnsi="Symbol" w:hint="default"/>
      </w:rPr>
    </w:lvl>
    <w:lvl w:ilvl="1" w:tplc="E5129712">
      <w:start w:val="1"/>
      <w:numFmt w:val="bullet"/>
      <w:lvlText w:val="o"/>
      <w:lvlJc w:val="left"/>
      <w:pPr>
        <w:tabs>
          <w:tab w:val="num" w:pos="1080"/>
        </w:tabs>
        <w:ind w:left="1080" w:hanging="360"/>
      </w:pPr>
      <w:rPr>
        <w:rFonts w:ascii="Courier New" w:hAnsi="Courier New" w:hint="default"/>
      </w:rPr>
    </w:lvl>
    <w:lvl w:ilvl="2" w:tplc="FB081596">
      <w:start w:val="1"/>
      <w:numFmt w:val="bullet"/>
      <w:lvlText w:val=""/>
      <w:lvlJc w:val="left"/>
      <w:pPr>
        <w:tabs>
          <w:tab w:val="num" w:pos="1800"/>
        </w:tabs>
        <w:ind w:left="1800" w:hanging="360"/>
      </w:pPr>
      <w:rPr>
        <w:rFonts w:ascii="Wingdings" w:hAnsi="Wingdings" w:hint="default"/>
      </w:rPr>
    </w:lvl>
    <w:lvl w:ilvl="3" w:tplc="89AE3A9C">
      <w:start w:val="1"/>
      <w:numFmt w:val="bullet"/>
      <w:lvlText w:val=""/>
      <w:lvlJc w:val="left"/>
      <w:pPr>
        <w:tabs>
          <w:tab w:val="num" w:pos="2520"/>
        </w:tabs>
        <w:ind w:left="2520" w:hanging="360"/>
      </w:pPr>
      <w:rPr>
        <w:rFonts w:ascii="Symbol" w:hAnsi="Symbol" w:hint="default"/>
      </w:rPr>
    </w:lvl>
    <w:lvl w:ilvl="4" w:tplc="DE2858B6">
      <w:start w:val="1"/>
      <w:numFmt w:val="bullet"/>
      <w:lvlText w:val="o"/>
      <w:lvlJc w:val="left"/>
      <w:pPr>
        <w:tabs>
          <w:tab w:val="num" w:pos="3240"/>
        </w:tabs>
        <w:ind w:left="3240" w:hanging="360"/>
      </w:pPr>
      <w:rPr>
        <w:rFonts w:ascii="Courier New" w:hAnsi="Courier New" w:hint="default"/>
      </w:rPr>
    </w:lvl>
    <w:lvl w:ilvl="5" w:tplc="B1A23C8E">
      <w:start w:val="1"/>
      <w:numFmt w:val="bullet"/>
      <w:lvlText w:val=""/>
      <w:lvlJc w:val="left"/>
      <w:pPr>
        <w:tabs>
          <w:tab w:val="num" w:pos="3960"/>
        </w:tabs>
        <w:ind w:left="3960" w:hanging="360"/>
      </w:pPr>
      <w:rPr>
        <w:rFonts w:ascii="Wingdings" w:hAnsi="Wingdings" w:hint="default"/>
      </w:rPr>
    </w:lvl>
    <w:lvl w:ilvl="6" w:tplc="6EF08510">
      <w:start w:val="1"/>
      <w:numFmt w:val="bullet"/>
      <w:lvlText w:val=""/>
      <w:lvlJc w:val="left"/>
      <w:pPr>
        <w:tabs>
          <w:tab w:val="num" w:pos="4680"/>
        </w:tabs>
        <w:ind w:left="4680" w:hanging="360"/>
      </w:pPr>
      <w:rPr>
        <w:rFonts w:ascii="Symbol" w:hAnsi="Symbol" w:hint="default"/>
      </w:rPr>
    </w:lvl>
    <w:lvl w:ilvl="7" w:tplc="42A894F2">
      <w:start w:val="1"/>
      <w:numFmt w:val="bullet"/>
      <w:lvlText w:val="o"/>
      <w:lvlJc w:val="left"/>
      <w:pPr>
        <w:tabs>
          <w:tab w:val="num" w:pos="5400"/>
        </w:tabs>
        <w:ind w:left="5400" w:hanging="360"/>
      </w:pPr>
      <w:rPr>
        <w:rFonts w:ascii="Courier New" w:hAnsi="Courier New" w:hint="default"/>
      </w:rPr>
    </w:lvl>
    <w:lvl w:ilvl="8" w:tplc="B596C12E">
      <w:start w:val="1"/>
      <w:numFmt w:val="bullet"/>
      <w:lvlText w:val=""/>
      <w:lvlJc w:val="left"/>
      <w:pPr>
        <w:tabs>
          <w:tab w:val="num" w:pos="6120"/>
        </w:tabs>
        <w:ind w:left="6120" w:hanging="360"/>
      </w:pPr>
      <w:rPr>
        <w:rFonts w:ascii="Wingdings" w:hAnsi="Wingdings" w:hint="default"/>
      </w:rPr>
    </w:lvl>
  </w:abstractNum>
  <w:abstractNum w:abstractNumId="16">
    <w:nsid w:val="30CD5345"/>
    <w:multiLevelType w:val="hybridMultilevel"/>
    <w:tmpl w:val="81340BF8"/>
    <w:lvl w:ilvl="0" w:tplc="6652D84E">
      <w:start w:val="1"/>
      <w:numFmt w:val="decimal"/>
      <w:lvlText w:val="%1."/>
      <w:lvlJc w:val="left"/>
      <w:pPr>
        <w:ind w:left="720" w:hanging="360"/>
      </w:pPr>
      <w:rPr>
        <w:rFonts w:cs="Times New Roman" w:hint="default"/>
      </w:rPr>
    </w:lvl>
    <w:lvl w:ilvl="1" w:tplc="CE22AA4C">
      <w:start w:val="1"/>
      <w:numFmt w:val="lowerLetter"/>
      <w:lvlText w:val="%2."/>
      <w:lvlJc w:val="left"/>
      <w:pPr>
        <w:ind w:left="1440" w:hanging="360"/>
      </w:pPr>
      <w:rPr>
        <w:rFonts w:cs="Times New Roman"/>
      </w:rPr>
    </w:lvl>
    <w:lvl w:ilvl="2" w:tplc="C8CA6916">
      <w:start w:val="1"/>
      <w:numFmt w:val="lowerRoman"/>
      <w:lvlText w:val="%3."/>
      <w:lvlJc w:val="right"/>
      <w:pPr>
        <w:ind w:left="2160" w:hanging="180"/>
      </w:pPr>
      <w:rPr>
        <w:rFonts w:cs="Times New Roman"/>
      </w:rPr>
    </w:lvl>
    <w:lvl w:ilvl="3" w:tplc="E66A1D38">
      <w:start w:val="1"/>
      <w:numFmt w:val="decimal"/>
      <w:lvlText w:val="%4."/>
      <w:lvlJc w:val="left"/>
      <w:pPr>
        <w:ind w:left="2880" w:hanging="360"/>
      </w:pPr>
      <w:rPr>
        <w:rFonts w:cs="Times New Roman"/>
      </w:rPr>
    </w:lvl>
    <w:lvl w:ilvl="4" w:tplc="5398484E">
      <w:start w:val="1"/>
      <w:numFmt w:val="lowerLetter"/>
      <w:lvlText w:val="%5."/>
      <w:lvlJc w:val="left"/>
      <w:pPr>
        <w:ind w:left="3600" w:hanging="360"/>
      </w:pPr>
      <w:rPr>
        <w:rFonts w:cs="Times New Roman"/>
      </w:rPr>
    </w:lvl>
    <w:lvl w:ilvl="5" w:tplc="5AB434F0">
      <w:start w:val="1"/>
      <w:numFmt w:val="lowerRoman"/>
      <w:lvlText w:val="%6."/>
      <w:lvlJc w:val="right"/>
      <w:pPr>
        <w:ind w:left="4320" w:hanging="180"/>
      </w:pPr>
      <w:rPr>
        <w:rFonts w:cs="Times New Roman"/>
      </w:rPr>
    </w:lvl>
    <w:lvl w:ilvl="6" w:tplc="50262EF8">
      <w:start w:val="1"/>
      <w:numFmt w:val="decimal"/>
      <w:lvlText w:val="%7."/>
      <w:lvlJc w:val="left"/>
      <w:pPr>
        <w:ind w:left="5040" w:hanging="360"/>
      </w:pPr>
      <w:rPr>
        <w:rFonts w:cs="Times New Roman"/>
      </w:rPr>
    </w:lvl>
    <w:lvl w:ilvl="7" w:tplc="6420891A">
      <w:start w:val="1"/>
      <w:numFmt w:val="lowerLetter"/>
      <w:lvlText w:val="%8."/>
      <w:lvlJc w:val="left"/>
      <w:pPr>
        <w:ind w:left="5760" w:hanging="360"/>
      </w:pPr>
      <w:rPr>
        <w:rFonts w:cs="Times New Roman"/>
      </w:rPr>
    </w:lvl>
    <w:lvl w:ilvl="8" w:tplc="4C3E3CD8">
      <w:start w:val="1"/>
      <w:numFmt w:val="lowerRoman"/>
      <w:lvlText w:val="%9."/>
      <w:lvlJc w:val="right"/>
      <w:pPr>
        <w:ind w:left="6480" w:hanging="180"/>
      </w:pPr>
      <w:rPr>
        <w:rFonts w:cs="Times New Roman"/>
      </w:rPr>
    </w:lvl>
  </w:abstractNum>
  <w:abstractNum w:abstractNumId="17">
    <w:nsid w:val="36354D8D"/>
    <w:multiLevelType w:val="hybridMultilevel"/>
    <w:tmpl w:val="D6CCDE32"/>
    <w:lvl w:ilvl="0" w:tplc="A66622C4">
      <w:start w:val="1"/>
      <w:numFmt w:val="decimal"/>
      <w:lvlText w:val="%1."/>
      <w:lvlJc w:val="left"/>
      <w:pPr>
        <w:ind w:left="644" w:hanging="360"/>
      </w:pPr>
      <w:rPr>
        <w:rFonts w:cs="Times New Roman" w:hint="default"/>
        <w:b/>
      </w:rPr>
    </w:lvl>
    <w:lvl w:ilvl="1" w:tplc="0B260F8C">
      <w:start w:val="1"/>
      <w:numFmt w:val="lowerLetter"/>
      <w:lvlText w:val="%2."/>
      <w:lvlJc w:val="left"/>
      <w:pPr>
        <w:ind w:left="1364" w:hanging="360"/>
      </w:pPr>
      <w:rPr>
        <w:rFonts w:cs="Times New Roman"/>
      </w:rPr>
    </w:lvl>
    <w:lvl w:ilvl="2" w:tplc="E72E63A4">
      <w:start w:val="1"/>
      <w:numFmt w:val="lowerRoman"/>
      <w:lvlText w:val="%3."/>
      <w:lvlJc w:val="right"/>
      <w:pPr>
        <w:ind w:left="2084" w:hanging="180"/>
      </w:pPr>
      <w:rPr>
        <w:rFonts w:cs="Times New Roman"/>
      </w:rPr>
    </w:lvl>
    <w:lvl w:ilvl="3" w:tplc="E064EE2C">
      <w:start w:val="1"/>
      <w:numFmt w:val="decimal"/>
      <w:lvlText w:val="%4."/>
      <w:lvlJc w:val="left"/>
      <w:pPr>
        <w:ind w:left="2804" w:hanging="360"/>
      </w:pPr>
      <w:rPr>
        <w:rFonts w:cs="Times New Roman"/>
      </w:rPr>
    </w:lvl>
    <w:lvl w:ilvl="4" w:tplc="C91CB0F6">
      <w:start w:val="1"/>
      <w:numFmt w:val="lowerLetter"/>
      <w:lvlText w:val="%5."/>
      <w:lvlJc w:val="left"/>
      <w:pPr>
        <w:ind w:left="3524" w:hanging="360"/>
      </w:pPr>
      <w:rPr>
        <w:rFonts w:cs="Times New Roman"/>
      </w:rPr>
    </w:lvl>
    <w:lvl w:ilvl="5" w:tplc="6898F0A0">
      <w:start w:val="1"/>
      <w:numFmt w:val="lowerRoman"/>
      <w:lvlText w:val="%6."/>
      <w:lvlJc w:val="right"/>
      <w:pPr>
        <w:ind w:left="4244" w:hanging="180"/>
      </w:pPr>
      <w:rPr>
        <w:rFonts w:cs="Times New Roman"/>
      </w:rPr>
    </w:lvl>
    <w:lvl w:ilvl="6" w:tplc="BE9AB39A">
      <w:start w:val="1"/>
      <w:numFmt w:val="decimal"/>
      <w:lvlText w:val="%7."/>
      <w:lvlJc w:val="left"/>
      <w:pPr>
        <w:ind w:left="4964" w:hanging="360"/>
      </w:pPr>
      <w:rPr>
        <w:rFonts w:cs="Times New Roman"/>
      </w:rPr>
    </w:lvl>
    <w:lvl w:ilvl="7" w:tplc="9BD4AF8C">
      <w:start w:val="1"/>
      <w:numFmt w:val="lowerLetter"/>
      <w:lvlText w:val="%8."/>
      <w:lvlJc w:val="left"/>
      <w:pPr>
        <w:ind w:left="5684" w:hanging="360"/>
      </w:pPr>
      <w:rPr>
        <w:rFonts w:cs="Times New Roman"/>
      </w:rPr>
    </w:lvl>
    <w:lvl w:ilvl="8" w:tplc="356AA384">
      <w:start w:val="1"/>
      <w:numFmt w:val="lowerRoman"/>
      <w:lvlText w:val="%9."/>
      <w:lvlJc w:val="right"/>
      <w:pPr>
        <w:ind w:left="6404" w:hanging="180"/>
      </w:pPr>
      <w:rPr>
        <w:rFonts w:cs="Times New Roman"/>
      </w:rPr>
    </w:lvl>
  </w:abstractNum>
  <w:abstractNum w:abstractNumId="18">
    <w:nsid w:val="36CD1E65"/>
    <w:multiLevelType w:val="hybridMultilevel"/>
    <w:tmpl w:val="94949A94"/>
    <w:lvl w:ilvl="0" w:tplc="AEE61908">
      <w:start w:val="1"/>
      <w:numFmt w:val="decimal"/>
      <w:lvlText w:val="%1)"/>
      <w:lvlJc w:val="left"/>
      <w:pPr>
        <w:ind w:left="1065" w:hanging="705"/>
      </w:pPr>
      <w:rPr>
        <w:rFonts w:cs="Times New Roman" w:hint="default"/>
      </w:rPr>
    </w:lvl>
    <w:lvl w:ilvl="1" w:tplc="C860B906">
      <w:start w:val="1"/>
      <w:numFmt w:val="lowerLetter"/>
      <w:lvlText w:val="%2."/>
      <w:lvlJc w:val="left"/>
      <w:pPr>
        <w:ind w:left="1440" w:hanging="360"/>
      </w:pPr>
      <w:rPr>
        <w:rFonts w:cs="Times New Roman"/>
      </w:rPr>
    </w:lvl>
    <w:lvl w:ilvl="2" w:tplc="9750491C">
      <w:start w:val="1"/>
      <w:numFmt w:val="lowerRoman"/>
      <w:lvlText w:val="%3."/>
      <w:lvlJc w:val="right"/>
      <w:pPr>
        <w:ind w:left="2160" w:hanging="180"/>
      </w:pPr>
      <w:rPr>
        <w:rFonts w:cs="Times New Roman"/>
      </w:rPr>
    </w:lvl>
    <w:lvl w:ilvl="3" w:tplc="374A6998">
      <w:start w:val="1"/>
      <w:numFmt w:val="decimal"/>
      <w:lvlText w:val="%4."/>
      <w:lvlJc w:val="left"/>
      <w:pPr>
        <w:ind w:left="2880" w:hanging="360"/>
      </w:pPr>
      <w:rPr>
        <w:rFonts w:cs="Times New Roman"/>
      </w:rPr>
    </w:lvl>
    <w:lvl w:ilvl="4" w:tplc="711EE714">
      <w:start w:val="1"/>
      <w:numFmt w:val="lowerLetter"/>
      <w:lvlText w:val="%5."/>
      <w:lvlJc w:val="left"/>
      <w:pPr>
        <w:ind w:left="3600" w:hanging="360"/>
      </w:pPr>
      <w:rPr>
        <w:rFonts w:cs="Times New Roman"/>
      </w:rPr>
    </w:lvl>
    <w:lvl w:ilvl="5" w:tplc="8AFEC974">
      <w:start w:val="1"/>
      <w:numFmt w:val="lowerRoman"/>
      <w:lvlText w:val="%6."/>
      <w:lvlJc w:val="right"/>
      <w:pPr>
        <w:ind w:left="4320" w:hanging="180"/>
      </w:pPr>
      <w:rPr>
        <w:rFonts w:cs="Times New Roman"/>
      </w:rPr>
    </w:lvl>
    <w:lvl w:ilvl="6" w:tplc="DA3E1444">
      <w:start w:val="1"/>
      <w:numFmt w:val="decimal"/>
      <w:lvlText w:val="%7."/>
      <w:lvlJc w:val="left"/>
      <w:pPr>
        <w:ind w:left="5040" w:hanging="360"/>
      </w:pPr>
      <w:rPr>
        <w:rFonts w:cs="Times New Roman"/>
      </w:rPr>
    </w:lvl>
    <w:lvl w:ilvl="7" w:tplc="E206C69C">
      <w:start w:val="1"/>
      <w:numFmt w:val="lowerLetter"/>
      <w:lvlText w:val="%8."/>
      <w:lvlJc w:val="left"/>
      <w:pPr>
        <w:ind w:left="5760" w:hanging="360"/>
      </w:pPr>
      <w:rPr>
        <w:rFonts w:cs="Times New Roman"/>
      </w:rPr>
    </w:lvl>
    <w:lvl w:ilvl="8" w:tplc="FA3C5710">
      <w:start w:val="1"/>
      <w:numFmt w:val="lowerRoman"/>
      <w:lvlText w:val="%9."/>
      <w:lvlJc w:val="right"/>
      <w:pPr>
        <w:ind w:left="6480" w:hanging="180"/>
      </w:pPr>
      <w:rPr>
        <w:rFonts w:cs="Times New Roman"/>
      </w:rPr>
    </w:lvl>
  </w:abstractNum>
  <w:abstractNum w:abstractNumId="19">
    <w:nsid w:val="37626820"/>
    <w:multiLevelType w:val="hybridMultilevel"/>
    <w:tmpl w:val="223A4C80"/>
    <w:lvl w:ilvl="0" w:tplc="2FBE0C50">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0D2BA5"/>
    <w:multiLevelType w:val="hybridMultilevel"/>
    <w:tmpl w:val="4CEC8616"/>
    <w:lvl w:ilvl="0" w:tplc="9E6AC318">
      <w:start w:val="1"/>
      <w:numFmt w:val="decimal"/>
      <w:lvlText w:val="%1."/>
      <w:lvlJc w:val="left"/>
      <w:pPr>
        <w:ind w:left="720" w:hanging="360"/>
      </w:pPr>
      <w:rPr>
        <w:rFonts w:cs="Times New Roman" w:hint="default"/>
      </w:rPr>
    </w:lvl>
    <w:lvl w:ilvl="1" w:tplc="25BCDFB2">
      <w:start w:val="1"/>
      <w:numFmt w:val="lowerLetter"/>
      <w:lvlText w:val="%2."/>
      <w:lvlJc w:val="left"/>
      <w:pPr>
        <w:ind w:left="1440" w:hanging="360"/>
      </w:pPr>
      <w:rPr>
        <w:rFonts w:cs="Times New Roman"/>
      </w:rPr>
    </w:lvl>
    <w:lvl w:ilvl="2" w:tplc="6B3C6AA4">
      <w:start w:val="1"/>
      <w:numFmt w:val="lowerRoman"/>
      <w:lvlText w:val="%3."/>
      <w:lvlJc w:val="right"/>
      <w:pPr>
        <w:ind w:left="2160" w:hanging="180"/>
      </w:pPr>
      <w:rPr>
        <w:rFonts w:cs="Times New Roman"/>
      </w:rPr>
    </w:lvl>
    <w:lvl w:ilvl="3" w:tplc="7A7A15FA">
      <w:start w:val="1"/>
      <w:numFmt w:val="decimal"/>
      <w:lvlText w:val="%4."/>
      <w:lvlJc w:val="left"/>
      <w:pPr>
        <w:ind w:left="2880" w:hanging="360"/>
      </w:pPr>
      <w:rPr>
        <w:rFonts w:cs="Times New Roman"/>
      </w:rPr>
    </w:lvl>
    <w:lvl w:ilvl="4" w:tplc="97A897B8">
      <w:start w:val="1"/>
      <w:numFmt w:val="lowerLetter"/>
      <w:lvlText w:val="%5."/>
      <w:lvlJc w:val="left"/>
      <w:pPr>
        <w:ind w:left="3600" w:hanging="360"/>
      </w:pPr>
      <w:rPr>
        <w:rFonts w:cs="Times New Roman"/>
      </w:rPr>
    </w:lvl>
    <w:lvl w:ilvl="5" w:tplc="F2DC7F88">
      <w:start w:val="1"/>
      <w:numFmt w:val="lowerRoman"/>
      <w:lvlText w:val="%6."/>
      <w:lvlJc w:val="right"/>
      <w:pPr>
        <w:ind w:left="4320" w:hanging="180"/>
      </w:pPr>
      <w:rPr>
        <w:rFonts w:cs="Times New Roman"/>
      </w:rPr>
    </w:lvl>
    <w:lvl w:ilvl="6" w:tplc="114009B0">
      <w:start w:val="1"/>
      <w:numFmt w:val="decimal"/>
      <w:lvlText w:val="%7."/>
      <w:lvlJc w:val="left"/>
      <w:pPr>
        <w:ind w:left="5040" w:hanging="360"/>
      </w:pPr>
      <w:rPr>
        <w:rFonts w:cs="Times New Roman"/>
      </w:rPr>
    </w:lvl>
    <w:lvl w:ilvl="7" w:tplc="F16C5A52">
      <w:start w:val="1"/>
      <w:numFmt w:val="lowerLetter"/>
      <w:lvlText w:val="%8."/>
      <w:lvlJc w:val="left"/>
      <w:pPr>
        <w:ind w:left="5760" w:hanging="360"/>
      </w:pPr>
      <w:rPr>
        <w:rFonts w:cs="Times New Roman"/>
      </w:rPr>
    </w:lvl>
    <w:lvl w:ilvl="8" w:tplc="6F0824B4">
      <w:start w:val="1"/>
      <w:numFmt w:val="lowerRoman"/>
      <w:lvlText w:val="%9."/>
      <w:lvlJc w:val="right"/>
      <w:pPr>
        <w:ind w:left="6480" w:hanging="180"/>
      </w:pPr>
      <w:rPr>
        <w:rFonts w:cs="Times New Roman"/>
      </w:rPr>
    </w:lvl>
  </w:abstractNum>
  <w:abstractNum w:abstractNumId="21">
    <w:nsid w:val="3BB265AA"/>
    <w:multiLevelType w:val="hybridMultilevel"/>
    <w:tmpl w:val="FF82C8C8"/>
    <w:lvl w:ilvl="0" w:tplc="464641A0">
      <w:start w:val="1"/>
      <w:numFmt w:val="decimal"/>
      <w:lvlText w:val="%1."/>
      <w:lvlJc w:val="left"/>
      <w:pPr>
        <w:ind w:left="660" w:hanging="360"/>
      </w:pPr>
      <w:rPr>
        <w:rFonts w:cs="Times New Roman" w:hint="default"/>
        <w:b w:val="0"/>
      </w:rPr>
    </w:lvl>
    <w:lvl w:ilvl="1" w:tplc="F62A4CEA">
      <w:start w:val="1"/>
      <w:numFmt w:val="lowerLetter"/>
      <w:lvlText w:val="%2."/>
      <w:lvlJc w:val="left"/>
      <w:pPr>
        <w:ind w:left="1380" w:hanging="360"/>
      </w:pPr>
      <w:rPr>
        <w:rFonts w:cs="Times New Roman"/>
      </w:rPr>
    </w:lvl>
    <w:lvl w:ilvl="2" w:tplc="3DDA48C2">
      <w:start w:val="1"/>
      <w:numFmt w:val="lowerRoman"/>
      <w:lvlText w:val="%3."/>
      <w:lvlJc w:val="right"/>
      <w:pPr>
        <w:ind w:left="2100" w:hanging="180"/>
      </w:pPr>
      <w:rPr>
        <w:rFonts w:cs="Times New Roman"/>
      </w:rPr>
    </w:lvl>
    <w:lvl w:ilvl="3" w:tplc="ABCEAC9A">
      <w:start w:val="1"/>
      <w:numFmt w:val="decimal"/>
      <w:lvlText w:val="%4."/>
      <w:lvlJc w:val="left"/>
      <w:pPr>
        <w:ind w:left="2820" w:hanging="360"/>
      </w:pPr>
      <w:rPr>
        <w:rFonts w:cs="Times New Roman"/>
      </w:rPr>
    </w:lvl>
    <w:lvl w:ilvl="4" w:tplc="0966E898">
      <w:start w:val="1"/>
      <w:numFmt w:val="lowerLetter"/>
      <w:lvlText w:val="%5."/>
      <w:lvlJc w:val="left"/>
      <w:pPr>
        <w:ind w:left="3540" w:hanging="360"/>
      </w:pPr>
      <w:rPr>
        <w:rFonts w:cs="Times New Roman"/>
      </w:rPr>
    </w:lvl>
    <w:lvl w:ilvl="5" w:tplc="B76E83A6">
      <w:start w:val="1"/>
      <w:numFmt w:val="lowerRoman"/>
      <w:lvlText w:val="%6."/>
      <w:lvlJc w:val="right"/>
      <w:pPr>
        <w:ind w:left="4260" w:hanging="180"/>
      </w:pPr>
      <w:rPr>
        <w:rFonts w:cs="Times New Roman"/>
      </w:rPr>
    </w:lvl>
    <w:lvl w:ilvl="6" w:tplc="FC3E76BE">
      <w:start w:val="1"/>
      <w:numFmt w:val="decimal"/>
      <w:lvlText w:val="%7."/>
      <w:lvlJc w:val="left"/>
      <w:pPr>
        <w:ind w:left="4980" w:hanging="360"/>
      </w:pPr>
      <w:rPr>
        <w:rFonts w:cs="Times New Roman"/>
      </w:rPr>
    </w:lvl>
    <w:lvl w:ilvl="7" w:tplc="B9C41076">
      <w:start w:val="1"/>
      <w:numFmt w:val="lowerLetter"/>
      <w:lvlText w:val="%8."/>
      <w:lvlJc w:val="left"/>
      <w:pPr>
        <w:ind w:left="5700" w:hanging="360"/>
      </w:pPr>
      <w:rPr>
        <w:rFonts w:cs="Times New Roman"/>
      </w:rPr>
    </w:lvl>
    <w:lvl w:ilvl="8" w:tplc="EA766172">
      <w:start w:val="1"/>
      <w:numFmt w:val="lowerRoman"/>
      <w:lvlText w:val="%9."/>
      <w:lvlJc w:val="right"/>
      <w:pPr>
        <w:ind w:left="6420" w:hanging="180"/>
      </w:pPr>
      <w:rPr>
        <w:rFonts w:cs="Times New Roman"/>
      </w:rPr>
    </w:lvl>
  </w:abstractNum>
  <w:abstractNum w:abstractNumId="22">
    <w:nsid w:val="3CAE2470"/>
    <w:multiLevelType w:val="hybridMultilevel"/>
    <w:tmpl w:val="197041A0"/>
    <w:lvl w:ilvl="0" w:tplc="EAD23924">
      <w:start w:val="1"/>
      <w:numFmt w:val="bullet"/>
      <w:lvlText w:val="–"/>
      <w:lvlJc w:val="left"/>
      <w:pPr>
        <w:ind w:left="1249" w:hanging="360"/>
      </w:pPr>
      <w:rPr>
        <w:rFonts w:ascii="Arial" w:eastAsia="Times New Roman" w:hAnsi="Arial" w:hint="default"/>
      </w:rPr>
    </w:lvl>
    <w:lvl w:ilvl="1" w:tplc="6A5CDDBE">
      <w:start w:val="1"/>
      <w:numFmt w:val="bullet"/>
      <w:lvlText w:val="o"/>
      <w:lvlJc w:val="left"/>
      <w:pPr>
        <w:ind w:left="1969" w:hanging="360"/>
      </w:pPr>
      <w:rPr>
        <w:rFonts w:ascii="Courier New" w:eastAsia="Times New Roman" w:hAnsi="Courier New" w:hint="default"/>
      </w:rPr>
    </w:lvl>
    <w:lvl w:ilvl="2" w:tplc="56545506">
      <w:start w:val="1"/>
      <w:numFmt w:val="bullet"/>
      <w:lvlText w:val="§"/>
      <w:lvlJc w:val="left"/>
      <w:pPr>
        <w:ind w:left="2689" w:hanging="360"/>
      </w:pPr>
      <w:rPr>
        <w:rFonts w:ascii="Wingdings" w:eastAsia="Times New Roman" w:hAnsi="Wingdings" w:hint="default"/>
      </w:rPr>
    </w:lvl>
    <w:lvl w:ilvl="3" w:tplc="54909CA8">
      <w:start w:val="1"/>
      <w:numFmt w:val="bullet"/>
      <w:lvlText w:val="·"/>
      <w:lvlJc w:val="left"/>
      <w:pPr>
        <w:ind w:left="3409" w:hanging="360"/>
      </w:pPr>
      <w:rPr>
        <w:rFonts w:ascii="Symbol" w:eastAsia="Times New Roman" w:hAnsi="Symbol" w:hint="default"/>
      </w:rPr>
    </w:lvl>
    <w:lvl w:ilvl="4" w:tplc="7B26D754">
      <w:start w:val="1"/>
      <w:numFmt w:val="bullet"/>
      <w:lvlText w:val="o"/>
      <w:lvlJc w:val="left"/>
      <w:pPr>
        <w:ind w:left="4129" w:hanging="360"/>
      </w:pPr>
      <w:rPr>
        <w:rFonts w:ascii="Courier New" w:eastAsia="Times New Roman" w:hAnsi="Courier New" w:hint="default"/>
      </w:rPr>
    </w:lvl>
    <w:lvl w:ilvl="5" w:tplc="684C8138">
      <w:start w:val="1"/>
      <w:numFmt w:val="bullet"/>
      <w:lvlText w:val="§"/>
      <w:lvlJc w:val="left"/>
      <w:pPr>
        <w:ind w:left="4849" w:hanging="360"/>
      </w:pPr>
      <w:rPr>
        <w:rFonts w:ascii="Wingdings" w:eastAsia="Times New Roman" w:hAnsi="Wingdings" w:hint="default"/>
      </w:rPr>
    </w:lvl>
    <w:lvl w:ilvl="6" w:tplc="BD44646C">
      <w:start w:val="1"/>
      <w:numFmt w:val="bullet"/>
      <w:lvlText w:val="·"/>
      <w:lvlJc w:val="left"/>
      <w:pPr>
        <w:ind w:left="5569" w:hanging="360"/>
      </w:pPr>
      <w:rPr>
        <w:rFonts w:ascii="Symbol" w:eastAsia="Times New Roman" w:hAnsi="Symbol" w:hint="default"/>
      </w:rPr>
    </w:lvl>
    <w:lvl w:ilvl="7" w:tplc="0ED085D6">
      <w:start w:val="1"/>
      <w:numFmt w:val="bullet"/>
      <w:lvlText w:val="o"/>
      <w:lvlJc w:val="left"/>
      <w:pPr>
        <w:ind w:left="6289" w:hanging="360"/>
      </w:pPr>
      <w:rPr>
        <w:rFonts w:ascii="Courier New" w:eastAsia="Times New Roman" w:hAnsi="Courier New" w:hint="default"/>
      </w:rPr>
    </w:lvl>
    <w:lvl w:ilvl="8" w:tplc="C35C32A6">
      <w:start w:val="1"/>
      <w:numFmt w:val="bullet"/>
      <w:lvlText w:val="§"/>
      <w:lvlJc w:val="left"/>
      <w:pPr>
        <w:ind w:left="7009" w:hanging="360"/>
      </w:pPr>
      <w:rPr>
        <w:rFonts w:ascii="Wingdings" w:eastAsia="Times New Roman" w:hAnsi="Wingdings" w:hint="default"/>
      </w:rPr>
    </w:lvl>
  </w:abstractNum>
  <w:abstractNum w:abstractNumId="23">
    <w:nsid w:val="3ED93AE0"/>
    <w:multiLevelType w:val="hybridMultilevel"/>
    <w:tmpl w:val="D20228C2"/>
    <w:lvl w:ilvl="0" w:tplc="0F8EFCE6">
      <w:start w:val="1"/>
      <w:numFmt w:val="bullet"/>
      <w:lvlText w:val="–"/>
      <w:lvlJc w:val="left"/>
      <w:pPr>
        <w:ind w:left="709" w:hanging="360"/>
      </w:pPr>
      <w:rPr>
        <w:rFonts w:ascii="Arial" w:eastAsia="Times New Roman" w:hAnsi="Arial" w:hint="default"/>
      </w:rPr>
    </w:lvl>
    <w:lvl w:ilvl="1" w:tplc="AA086C8A">
      <w:start w:val="1"/>
      <w:numFmt w:val="bullet"/>
      <w:lvlText w:val="o"/>
      <w:lvlJc w:val="left"/>
      <w:pPr>
        <w:ind w:left="1429" w:hanging="360"/>
      </w:pPr>
      <w:rPr>
        <w:rFonts w:ascii="Courier New" w:eastAsia="Times New Roman" w:hAnsi="Courier New" w:hint="default"/>
      </w:rPr>
    </w:lvl>
    <w:lvl w:ilvl="2" w:tplc="4A32F7B4">
      <w:start w:val="1"/>
      <w:numFmt w:val="bullet"/>
      <w:lvlText w:val="§"/>
      <w:lvlJc w:val="left"/>
      <w:pPr>
        <w:ind w:left="2149" w:hanging="360"/>
      </w:pPr>
      <w:rPr>
        <w:rFonts w:ascii="Wingdings" w:eastAsia="Times New Roman" w:hAnsi="Wingdings" w:hint="default"/>
      </w:rPr>
    </w:lvl>
    <w:lvl w:ilvl="3" w:tplc="354CF2FC">
      <w:start w:val="1"/>
      <w:numFmt w:val="bullet"/>
      <w:lvlText w:val="·"/>
      <w:lvlJc w:val="left"/>
      <w:pPr>
        <w:ind w:left="2869" w:hanging="360"/>
      </w:pPr>
      <w:rPr>
        <w:rFonts w:ascii="Symbol" w:eastAsia="Times New Roman" w:hAnsi="Symbol" w:hint="default"/>
      </w:rPr>
    </w:lvl>
    <w:lvl w:ilvl="4" w:tplc="465A453C">
      <w:start w:val="1"/>
      <w:numFmt w:val="bullet"/>
      <w:lvlText w:val="o"/>
      <w:lvlJc w:val="left"/>
      <w:pPr>
        <w:ind w:left="3589" w:hanging="360"/>
      </w:pPr>
      <w:rPr>
        <w:rFonts w:ascii="Courier New" w:eastAsia="Times New Roman" w:hAnsi="Courier New" w:hint="default"/>
      </w:rPr>
    </w:lvl>
    <w:lvl w:ilvl="5" w:tplc="8D42C1C4">
      <w:start w:val="1"/>
      <w:numFmt w:val="bullet"/>
      <w:lvlText w:val="§"/>
      <w:lvlJc w:val="left"/>
      <w:pPr>
        <w:ind w:left="4309" w:hanging="360"/>
      </w:pPr>
      <w:rPr>
        <w:rFonts w:ascii="Wingdings" w:eastAsia="Times New Roman" w:hAnsi="Wingdings" w:hint="default"/>
      </w:rPr>
    </w:lvl>
    <w:lvl w:ilvl="6" w:tplc="051AF41C">
      <w:start w:val="1"/>
      <w:numFmt w:val="bullet"/>
      <w:lvlText w:val="·"/>
      <w:lvlJc w:val="left"/>
      <w:pPr>
        <w:ind w:left="5029" w:hanging="360"/>
      </w:pPr>
      <w:rPr>
        <w:rFonts w:ascii="Symbol" w:eastAsia="Times New Roman" w:hAnsi="Symbol" w:hint="default"/>
      </w:rPr>
    </w:lvl>
    <w:lvl w:ilvl="7" w:tplc="69D0BFD2">
      <w:start w:val="1"/>
      <w:numFmt w:val="bullet"/>
      <w:lvlText w:val="o"/>
      <w:lvlJc w:val="left"/>
      <w:pPr>
        <w:ind w:left="5749" w:hanging="360"/>
      </w:pPr>
      <w:rPr>
        <w:rFonts w:ascii="Courier New" w:eastAsia="Times New Roman" w:hAnsi="Courier New" w:hint="default"/>
      </w:rPr>
    </w:lvl>
    <w:lvl w:ilvl="8" w:tplc="93C8D2F6">
      <w:start w:val="1"/>
      <w:numFmt w:val="bullet"/>
      <w:lvlText w:val="§"/>
      <w:lvlJc w:val="left"/>
      <w:pPr>
        <w:ind w:left="6469" w:hanging="360"/>
      </w:pPr>
      <w:rPr>
        <w:rFonts w:ascii="Wingdings" w:eastAsia="Times New Roman" w:hAnsi="Wingdings" w:hint="default"/>
      </w:rPr>
    </w:lvl>
  </w:abstractNum>
  <w:abstractNum w:abstractNumId="24">
    <w:nsid w:val="430D084D"/>
    <w:multiLevelType w:val="hybridMultilevel"/>
    <w:tmpl w:val="27BA8D96"/>
    <w:lvl w:ilvl="0" w:tplc="562095D6">
      <w:start w:val="1"/>
      <w:numFmt w:val="bullet"/>
      <w:lvlText w:val=""/>
      <w:lvlJc w:val="left"/>
      <w:pPr>
        <w:tabs>
          <w:tab w:val="num" w:pos="1287"/>
        </w:tabs>
        <w:ind w:left="1287" w:hanging="360"/>
      </w:pPr>
      <w:rPr>
        <w:rFonts w:ascii="Symbol" w:hAnsi="Symbol" w:hint="default"/>
      </w:rPr>
    </w:lvl>
    <w:lvl w:ilvl="1" w:tplc="9A9E0B08">
      <w:start w:val="1"/>
      <w:numFmt w:val="bullet"/>
      <w:lvlText w:val="o"/>
      <w:lvlJc w:val="left"/>
      <w:pPr>
        <w:tabs>
          <w:tab w:val="num" w:pos="2007"/>
        </w:tabs>
        <w:ind w:left="2007" w:hanging="360"/>
      </w:pPr>
      <w:rPr>
        <w:rFonts w:ascii="Courier New" w:hAnsi="Courier New" w:hint="default"/>
      </w:rPr>
    </w:lvl>
    <w:lvl w:ilvl="2" w:tplc="8246572C">
      <w:start w:val="1"/>
      <w:numFmt w:val="bullet"/>
      <w:lvlText w:val=""/>
      <w:lvlJc w:val="left"/>
      <w:pPr>
        <w:tabs>
          <w:tab w:val="num" w:pos="2727"/>
        </w:tabs>
        <w:ind w:left="2727" w:hanging="360"/>
      </w:pPr>
      <w:rPr>
        <w:rFonts w:ascii="Wingdings" w:hAnsi="Wingdings" w:hint="default"/>
      </w:rPr>
    </w:lvl>
    <w:lvl w:ilvl="3" w:tplc="8ADA2EFE">
      <w:start w:val="1"/>
      <w:numFmt w:val="bullet"/>
      <w:lvlText w:val=""/>
      <w:lvlJc w:val="left"/>
      <w:pPr>
        <w:tabs>
          <w:tab w:val="num" w:pos="3447"/>
        </w:tabs>
        <w:ind w:left="3447" w:hanging="360"/>
      </w:pPr>
      <w:rPr>
        <w:rFonts w:ascii="Symbol" w:hAnsi="Symbol" w:hint="default"/>
      </w:rPr>
    </w:lvl>
    <w:lvl w:ilvl="4" w:tplc="2C90E604">
      <w:start w:val="1"/>
      <w:numFmt w:val="bullet"/>
      <w:lvlText w:val="o"/>
      <w:lvlJc w:val="left"/>
      <w:pPr>
        <w:tabs>
          <w:tab w:val="num" w:pos="4167"/>
        </w:tabs>
        <w:ind w:left="4167" w:hanging="360"/>
      </w:pPr>
      <w:rPr>
        <w:rFonts w:ascii="Courier New" w:hAnsi="Courier New" w:hint="default"/>
      </w:rPr>
    </w:lvl>
    <w:lvl w:ilvl="5" w:tplc="CDC4862C">
      <w:start w:val="1"/>
      <w:numFmt w:val="bullet"/>
      <w:lvlText w:val=""/>
      <w:lvlJc w:val="left"/>
      <w:pPr>
        <w:tabs>
          <w:tab w:val="num" w:pos="4887"/>
        </w:tabs>
        <w:ind w:left="4887" w:hanging="360"/>
      </w:pPr>
      <w:rPr>
        <w:rFonts w:ascii="Wingdings" w:hAnsi="Wingdings" w:hint="default"/>
      </w:rPr>
    </w:lvl>
    <w:lvl w:ilvl="6" w:tplc="B178DBF6">
      <w:start w:val="1"/>
      <w:numFmt w:val="bullet"/>
      <w:lvlText w:val=""/>
      <w:lvlJc w:val="left"/>
      <w:pPr>
        <w:tabs>
          <w:tab w:val="num" w:pos="5607"/>
        </w:tabs>
        <w:ind w:left="5607" w:hanging="360"/>
      </w:pPr>
      <w:rPr>
        <w:rFonts w:ascii="Symbol" w:hAnsi="Symbol" w:hint="default"/>
      </w:rPr>
    </w:lvl>
    <w:lvl w:ilvl="7" w:tplc="FBBE3812">
      <w:start w:val="1"/>
      <w:numFmt w:val="bullet"/>
      <w:lvlText w:val="o"/>
      <w:lvlJc w:val="left"/>
      <w:pPr>
        <w:tabs>
          <w:tab w:val="num" w:pos="6327"/>
        </w:tabs>
        <w:ind w:left="6327" w:hanging="360"/>
      </w:pPr>
      <w:rPr>
        <w:rFonts w:ascii="Courier New" w:hAnsi="Courier New" w:hint="default"/>
      </w:rPr>
    </w:lvl>
    <w:lvl w:ilvl="8" w:tplc="7B6686EE">
      <w:start w:val="1"/>
      <w:numFmt w:val="bullet"/>
      <w:lvlText w:val=""/>
      <w:lvlJc w:val="left"/>
      <w:pPr>
        <w:tabs>
          <w:tab w:val="num" w:pos="7047"/>
        </w:tabs>
        <w:ind w:left="7047" w:hanging="360"/>
      </w:pPr>
      <w:rPr>
        <w:rFonts w:ascii="Wingdings" w:hAnsi="Wingdings" w:hint="default"/>
      </w:rPr>
    </w:lvl>
  </w:abstractNum>
  <w:abstractNum w:abstractNumId="25">
    <w:nsid w:val="451909B2"/>
    <w:multiLevelType w:val="hybridMultilevel"/>
    <w:tmpl w:val="36F248D8"/>
    <w:lvl w:ilvl="0" w:tplc="F294C4F0">
      <w:start w:val="1"/>
      <w:numFmt w:val="decimal"/>
      <w:lvlText w:val="%1)"/>
      <w:lvlJc w:val="left"/>
      <w:pPr>
        <w:ind w:left="810" w:hanging="360"/>
      </w:pPr>
      <w:rPr>
        <w:rFonts w:cs="Times New Roman" w:hint="default"/>
      </w:rPr>
    </w:lvl>
    <w:lvl w:ilvl="1" w:tplc="A4B0A304">
      <w:start w:val="1"/>
      <w:numFmt w:val="lowerLetter"/>
      <w:lvlText w:val="%2."/>
      <w:lvlJc w:val="left"/>
      <w:pPr>
        <w:ind w:left="1530" w:hanging="360"/>
      </w:pPr>
      <w:rPr>
        <w:rFonts w:cs="Times New Roman"/>
      </w:rPr>
    </w:lvl>
    <w:lvl w:ilvl="2" w:tplc="64E62E00">
      <w:start w:val="1"/>
      <w:numFmt w:val="lowerRoman"/>
      <w:lvlText w:val="%3."/>
      <w:lvlJc w:val="right"/>
      <w:pPr>
        <w:ind w:left="2250" w:hanging="180"/>
      </w:pPr>
      <w:rPr>
        <w:rFonts w:cs="Times New Roman"/>
      </w:rPr>
    </w:lvl>
    <w:lvl w:ilvl="3" w:tplc="25521382">
      <w:start w:val="1"/>
      <w:numFmt w:val="decimal"/>
      <w:lvlText w:val="%4."/>
      <w:lvlJc w:val="left"/>
      <w:pPr>
        <w:ind w:left="2970" w:hanging="360"/>
      </w:pPr>
      <w:rPr>
        <w:rFonts w:cs="Times New Roman"/>
      </w:rPr>
    </w:lvl>
    <w:lvl w:ilvl="4" w:tplc="C9C2ACC0">
      <w:start w:val="1"/>
      <w:numFmt w:val="lowerLetter"/>
      <w:lvlText w:val="%5."/>
      <w:lvlJc w:val="left"/>
      <w:pPr>
        <w:ind w:left="3690" w:hanging="360"/>
      </w:pPr>
      <w:rPr>
        <w:rFonts w:cs="Times New Roman"/>
      </w:rPr>
    </w:lvl>
    <w:lvl w:ilvl="5" w:tplc="B904738E">
      <w:start w:val="1"/>
      <w:numFmt w:val="lowerRoman"/>
      <w:lvlText w:val="%6."/>
      <w:lvlJc w:val="right"/>
      <w:pPr>
        <w:ind w:left="4410" w:hanging="180"/>
      </w:pPr>
      <w:rPr>
        <w:rFonts w:cs="Times New Roman"/>
      </w:rPr>
    </w:lvl>
    <w:lvl w:ilvl="6" w:tplc="983818D0">
      <w:start w:val="1"/>
      <w:numFmt w:val="decimal"/>
      <w:lvlText w:val="%7."/>
      <w:lvlJc w:val="left"/>
      <w:pPr>
        <w:ind w:left="5130" w:hanging="360"/>
      </w:pPr>
      <w:rPr>
        <w:rFonts w:cs="Times New Roman"/>
      </w:rPr>
    </w:lvl>
    <w:lvl w:ilvl="7" w:tplc="619E6020">
      <w:start w:val="1"/>
      <w:numFmt w:val="lowerLetter"/>
      <w:lvlText w:val="%8."/>
      <w:lvlJc w:val="left"/>
      <w:pPr>
        <w:ind w:left="5850" w:hanging="360"/>
      </w:pPr>
      <w:rPr>
        <w:rFonts w:cs="Times New Roman"/>
      </w:rPr>
    </w:lvl>
    <w:lvl w:ilvl="8" w:tplc="1C647E0E">
      <w:start w:val="1"/>
      <w:numFmt w:val="lowerRoman"/>
      <w:lvlText w:val="%9."/>
      <w:lvlJc w:val="right"/>
      <w:pPr>
        <w:ind w:left="6570" w:hanging="180"/>
      </w:pPr>
      <w:rPr>
        <w:rFonts w:cs="Times New Roman"/>
      </w:rPr>
    </w:lvl>
  </w:abstractNum>
  <w:abstractNum w:abstractNumId="26">
    <w:nsid w:val="47746BB4"/>
    <w:multiLevelType w:val="hybridMultilevel"/>
    <w:tmpl w:val="4452594A"/>
    <w:lvl w:ilvl="0" w:tplc="C7C43A50">
      <w:start w:val="1"/>
      <w:numFmt w:val="bullet"/>
      <w:lvlText w:val=""/>
      <w:lvlJc w:val="left"/>
      <w:pPr>
        <w:ind w:left="360" w:hanging="360"/>
      </w:pPr>
      <w:rPr>
        <w:rFonts w:ascii="Symbol" w:hAnsi="Symbol" w:hint="default"/>
      </w:rPr>
    </w:lvl>
    <w:lvl w:ilvl="1" w:tplc="95B00C24">
      <w:start w:val="1"/>
      <w:numFmt w:val="bullet"/>
      <w:lvlText w:val="o"/>
      <w:lvlJc w:val="left"/>
      <w:pPr>
        <w:ind w:left="1080" w:hanging="360"/>
      </w:pPr>
      <w:rPr>
        <w:rFonts w:ascii="Courier New" w:hAnsi="Courier New" w:hint="default"/>
      </w:rPr>
    </w:lvl>
    <w:lvl w:ilvl="2" w:tplc="431AB6AA">
      <w:start w:val="1"/>
      <w:numFmt w:val="bullet"/>
      <w:lvlText w:val=""/>
      <w:lvlJc w:val="left"/>
      <w:pPr>
        <w:ind w:left="1800" w:hanging="360"/>
      </w:pPr>
      <w:rPr>
        <w:rFonts w:ascii="Wingdings" w:hAnsi="Wingdings" w:hint="default"/>
      </w:rPr>
    </w:lvl>
    <w:lvl w:ilvl="3" w:tplc="06181B18">
      <w:start w:val="1"/>
      <w:numFmt w:val="bullet"/>
      <w:lvlText w:val=""/>
      <w:lvlJc w:val="left"/>
      <w:pPr>
        <w:ind w:left="2520" w:hanging="360"/>
      </w:pPr>
      <w:rPr>
        <w:rFonts w:ascii="Symbol" w:hAnsi="Symbol" w:hint="default"/>
      </w:rPr>
    </w:lvl>
    <w:lvl w:ilvl="4" w:tplc="DE72722E">
      <w:start w:val="1"/>
      <w:numFmt w:val="bullet"/>
      <w:lvlText w:val="o"/>
      <w:lvlJc w:val="left"/>
      <w:pPr>
        <w:ind w:left="3240" w:hanging="360"/>
      </w:pPr>
      <w:rPr>
        <w:rFonts w:ascii="Courier New" w:hAnsi="Courier New" w:hint="default"/>
      </w:rPr>
    </w:lvl>
    <w:lvl w:ilvl="5" w:tplc="BE5A078E">
      <w:start w:val="1"/>
      <w:numFmt w:val="bullet"/>
      <w:lvlText w:val=""/>
      <w:lvlJc w:val="left"/>
      <w:pPr>
        <w:ind w:left="3960" w:hanging="360"/>
      </w:pPr>
      <w:rPr>
        <w:rFonts w:ascii="Wingdings" w:hAnsi="Wingdings" w:hint="default"/>
      </w:rPr>
    </w:lvl>
    <w:lvl w:ilvl="6" w:tplc="1318DBC8">
      <w:start w:val="1"/>
      <w:numFmt w:val="bullet"/>
      <w:lvlText w:val=""/>
      <w:lvlJc w:val="left"/>
      <w:pPr>
        <w:ind w:left="4680" w:hanging="360"/>
      </w:pPr>
      <w:rPr>
        <w:rFonts w:ascii="Symbol" w:hAnsi="Symbol" w:hint="default"/>
      </w:rPr>
    </w:lvl>
    <w:lvl w:ilvl="7" w:tplc="42B6A6FC">
      <w:start w:val="1"/>
      <w:numFmt w:val="bullet"/>
      <w:lvlText w:val="o"/>
      <w:lvlJc w:val="left"/>
      <w:pPr>
        <w:ind w:left="5400" w:hanging="360"/>
      </w:pPr>
      <w:rPr>
        <w:rFonts w:ascii="Courier New" w:hAnsi="Courier New" w:hint="default"/>
      </w:rPr>
    </w:lvl>
    <w:lvl w:ilvl="8" w:tplc="A9ACADEA">
      <w:start w:val="1"/>
      <w:numFmt w:val="bullet"/>
      <w:lvlText w:val=""/>
      <w:lvlJc w:val="left"/>
      <w:pPr>
        <w:ind w:left="6120" w:hanging="360"/>
      </w:pPr>
      <w:rPr>
        <w:rFonts w:ascii="Wingdings" w:hAnsi="Wingdings" w:hint="default"/>
      </w:rPr>
    </w:lvl>
  </w:abstractNum>
  <w:abstractNum w:abstractNumId="27">
    <w:nsid w:val="4A7A7290"/>
    <w:multiLevelType w:val="hybridMultilevel"/>
    <w:tmpl w:val="BA004710"/>
    <w:lvl w:ilvl="0" w:tplc="85765E4E">
      <w:start w:val="1"/>
      <w:numFmt w:val="decimal"/>
      <w:lvlText w:val="%1."/>
      <w:lvlJc w:val="left"/>
      <w:pPr>
        <w:tabs>
          <w:tab w:val="num" w:pos="720"/>
        </w:tabs>
        <w:ind w:left="720" w:hanging="360"/>
      </w:pPr>
      <w:rPr>
        <w:rFonts w:cs="Times New Roman"/>
      </w:rPr>
    </w:lvl>
    <w:lvl w:ilvl="1" w:tplc="2E18D4BE">
      <w:start w:val="1"/>
      <w:numFmt w:val="decimal"/>
      <w:lvlText w:val="%2."/>
      <w:lvlJc w:val="left"/>
      <w:pPr>
        <w:tabs>
          <w:tab w:val="num" w:pos="1440"/>
        </w:tabs>
        <w:ind w:left="1440" w:hanging="360"/>
      </w:pPr>
      <w:rPr>
        <w:rFonts w:cs="Times New Roman"/>
      </w:rPr>
    </w:lvl>
    <w:lvl w:ilvl="2" w:tplc="1ADA811E">
      <w:start w:val="1"/>
      <w:numFmt w:val="decimal"/>
      <w:lvlText w:val="%3."/>
      <w:lvlJc w:val="left"/>
      <w:pPr>
        <w:tabs>
          <w:tab w:val="num" w:pos="2160"/>
        </w:tabs>
        <w:ind w:left="2160" w:hanging="360"/>
      </w:pPr>
      <w:rPr>
        <w:rFonts w:cs="Times New Roman"/>
      </w:rPr>
    </w:lvl>
    <w:lvl w:ilvl="3" w:tplc="FEB86B5A">
      <w:start w:val="1"/>
      <w:numFmt w:val="decimal"/>
      <w:lvlText w:val="%4."/>
      <w:lvlJc w:val="left"/>
      <w:pPr>
        <w:tabs>
          <w:tab w:val="num" w:pos="2880"/>
        </w:tabs>
        <w:ind w:left="2880" w:hanging="360"/>
      </w:pPr>
      <w:rPr>
        <w:rFonts w:cs="Times New Roman"/>
      </w:rPr>
    </w:lvl>
    <w:lvl w:ilvl="4" w:tplc="EE7C9D9E">
      <w:start w:val="1"/>
      <w:numFmt w:val="decimal"/>
      <w:lvlText w:val="%5."/>
      <w:lvlJc w:val="left"/>
      <w:pPr>
        <w:tabs>
          <w:tab w:val="num" w:pos="3600"/>
        </w:tabs>
        <w:ind w:left="3600" w:hanging="360"/>
      </w:pPr>
      <w:rPr>
        <w:rFonts w:cs="Times New Roman"/>
      </w:rPr>
    </w:lvl>
    <w:lvl w:ilvl="5" w:tplc="65445C20">
      <w:start w:val="1"/>
      <w:numFmt w:val="decimal"/>
      <w:lvlText w:val="%6."/>
      <w:lvlJc w:val="left"/>
      <w:pPr>
        <w:tabs>
          <w:tab w:val="num" w:pos="4320"/>
        </w:tabs>
        <w:ind w:left="4320" w:hanging="360"/>
      </w:pPr>
      <w:rPr>
        <w:rFonts w:cs="Times New Roman"/>
      </w:rPr>
    </w:lvl>
    <w:lvl w:ilvl="6" w:tplc="9ED85E98">
      <w:start w:val="1"/>
      <w:numFmt w:val="decimal"/>
      <w:lvlText w:val="%7."/>
      <w:lvlJc w:val="left"/>
      <w:pPr>
        <w:tabs>
          <w:tab w:val="num" w:pos="5040"/>
        </w:tabs>
        <w:ind w:left="5040" w:hanging="360"/>
      </w:pPr>
      <w:rPr>
        <w:rFonts w:cs="Times New Roman"/>
      </w:rPr>
    </w:lvl>
    <w:lvl w:ilvl="7" w:tplc="5F2C8894">
      <w:start w:val="1"/>
      <w:numFmt w:val="decimal"/>
      <w:lvlText w:val="%8."/>
      <w:lvlJc w:val="left"/>
      <w:pPr>
        <w:tabs>
          <w:tab w:val="num" w:pos="5760"/>
        </w:tabs>
        <w:ind w:left="5760" w:hanging="360"/>
      </w:pPr>
      <w:rPr>
        <w:rFonts w:cs="Times New Roman"/>
      </w:rPr>
    </w:lvl>
    <w:lvl w:ilvl="8" w:tplc="19B0BDA4">
      <w:start w:val="1"/>
      <w:numFmt w:val="decimal"/>
      <w:lvlText w:val="%9."/>
      <w:lvlJc w:val="left"/>
      <w:pPr>
        <w:tabs>
          <w:tab w:val="num" w:pos="6480"/>
        </w:tabs>
        <w:ind w:left="6480" w:hanging="360"/>
      </w:pPr>
      <w:rPr>
        <w:rFonts w:cs="Times New Roman"/>
      </w:rPr>
    </w:lvl>
  </w:abstractNum>
  <w:abstractNum w:abstractNumId="28">
    <w:nsid w:val="527D3F26"/>
    <w:multiLevelType w:val="hybridMultilevel"/>
    <w:tmpl w:val="A8F6920E"/>
    <w:lvl w:ilvl="0" w:tplc="8A22DA3A">
      <w:start w:val="1"/>
      <w:numFmt w:val="bullet"/>
      <w:lvlText w:val=""/>
      <w:lvlJc w:val="left"/>
      <w:pPr>
        <w:ind w:left="360" w:hanging="360"/>
      </w:pPr>
      <w:rPr>
        <w:rFonts w:ascii="Symbol" w:hAnsi="Symbol" w:hint="default"/>
      </w:rPr>
    </w:lvl>
    <w:lvl w:ilvl="1" w:tplc="78E42F52">
      <w:start w:val="1"/>
      <w:numFmt w:val="bullet"/>
      <w:lvlText w:val="o"/>
      <w:lvlJc w:val="left"/>
      <w:pPr>
        <w:ind w:left="1080" w:hanging="360"/>
      </w:pPr>
      <w:rPr>
        <w:rFonts w:ascii="Courier New" w:hAnsi="Courier New" w:hint="default"/>
      </w:rPr>
    </w:lvl>
    <w:lvl w:ilvl="2" w:tplc="C26C4BD2">
      <w:start w:val="1"/>
      <w:numFmt w:val="bullet"/>
      <w:lvlText w:val=""/>
      <w:lvlJc w:val="left"/>
      <w:pPr>
        <w:ind w:left="1800" w:hanging="360"/>
      </w:pPr>
      <w:rPr>
        <w:rFonts w:ascii="Wingdings" w:hAnsi="Wingdings" w:hint="default"/>
      </w:rPr>
    </w:lvl>
    <w:lvl w:ilvl="3" w:tplc="4128FC66">
      <w:start w:val="1"/>
      <w:numFmt w:val="bullet"/>
      <w:lvlText w:val=""/>
      <w:lvlJc w:val="left"/>
      <w:pPr>
        <w:ind w:left="2520" w:hanging="360"/>
      </w:pPr>
      <w:rPr>
        <w:rFonts w:ascii="Symbol" w:hAnsi="Symbol" w:hint="default"/>
      </w:rPr>
    </w:lvl>
    <w:lvl w:ilvl="4" w:tplc="63AEA1F8">
      <w:start w:val="1"/>
      <w:numFmt w:val="bullet"/>
      <w:lvlText w:val="o"/>
      <w:lvlJc w:val="left"/>
      <w:pPr>
        <w:ind w:left="3240" w:hanging="360"/>
      </w:pPr>
      <w:rPr>
        <w:rFonts w:ascii="Courier New" w:hAnsi="Courier New" w:hint="default"/>
      </w:rPr>
    </w:lvl>
    <w:lvl w:ilvl="5" w:tplc="5330B634">
      <w:start w:val="1"/>
      <w:numFmt w:val="bullet"/>
      <w:lvlText w:val=""/>
      <w:lvlJc w:val="left"/>
      <w:pPr>
        <w:ind w:left="3960" w:hanging="360"/>
      </w:pPr>
      <w:rPr>
        <w:rFonts w:ascii="Wingdings" w:hAnsi="Wingdings" w:hint="default"/>
      </w:rPr>
    </w:lvl>
    <w:lvl w:ilvl="6" w:tplc="76505F6E">
      <w:start w:val="1"/>
      <w:numFmt w:val="bullet"/>
      <w:lvlText w:val=""/>
      <w:lvlJc w:val="left"/>
      <w:pPr>
        <w:ind w:left="4680" w:hanging="360"/>
      </w:pPr>
      <w:rPr>
        <w:rFonts w:ascii="Symbol" w:hAnsi="Symbol" w:hint="default"/>
      </w:rPr>
    </w:lvl>
    <w:lvl w:ilvl="7" w:tplc="9710E154">
      <w:start w:val="1"/>
      <w:numFmt w:val="bullet"/>
      <w:lvlText w:val="o"/>
      <w:lvlJc w:val="left"/>
      <w:pPr>
        <w:ind w:left="5400" w:hanging="360"/>
      </w:pPr>
      <w:rPr>
        <w:rFonts w:ascii="Courier New" w:hAnsi="Courier New" w:hint="default"/>
      </w:rPr>
    </w:lvl>
    <w:lvl w:ilvl="8" w:tplc="D32A6F68">
      <w:start w:val="1"/>
      <w:numFmt w:val="bullet"/>
      <w:lvlText w:val=""/>
      <w:lvlJc w:val="left"/>
      <w:pPr>
        <w:ind w:left="6120" w:hanging="360"/>
      </w:pPr>
      <w:rPr>
        <w:rFonts w:ascii="Wingdings" w:hAnsi="Wingdings" w:hint="default"/>
      </w:rPr>
    </w:lvl>
  </w:abstractNum>
  <w:abstractNum w:abstractNumId="29">
    <w:nsid w:val="58370AB7"/>
    <w:multiLevelType w:val="hybridMultilevel"/>
    <w:tmpl w:val="8CA4FF68"/>
    <w:lvl w:ilvl="0" w:tplc="F5CEA76C">
      <w:start w:val="1"/>
      <w:numFmt w:val="decimal"/>
      <w:lvlText w:val="%1)"/>
      <w:lvlJc w:val="left"/>
      <w:pPr>
        <w:ind w:left="1260" w:hanging="360"/>
      </w:pPr>
      <w:rPr>
        <w:rFonts w:cs="Times New Roman" w:hint="default"/>
      </w:rPr>
    </w:lvl>
    <w:lvl w:ilvl="1" w:tplc="557A8B60">
      <w:start w:val="1"/>
      <w:numFmt w:val="lowerLetter"/>
      <w:lvlText w:val="%2."/>
      <w:lvlJc w:val="left"/>
      <w:pPr>
        <w:ind w:left="1980" w:hanging="360"/>
      </w:pPr>
      <w:rPr>
        <w:rFonts w:cs="Times New Roman"/>
      </w:rPr>
    </w:lvl>
    <w:lvl w:ilvl="2" w:tplc="69B8106A">
      <w:start w:val="1"/>
      <w:numFmt w:val="lowerRoman"/>
      <w:lvlText w:val="%3."/>
      <w:lvlJc w:val="right"/>
      <w:pPr>
        <w:ind w:left="2700" w:hanging="180"/>
      </w:pPr>
      <w:rPr>
        <w:rFonts w:cs="Times New Roman"/>
      </w:rPr>
    </w:lvl>
    <w:lvl w:ilvl="3" w:tplc="353475A8">
      <w:start w:val="1"/>
      <w:numFmt w:val="decimal"/>
      <w:lvlText w:val="%4."/>
      <w:lvlJc w:val="left"/>
      <w:pPr>
        <w:ind w:left="3420" w:hanging="360"/>
      </w:pPr>
      <w:rPr>
        <w:rFonts w:cs="Times New Roman"/>
      </w:rPr>
    </w:lvl>
    <w:lvl w:ilvl="4" w:tplc="20EEC2C6">
      <w:start w:val="1"/>
      <w:numFmt w:val="lowerLetter"/>
      <w:lvlText w:val="%5."/>
      <w:lvlJc w:val="left"/>
      <w:pPr>
        <w:ind w:left="4140" w:hanging="360"/>
      </w:pPr>
      <w:rPr>
        <w:rFonts w:cs="Times New Roman"/>
      </w:rPr>
    </w:lvl>
    <w:lvl w:ilvl="5" w:tplc="B6625B8A">
      <w:start w:val="1"/>
      <w:numFmt w:val="lowerRoman"/>
      <w:lvlText w:val="%6."/>
      <w:lvlJc w:val="right"/>
      <w:pPr>
        <w:ind w:left="4860" w:hanging="180"/>
      </w:pPr>
      <w:rPr>
        <w:rFonts w:cs="Times New Roman"/>
      </w:rPr>
    </w:lvl>
    <w:lvl w:ilvl="6" w:tplc="4008DA7A">
      <w:start w:val="1"/>
      <w:numFmt w:val="decimal"/>
      <w:lvlText w:val="%7."/>
      <w:lvlJc w:val="left"/>
      <w:pPr>
        <w:ind w:left="5580" w:hanging="360"/>
      </w:pPr>
      <w:rPr>
        <w:rFonts w:cs="Times New Roman"/>
      </w:rPr>
    </w:lvl>
    <w:lvl w:ilvl="7" w:tplc="0DB652E6">
      <w:start w:val="1"/>
      <w:numFmt w:val="lowerLetter"/>
      <w:lvlText w:val="%8."/>
      <w:lvlJc w:val="left"/>
      <w:pPr>
        <w:ind w:left="6300" w:hanging="360"/>
      </w:pPr>
      <w:rPr>
        <w:rFonts w:cs="Times New Roman"/>
      </w:rPr>
    </w:lvl>
    <w:lvl w:ilvl="8" w:tplc="B7BC594C">
      <w:start w:val="1"/>
      <w:numFmt w:val="lowerRoman"/>
      <w:lvlText w:val="%9."/>
      <w:lvlJc w:val="right"/>
      <w:pPr>
        <w:ind w:left="7020" w:hanging="180"/>
      </w:pPr>
      <w:rPr>
        <w:rFonts w:cs="Times New Roman"/>
      </w:rPr>
    </w:lvl>
  </w:abstractNum>
  <w:abstractNum w:abstractNumId="30">
    <w:nsid w:val="58870A72"/>
    <w:multiLevelType w:val="hybridMultilevel"/>
    <w:tmpl w:val="C10A5748"/>
    <w:lvl w:ilvl="0" w:tplc="E7F686B2">
      <w:start w:val="1"/>
      <w:numFmt w:val="decimal"/>
      <w:lvlText w:val="%1)"/>
      <w:lvlJc w:val="left"/>
      <w:rPr>
        <w:rFonts w:cs="Times New Roman"/>
      </w:rPr>
    </w:lvl>
    <w:lvl w:ilvl="1" w:tplc="DBA86E9E">
      <w:start w:val="1"/>
      <w:numFmt w:val="lowerLetter"/>
      <w:lvlText w:val="%2."/>
      <w:lvlJc w:val="left"/>
      <w:pPr>
        <w:ind w:left="1440" w:hanging="360"/>
      </w:pPr>
      <w:rPr>
        <w:rFonts w:cs="Times New Roman"/>
      </w:rPr>
    </w:lvl>
    <w:lvl w:ilvl="2" w:tplc="468A8DBA">
      <w:start w:val="1"/>
      <w:numFmt w:val="lowerRoman"/>
      <w:lvlText w:val="%3."/>
      <w:lvlJc w:val="right"/>
      <w:pPr>
        <w:ind w:left="2160" w:hanging="180"/>
      </w:pPr>
      <w:rPr>
        <w:rFonts w:cs="Times New Roman"/>
      </w:rPr>
    </w:lvl>
    <w:lvl w:ilvl="3" w:tplc="B3009F08">
      <w:start w:val="1"/>
      <w:numFmt w:val="decimal"/>
      <w:lvlText w:val="%4."/>
      <w:lvlJc w:val="left"/>
      <w:pPr>
        <w:ind w:left="2880" w:hanging="360"/>
      </w:pPr>
      <w:rPr>
        <w:rFonts w:cs="Times New Roman"/>
      </w:rPr>
    </w:lvl>
    <w:lvl w:ilvl="4" w:tplc="60040CE2">
      <w:start w:val="1"/>
      <w:numFmt w:val="lowerLetter"/>
      <w:lvlText w:val="%5."/>
      <w:lvlJc w:val="left"/>
      <w:pPr>
        <w:ind w:left="3600" w:hanging="360"/>
      </w:pPr>
      <w:rPr>
        <w:rFonts w:cs="Times New Roman"/>
      </w:rPr>
    </w:lvl>
    <w:lvl w:ilvl="5" w:tplc="AE8834BE">
      <w:start w:val="1"/>
      <w:numFmt w:val="lowerRoman"/>
      <w:lvlText w:val="%6."/>
      <w:lvlJc w:val="right"/>
      <w:pPr>
        <w:ind w:left="4320" w:hanging="180"/>
      </w:pPr>
      <w:rPr>
        <w:rFonts w:cs="Times New Roman"/>
      </w:rPr>
    </w:lvl>
    <w:lvl w:ilvl="6" w:tplc="AA203088">
      <w:start w:val="1"/>
      <w:numFmt w:val="decimal"/>
      <w:lvlText w:val="%7."/>
      <w:lvlJc w:val="left"/>
      <w:pPr>
        <w:ind w:left="5040" w:hanging="360"/>
      </w:pPr>
      <w:rPr>
        <w:rFonts w:cs="Times New Roman"/>
      </w:rPr>
    </w:lvl>
    <w:lvl w:ilvl="7" w:tplc="3462199C">
      <w:start w:val="1"/>
      <w:numFmt w:val="lowerLetter"/>
      <w:lvlText w:val="%8."/>
      <w:lvlJc w:val="left"/>
      <w:pPr>
        <w:ind w:left="5760" w:hanging="360"/>
      </w:pPr>
      <w:rPr>
        <w:rFonts w:cs="Times New Roman"/>
      </w:rPr>
    </w:lvl>
    <w:lvl w:ilvl="8" w:tplc="BAFA852A">
      <w:start w:val="1"/>
      <w:numFmt w:val="lowerRoman"/>
      <w:lvlText w:val="%9."/>
      <w:lvlJc w:val="right"/>
      <w:pPr>
        <w:ind w:left="6480" w:hanging="180"/>
      </w:pPr>
      <w:rPr>
        <w:rFonts w:cs="Times New Roman"/>
      </w:rPr>
    </w:lvl>
  </w:abstractNum>
  <w:abstractNum w:abstractNumId="31">
    <w:nsid w:val="5C50245C"/>
    <w:multiLevelType w:val="hybridMultilevel"/>
    <w:tmpl w:val="2C78620C"/>
    <w:lvl w:ilvl="0" w:tplc="F8A6BFBA">
      <w:start w:val="1"/>
      <w:numFmt w:val="decimal"/>
      <w:lvlText w:val="%1."/>
      <w:lvlJc w:val="left"/>
      <w:pPr>
        <w:tabs>
          <w:tab w:val="num" w:pos="720"/>
        </w:tabs>
        <w:ind w:left="720" w:hanging="360"/>
      </w:pPr>
      <w:rPr>
        <w:rFonts w:cs="Times New Roman"/>
      </w:rPr>
    </w:lvl>
    <w:lvl w:ilvl="1" w:tplc="E9BEE08E">
      <w:start w:val="1"/>
      <w:numFmt w:val="decimal"/>
      <w:lvlText w:val="%2."/>
      <w:lvlJc w:val="left"/>
      <w:pPr>
        <w:tabs>
          <w:tab w:val="num" w:pos="1440"/>
        </w:tabs>
        <w:ind w:left="1440" w:hanging="360"/>
      </w:pPr>
      <w:rPr>
        <w:rFonts w:cs="Times New Roman"/>
      </w:rPr>
    </w:lvl>
    <w:lvl w:ilvl="2" w:tplc="5A3C3FAC">
      <w:start w:val="1"/>
      <w:numFmt w:val="decimal"/>
      <w:lvlText w:val="%3."/>
      <w:lvlJc w:val="left"/>
      <w:pPr>
        <w:tabs>
          <w:tab w:val="num" w:pos="2160"/>
        </w:tabs>
        <w:ind w:left="2160" w:hanging="360"/>
      </w:pPr>
      <w:rPr>
        <w:rFonts w:cs="Times New Roman"/>
      </w:rPr>
    </w:lvl>
    <w:lvl w:ilvl="3" w:tplc="2E5043A8">
      <w:start w:val="1"/>
      <w:numFmt w:val="decimal"/>
      <w:lvlText w:val="%4."/>
      <w:lvlJc w:val="left"/>
      <w:pPr>
        <w:tabs>
          <w:tab w:val="num" w:pos="2880"/>
        </w:tabs>
        <w:ind w:left="2880" w:hanging="360"/>
      </w:pPr>
      <w:rPr>
        <w:rFonts w:cs="Times New Roman"/>
      </w:rPr>
    </w:lvl>
    <w:lvl w:ilvl="4" w:tplc="0E50970E">
      <w:start w:val="1"/>
      <w:numFmt w:val="decimal"/>
      <w:lvlText w:val="%5."/>
      <w:lvlJc w:val="left"/>
      <w:pPr>
        <w:tabs>
          <w:tab w:val="num" w:pos="3600"/>
        </w:tabs>
        <w:ind w:left="3600" w:hanging="360"/>
      </w:pPr>
      <w:rPr>
        <w:rFonts w:cs="Times New Roman"/>
      </w:rPr>
    </w:lvl>
    <w:lvl w:ilvl="5" w:tplc="9484259A">
      <w:start w:val="1"/>
      <w:numFmt w:val="decimal"/>
      <w:lvlText w:val="%6."/>
      <w:lvlJc w:val="left"/>
      <w:pPr>
        <w:tabs>
          <w:tab w:val="num" w:pos="4320"/>
        </w:tabs>
        <w:ind w:left="4320" w:hanging="360"/>
      </w:pPr>
      <w:rPr>
        <w:rFonts w:cs="Times New Roman"/>
      </w:rPr>
    </w:lvl>
    <w:lvl w:ilvl="6" w:tplc="DDBC0778">
      <w:start w:val="1"/>
      <w:numFmt w:val="decimal"/>
      <w:lvlText w:val="%7."/>
      <w:lvlJc w:val="left"/>
      <w:pPr>
        <w:tabs>
          <w:tab w:val="num" w:pos="5040"/>
        </w:tabs>
        <w:ind w:left="5040" w:hanging="360"/>
      </w:pPr>
      <w:rPr>
        <w:rFonts w:cs="Times New Roman"/>
      </w:rPr>
    </w:lvl>
    <w:lvl w:ilvl="7" w:tplc="F608247C">
      <w:start w:val="1"/>
      <w:numFmt w:val="decimal"/>
      <w:lvlText w:val="%8."/>
      <w:lvlJc w:val="left"/>
      <w:pPr>
        <w:tabs>
          <w:tab w:val="num" w:pos="5760"/>
        </w:tabs>
        <w:ind w:left="5760" w:hanging="360"/>
      </w:pPr>
      <w:rPr>
        <w:rFonts w:cs="Times New Roman"/>
      </w:rPr>
    </w:lvl>
    <w:lvl w:ilvl="8" w:tplc="135888E2">
      <w:start w:val="1"/>
      <w:numFmt w:val="decimal"/>
      <w:lvlText w:val="%9."/>
      <w:lvlJc w:val="left"/>
      <w:pPr>
        <w:tabs>
          <w:tab w:val="num" w:pos="6480"/>
        </w:tabs>
        <w:ind w:left="6480" w:hanging="360"/>
      </w:pPr>
      <w:rPr>
        <w:rFonts w:cs="Times New Roman"/>
      </w:rPr>
    </w:lvl>
  </w:abstractNum>
  <w:abstractNum w:abstractNumId="32">
    <w:nsid w:val="5F563E80"/>
    <w:multiLevelType w:val="multilevel"/>
    <w:tmpl w:val="D35AB00E"/>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3">
    <w:nsid w:val="5FC96FBA"/>
    <w:multiLevelType w:val="hybridMultilevel"/>
    <w:tmpl w:val="2116CD50"/>
    <w:lvl w:ilvl="0" w:tplc="13DE7DBE">
      <w:start w:val="1"/>
      <w:numFmt w:val="bullet"/>
      <w:lvlText w:val=""/>
      <w:lvlJc w:val="left"/>
      <w:pPr>
        <w:ind w:left="720" w:hanging="360"/>
      </w:pPr>
      <w:rPr>
        <w:rFonts w:ascii="Symbol" w:hAnsi="Symbol" w:hint="default"/>
      </w:rPr>
    </w:lvl>
    <w:lvl w:ilvl="1" w:tplc="3E328824">
      <w:start w:val="1"/>
      <w:numFmt w:val="bullet"/>
      <w:lvlText w:val="o"/>
      <w:lvlJc w:val="left"/>
      <w:pPr>
        <w:ind w:left="1440" w:hanging="360"/>
      </w:pPr>
      <w:rPr>
        <w:rFonts w:ascii="Courier New" w:hAnsi="Courier New" w:hint="default"/>
      </w:rPr>
    </w:lvl>
    <w:lvl w:ilvl="2" w:tplc="6010CC9E">
      <w:start w:val="1"/>
      <w:numFmt w:val="bullet"/>
      <w:lvlText w:val=""/>
      <w:lvlJc w:val="left"/>
      <w:pPr>
        <w:ind w:left="2160" w:hanging="360"/>
      </w:pPr>
      <w:rPr>
        <w:rFonts w:ascii="Wingdings" w:hAnsi="Wingdings" w:hint="default"/>
      </w:rPr>
    </w:lvl>
    <w:lvl w:ilvl="3" w:tplc="644E78D8">
      <w:start w:val="1"/>
      <w:numFmt w:val="bullet"/>
      <w:lvlText w:val=""/>
      <w:lvlJc w:val="left"/>
      <w:pPr>
        <w:ind w:left="2880" w:hanging="360"/>
      </w:pPr>
      <w:rPr>
        <w:rFonts w:ascii="Symbol" w:hAnsi="Symbol" w:hint="default"/>
      </w:rPr>
    </w:lvl>
    <w:lvl w:ilvl="4" w:tplc="918E6B2A">
      <w:start w:val="1"/>
      <w:numFmt w:val="bullet"/>
      <w:lvlText w:val="o"/>
      <w:lvlJc w:val="left"/>
      <w:pPr>
        <w:ind w:left="3600" w:hanging="360"/>
      </w:pPr>
      <w:rPr>
        <w:rFonts w:ascii="Courier New" w:hAnsi="Courier New" w:hint="default"/>
      </w:rPr>
    </w:lvl>
    <w:lvl w:ilvl="5" w:tplc="C5C481C4">
      <w:start w:val="1"/>
      <w:numFmt w:val="bullet"/>
      <w:lvlText w:val=""/>
      <w:lvlJc w:val="left"/>
      <w:pPr>
        <w:ind w:left="4320" w:hanging="360"/>
      </w:pPr>
      <w:rPr>
        <w:rFonts w:ascii="Wingdings" w:hAnsi="Wingdings" w:hint="default"/>
      </w:rPr>
    </w:lvl>
    <w:lvl w:ilvl="6" w:tplc="D30C196A">
      <w:start w:val="1"/>
      <w:numFmt w:val="bullet"/>
      <w:lvlText w:val=""/>
      <w:lvlJc w:val="left"/>
      <w:pPr>
        <w:ind w:left="5040" w:hanging="360"/>
      </w:pPr>
      <w:rPr>
        <w:rFonts w:ascii="Symbol" w:hAnsi="Symbol" w:hint="default"/>
      </w:rPr>
    </w:lvl>
    <w:lvl w:ilvl="7" w:tplc="77F808AE">
      <w:start w:val="1"/>
      <w:numFmt w:val="bullet"/>
      <w:lvlText w:val="o"/>
      <w:lvlJc w:val="left"/>
      <w:pPr>
        <w:ind w:left="5760" w:hanging="360"/>
      </w:pPr>
      <w:rPr>
        <w:rFonts w:ascii="Courier New" w:hAnsi="Courier New" w:hint="default"/>
      </w:rPr>
    </w:lvl>
    <w:lvl w:ilvl="8" w:tplc="6AF6DFB2">
      <w:start w:val="1"/>
      <w:numFmt w:val="bullet"/>
      <w:lvlText w:val=""/>
      <w:lvlJc w:val="left"/>
      <w:pPr>
        <w:ind w:left="6480" w:hanging="360"/>
      </w:pPr>
      <w:rPr>
        <w:rFonts w:ascii="Wingdings" w:hAnsi="Wingdings" w:hint="default"/>
      </w:rPr>
    </w:lvl>
  </w:abstractNum>
  <w:abstractNum w:abstractNumId="34">
    <w:nsid w:val="605616F7"/>
    <w:multiLevelType w:val="hybridMultilevel"/>
    <w:tmpl w:val="48265674"/>
    <w:lvl w:ilvl="0" w:tplc="2A0EE6B2">
      <w:start w:val="1"/>
      <w:numFmt w:val="bullet"/>
      <w:lvlText w:val=""/>
      <w:lvlJc w:val="left"/>
      <w:pPr>
        <w:ind w:left="360" w:hanging="360"/>
      </w:pPr>
      <w:rPr>
        <w:rFonts w:ascii="Symbol" w:hAnsi="Symbol" w:hint="default"/>
      </w:rPr>
    </w:lvl>
    <w:lvl w:ilvl="1" w:tplc="E0E2BCD8">
      <w:start w:val="1"/>
      <w:numFmt w:val="bullet"/>
      <w:lvlText w:val="o"/>
      <w:lvlJc w:val="left"/>
      <w:pPr>
        <w:ind w:left="1080" w:hanging="360"/>
      </w:pPr>
      <w:rPr>
        <w:rFonts w:ascii="Courier New" w:hAnsi="Courier New" w:hint="default"/>
      </w:rPr>
    </w:lvl>
    <w:lvl w:ilvl="2" w:tplc="3E2ED6BA">
      <w:start w:val="1"/>
      <w:numFmt w:val="bullet"/>
      <w:lvlText w:val=""/>
      <w:lvlJc w:val="left"/>
      <w:pPr>
        <w:ind w:left="1800" w:hanging="360"/>
      </w:pPr>
      <w:rPr>
        <w:rFonts w:ascii="Wingdings" w:hAnsi="Wingdings" w:hint="default"/>
      </w:rPr>
    </w:lvl>
    <w:lvl w:ilvl="3" w:tplc="48984CBE">
      <w:start w:val="1"/>
      <w:numFmt w:val="bullet"/>
      <w:lvlText w:val=""/>
      <w:lvlJc w:val="left"/>
      <w:pPr>
        <w:ind w:left="2520" w:hanging="360"/>
      </w:pPr>
      <w:rPr>
        <w:rFonts w:ascii="Symbol" w:hAnsi="Symbol" w:hint="default"/>
      </w:rPr>
    </w:lvl>
    <w:lvl w:ilvl="4" w:tplc="A9827F36">
      <w:start w:val="1"/>
      <w:numFmt w:val="bullet"/>
      <w:lvlText w:val="o"/>
      <w:lvlJc w:val="left"/>
      <w:pPr>
        <w:ind w:left="3240" w:hanging="360"/>
      </w:pPr>
      <w:rPr>
        <w:rFonts w:ascii="Courier New" w:hAnsi="Courier New" w:hint="default"/>
      </w:rPr>
    </w:lvl>
    <w:lvl w:ilvl="5" w:tplc="DA801C8E">
      <w:start w:val="1"/>
      <w:numFmt w:val="bullet"/>
      <w:lvlText w:val=""/>
      <w:lvlJc w:val="left"/>
      <w:pPr>
        <w:ind w:left="3960" w:hanging="360"/>
      </w:pPr>
      <w:rPr>
        <w:rFonts w:ascii="Wingdings" w:hAnsi="Wingdings" w:hint="default"/>
      </w:rPr>
    </w:lvl>
    <w:lvl w:ilvl="6" w:tplc="BCB4C9B6">
      <w:start w:val="1"/>
      <w:numFmt w:val="bullet"/>
      <w:lvlText w:val=""/>
      <w:lvlJc w:val="left"/>
      <w:pPr>
        <w:ind w:left="4680" w:hanging="360"/>
      </w:pPr>
      <w:rPr>
        <w:rFonts w:ascii="Symbol" w:hAnsi="Symbol" w:hint="default"/>
      </w:rPr>
    </w:lvl>
    <w:lvl w:ilvl="7" w:tplc="D048E05A">
      <w:start w:val="1"/>
      <w:numFmt w:val="bullet"/>
      <w:lvlText w:val="o"/>
      <w:lvlJc w:val="left"/>
      <w:pPr>
        <w:ind w:left="5400" w:hanging="360"/>
      </w:pPr>
      <w:rPr>
        <w:rFonts w:ascii="Courier New" w:hAnsi="Courier New" w:hint="default"/>
      </w:rPr>
    </w:lvl>
    <w:lvl w:ilvl="8" w:tplc="9828D2F4">
      <w:start w:val="1"/>
      <w:numFmt w:val="bullet"/>
      <w:lvlText w:val=""/>
      <w:lvlJc w:val="left"/>
      <w:pPr>
        <w:ind w:left="6120" w:hanging="360"/>
      </w:pPr>
      <w:rPr>
        <w:rFonts w:ascii="Wingdings" w:hAnsi="Wingdings" w:hint="default"/>
      </w:rPr>
    </w:lvl>
  </w:abstractNum>
  <w:abstractNum w:abstractNumId="35">
    <w:nsid w:val="60F60C9A"/>
    <w:multiLevelType w:val="hybridMultilevel"/>
    <w:tmpl w:val="3A3A1420"/>
    <w:lvl w:ilvl="0" w:tplc="4CA6E422">
      <w:start w:val="1"/>
      <w:numFmt w:val="bullet"/>
      <w:lvlText w:val=""/>
      <w:lvlJc w:val="left"/>
      <w:pPr>
        <w:tabs>
          <w:tab w:val="num" w:pos="360"/>
        </w:tabs>
        <w:ind w:left="360" w:hanging="360"/>
      </w:pPr>
      <w:rPr>
        <w:rFonts w:ascii="Symbol" w:hAnsi="Symbol" w:hint="default"/>
      </w:rPr>
    </w:lvl>
    <w:lvl w:ilvl="1" w:tplc="834A3850">
      <w:start w:val="1"/>
      <w:numFmt w:val="bullet"/>
      <w:lvlText w:val="o"/>
      <w:lvlJc w:val="left"/>
      <w:pPr>
        <w:tabs>
          <w:tab w:val="num" w:pos="1080"/>
        </w:tabs>
        <w:ind w:left="1080" w:hanging="360"/>
      </w:pPr>
      <w:rPr>
        <w:rFonts w:ascii="Courier New" w:hAnsi="Courier New" w:hint="default"/>
      </w:rPr>
    </w:lvl>
    <w:lvl w:ilvl="2" w:tplc="C504BA26">
      <w:start w:val="1"/>
      <w:numFmt w:val="bullet"/>
      <w:lvlText w:val=""/>
      <w:lvlJc w:val="left"/>
      <w:pPr>
        <w:tabs>
          <w:tab w:val="num" w:pos="1800"/>
        </w:tabs>
        <w:ind w:left="1800" w:hanging="360"/>
      </w:pPr>
      <w:rPr>
        <w:rFonts w:ascii="Wingdings" w:hAnsi="Wingdings" w:hint="default"/>
      </w:rPr>
    </w:lvl>
    <w:lvl w:ilvl="3" w:tplc="EB361442">
      <w:start w:val="1"/>
      <w:numFmt w:val="bullet"/>
      <w:lvlText w:val=""/>
      <w:lvlJc w:val="left"/>
      <w:pPr>
        <w:tabs>
          <w:tab w:val="num" w:pos="2520"/>
        </w:tabs>
        <w:ind w:left="2520" w:hanging="360"/>
      </w:pPr>
      <w:rPr>
        <w:rFonts w:ascii="Symbol" w:hAnsi="Symbol" w:hint="default"/>
      </w:rPr>
    </w:lvl>
    <w:lvl w:ilvl="4" w:tplc="9B56D160">
      <w:start w:val="1"/>
      <w:numFmt w:val="bullet"/>
      <w:lvlText w:val="o"/>
      <w:lvlJc w:val="left"/>
      <w:pPr>
        <w:tabs>
          <w:tab w:val="num" w:pos="3240"/>
        </w:tabs>
        <w:ind w:left="3240" w:hanging="360"/>
      </w:pPr>
      <w:rPr>
        <w:rFonts w:ascii="Courier New" w:hAnsi="Courier New" w:hint="default"/>
      </w:rPr>
    </w:lvl>
    <w:lvl w:ilvl="5" w:tplc="D0725102">
      <w:start w:val="1"/>
      <w:numFmt w:val="bullet"/>
      <w:lvlText w:val=""/>
      <w:lvlJc w:val="left"/>
      <w:pPr>
        <w:tabs>
          <w:tab w:val="num" w:pos="3960"/>
        </w:tabs>
        <w:ind w:left="3960" w:hanging="360"/>
      </w:pPr>
      <w:rPr>
        <w:rFonts w:ascii="Wingdings" w:hAnsi="Wingdings" w:hint="default"/>
      </w:rPr>
    </w:lvl>
    <w:lvl w:ilvl="6" w:tplc="2BDAB1B2">
      <w:start w:val="1"/>
      <w:numFmt w:val="bullet"/>
      <w:lvlText w:val=""/>
      <w:lvlJc w:val="left"/>
      <w:pPr>
        <w:tabs>
          <w:tab w:val="num" w:pos="4680"/>
        </w:tabs>
        <w:ind w:left="4680" w:hanging="360"/>
      </w:pPr>
      <w:rPr>
        <w:rFonts w:ascii="Symbol" w:hAnsi="Symbol" w:hint="default"/>
      </w:rPr>
    </w:lvl>
    <w:lvl w:ilvl="7" w:tplc="9D6E0BCE">
      <w:start w:val="1"/>
      <w:numFmt w:val="bullet"/>
      <w:lvlText w:val="o"/>
      <w:lvlJc w:val="left"/>
      <w:pPr>
        <w:tabs>
          <w:tab w:val="num" w:pos="5400"/>
        </w:tabs>
        <w:ind w:left="5400" w:hanging="360"/>
      </w:pPr>
      <w:rPr>
        <w:rFonts w:ascii="Courier New" w:hAnsi="Courier New" w:hint="default"/>
      </w:rPr>
    </w:lvl>
    <w:lvl w:ilvl="8" w:tplc="3A507BDC">
      <w:start w:val="1"/>
      <w:numFmt w:val="bullet"/>
      <w:lvlText w:val=""/>
      <w:lvlJc w:val="left"/>
      <w:pPr>
        <w:tabs>
          <w:tab w:val="num" w:pos="6120"/>
        </w:tabs>
        <w:ind w:left="6120" w:hanging="360"/>
      </w:pPr>
      <w:rPr>
        <w:rFonts w:ascii="Wingdings" w:hAnsi="Wingdings" w:hint="default"/>
      </w:rPr>
    </w:lvl>
  </w:abstractNum>
  <w:abstractNum w:abstractNumId="36">
    <w:nsid w:val="683D26FC"/>
    <w:multiLevelType w:val="hybridMultilevel"/>
    <w:tmpl w:val="8D742CA2"/>
    <w:lvl w:ilvl="0" w:tplc="C59C7048">
      <w:start w:val="1"/>
      <w:numFmt w:val="bullet"/>
      <w:lvlText w:val="–"/>
      <w:lvlJc w:val="left"/>
      <w:pPr>
        <w:ind w:left="709" w:hanging="360"/>
      </w:pPr>
      <w:rPr>
        <w:rFonts w:ascii="Arial" w:eastAsia="Times New Roman" w:hAnsi="Arial" w:hint="default"/>
      </w:rPr>
    </w:lvl>
    <w:lvl w:ilvl="1" w:tplc="F49483A2">
      <w:start w:val="1"/>
      <w:numFmt w:val="bullet"/>
      <w:lvlText w:val="o"/>
      <w:lvlJc w:val="left"/>
      <w:pPr>
        <w:ind w:left="1429" w:hanging="360"/>
      </w:pPr>
      <w:rPr>
        <w:rFonts w:ascii="Courier New" w:eastAsia="Times New Roman" w:hAnsi="Courier New" w:hint="default"/>
      </w:rPr>
    </w:lvl>
    <w:lvl w:ilvl="2" w:tplc="6A3A9F38">
      <w:start w:val="1"/>
      <w:numFmt w:val="bullet"/>
      <w:lvlText w:val="§"/>
      <w:lvlJc w:val="left"/>
      <w:pPr>
        <w:ind w:left="2149" w:hanging="360"/>
      </w:pPr>
      <w:rPr>
        <w:rFonts w:ascii="Wingdings" w:eastAsia="Times New Roman" w:hAnsi="Wingdings" w:hint="default"/>
      </w:rPr>
    </w:lvl>
    <w:lvl w:ilvl="3" w:tplc="A8AE9344">
      <w:start w:val="1"/>
      <w:numFmt w:val="bullet"/>
      <w:lvlText w:val="·"/>
      <w:lvlJc w:val="left"/>
      <w:pPr>
        <w:ind w:left="2869" w:hanging="360"/>
      </w:pPr>
      <w:rPr>
        <w:rFonts w:ascii="Symbol" w:eastAsia="Times New Roman" w:hAnsi="Symbol" w:hint="default"/>
      </w:rPr>
    </w:lvl>
    <w:lvl w:ilvl="4" w:tplc="3118CDD2">
      <w:start w:val="1"/>
      <w:numFmt w:val="bullet"/>
      <w:lvlText w:val="o"/>
      <w:lvlJc w:val="left"/>
      <w:pPr>
        <w:ind w:left="3589" w:hanging="360"/>
      </w:pPr>
      <w:rPr>
        <w:rFonts w:ascii="Courier New" w:eastAsia="Times New Roman" w:hAnsi="Courier New" w:hint="default"/>
      </w:rPr>
    </w:lvl>
    <w:lvl w:ilvl="5" w:tplc="78FAA74E">
      <w:start w:val="1"/>
      <w:numFmt w:val="bullet"/>
      <w:lvlText w:val="§"/>
      <w:lvlJc w:val="left"/>
      <w:pPr>
        <w:ind w:left="4309" w:hanging="360"/>
      </w:pPr>
      <w:rPr>
        <w:rFonts w:ascii="Wingdings" w:eastAsia="Times New Roman" w:hAnsi="Wingdings" w:hint="default"/>
      </w:rPr>
    </w:lvl>
    <w:lvl w:ilvl="6" w:tplc="D1263C22">
      <w:start w:val="1"/>
      <w:numFmt w:val="bullet"/>
      <w:lvlText w:val="·"/>
      <w:lvlJc w:val="left"/>
      <w:pPr>
        <w:ind w:left="5029" w:hanging="360"/>
      </w:pPr>
      <w:rPr>
        <w:rFonts w:ascii="Symbol" w:eastAsia="Times New Roman" w:hAnsi="Symbol" w:hint="default"/>
      </w:rPr>
    </w:lvl>
    <w:lvl w:ilvl="7" w:tplc="4490A20A">
      <w:start w:val="1"/>
      <w:numFmt w:val="bullet"/>
      <w:lvlText w:val="o"/>
      <w:lvlJc w:val="left"/>
      <w:pPr>
        <w:ind w:left="5749" w:hanging="360"/>
      </w:pPr>
      <w:rPr>
        <w:rFonts w:ascii="Courier New" w:eastAsia="Times New Roman" w:hAnsi="Courier New" w:hint="default"/>
      </w:rPr>
    </w:lvl>
    <w:lvl w:ilvl="8" w:tplc="EB884D84">
      <w:start w:val="1"/>
      <w:numFmt w:val="bullet"/>
      <w:lvlText w:val="§"/>
      <w:lvlJc w:val="left"/>
      <w:pPr>
        <w:ind w:left="6469" w:hanging="360"/>
      </w:pPr>
      <w:rPr>
        <w:rFonts w:ascii="Wingdings" w:eastAsia="Times New Roman" w:hAnsi="Wingdings" w:hint="default"/>
      </w:rPr>
    </w:lvl>
  </w:abstractNum>
  <w:abstractNum w:abstractNumId="37">
    <w:nsid w:val="73957018"/>
    <w:multiLevelType w:val="hybridMultilevel"/>
    <w:tmpl w:val="13D2B53E"/>
    <w:lvl w:ilvl="0" w:tplc="B6DED960">
      <w:start w:val="1"/>
      <w:numFmt w:val="decimal"/>
      <w:lvlText w:val="%1)"/>
      <w:lvlJc w:val="left"/>
      <w:pPr>
        <w:ind w:left="795" w:hanging="360"/>
      </w:pPr>
      <w:rPr>
        <w:rFonts w:cs="Times New Roman" w:hint="default"/>
      </w:rPr>
    </w:lvl>
    <w:lvl w:ilvl="1" w:tplc="E2C2B352">
      <w:start w:val="1"/>
      <w:numFmt w:val="lowerLetter"/>
      <w:lvlText w:val="%2."/>
      <w:lvlJc w:val="left"/>
      <w:pPr>
        <w:ind w:left="1515" w:hanging="360"/>
      </w:pPr>
      <w:rPr>
        <w:rFonts w:cs="Times New Roman"/>
      </w:rPr>
    </w:lvl>
    <w:lvl w:ilvl="2" w:tplc="BFEC63A8">
      <w:start w:val="1"/>
      <w:numFmt w:val="lowerRoman"/>
      <w:lvlText w:val="%3."/>
      <w:lvlJc w:val="right"/>
      <w:pPr>
        <w:ind w:left="2235" w:hanging="180"/>
      </w:pPr>
      <w:rPr>
        <w:rFonts w:cs="Times New Roman"/>
      </w:rPr>
    </w:lvl>
    <w:lvl w:ilvl="3" w:tplc="B246D984">
      <w:start w:val="1"/>
      <w:numFmt w:val="decimal"/>
      <w:lvlText w:val="%4."/>
      <w:lvlJc w:val="left"/>
      <w:pPr>
        <w:ind w:left="2955" w:hanging="360"/>
      </w:pPr>
      <w:rPr>
        <w:rFonts w:cs="Times New Roman"/>
      </w:rPr>
    </w:lvl>
    <w:lvl w:ilvl="4" w:tplc="5138229C">
      <w:start w:val="1"/>
      <w:numFmt w:val="lowerLetter"/>
      <w:lvlText w:val="%5."/>
      <w:lvlJc w:val="left"/>
      <w:pPr>
        <w:ind w:left="3675" w:hanging="360"/>
      </w:pPr>
      <w:rPr>
        <w:rFonts w:cs="Times New Roman"/>
      </w:rPr>
    </w:lvl>
    <w:lvl w:ilvl="5" w:tplc="FC8E94B2">
      <w:start w:val="1"/>
      <w:numFmt w:val="lowerRoman"/>
      <w:lvlText w:val="%6."/>
      <w:lvlJc w:val="right"/>
      <w:pPr>
        <w:ind w:left="4395" w:hanging="180"/>
      </w:pPr>
      <w:rPr>
        <w:rFonts w:cs="Times New Roman"/>
      </w:rPr>
    </w:lvl>
    <w:lvl w:ilvl="6" w:tplc="F8103276">
      <w:start w:val="1"/>
      <w:numFmt w:val="decimal"/>
      <w:lvlText w:val="%7."/>
      <w:lvlJc w:val="left"/>
      <w:pPr>
        <w:ind w:left="5115" w:hanging="360"/>
      </w:pPr>
      <w:rPr>
        <w:rFonts w:cs="Times New Roman"/>
      </w:rPr>
    </w:lvl>
    <w:lvl w:ilvl="7" w:tplc="6032CCEA">
      <w:start w:val="1"/>
      <w:numFmt w:val="lowerLetter"/>
      <w:lvlText w:val="%8."/>
      <w:lvlJc w:val="left"/>
      <w:pPr>
        <w:ind w:left="5835" w:hanging="360"/>
      </w:pPr>
      <w:rPr>
        <w:rFonts w:cs="Times New Roman"/>
      </w:rPr>
    </w:lvl>
    <w:lvl w:ilvl="8" w:tplc="A950F57C">
      <w:start w:val="1"/>
      <w:numFmt w:val="lowerRoman"/>
      <w:lvlText w:val="%9."/>
      <w:lvlJc w:val="right"/>
      <w:pPr>
        <w:ind w:left="6555" w:hanging="180"/>
      </w:pPr>
      <w:rPr>
        <w:rFonts w:cs="Times New Roman"/>
      </w:rPr>
    </w:lvl>
  </w:abstractNum>
  <w:abstractNum w:abstractNumId="38">
    <w:nsid w:val="739E3969"/>
    <w:multiLevelType w:val="hybridMultilevel"/>
    <w:tmpl w:val="53B0F782"/>
    <w:lvl w:ilvl="0" w:tplc="CBB0A144">
      <w:start w:val="1"/>
      <w:numFmt w:val="bullet"/>
      <w:lvlText w:val="–"/>
      <w:lvlJc w:val="left"/>
      <w:pPr>
        <w:ind w:left="1418" w:hanging="360"/>
      </w:pPr>
      <w:rPr>
        <w:rFonts w:ascii="Arial" w:eastAsia="Times New Roman" w:hAnsi="Arial" w:hint="default"/>
      </w:rPr>
    </w:lvl>
    <w:lvl w:ilvl="1" w:tplc="4F2A8D74">
      <w:start w:val="1"/>
      <w:numFmt w:val="bullet"/>
      <w:lvlText w:val="o"/>
      <w:lvlJc w:val="left"/>
      <w:pPr>
        <w:ind w:left="2138" w:hanging="360"/>
      </w:pPr>
      <w:rPr>
        <w:rFonts w:ascii="Courier New" w:eastAsia="Times New Roman" w:hAnsi="Courier New" w:hint="default"/>
      </w:rPr>
    </w:lvl>
    <w:lvl w:ilvl="2" w:tplc="26168612">
      <w:start w:val="1"/>
      <w:numFmt w:val="bullet"/>
      <w:lvlText w:val="§"/>
      <w:lvlJc w:val="left"/>
      <w:pPr>
        <w:ind w:left="2858" w:hanging="360"/>
      </w:pPr>
      <w:rPr>
        <w:rFonts w:ascii="Wingdings" w:eastAsia="Times New Roman" w:hAnsi="Wingdings" w:hint="default"/>
      </w:rPr>
    </w:lvl>
    <w:lvl w:ilvl="3" w:tplc="E0A0E088">
      <w:start w:val="1"/>
      <w:numFmt w:val="bullet"/>
      <w:lvlText w:val="·"/>
      <w:lvlJc w:val="left"/>
      <w:pPr>
        <w:ind w:left="3578" w:hanging="360"/>
      </w:pPr>
      <w:rPr>
        <w:rFonts w:ascii="Symbol" w:eastAsia="Times New Roman" w:hAnsi="Symbol" w:hint="default"/>
      </w:rPr>
    </w:lvl>
    <w:lvl w:ilvl="4" w:tplc="57D617CE">
      <w:start w:val="1"/>
      <w:numFmt w:val="bullet"/>
      <w:lvlText w:val="o"/>
      <w:lvlJc w:val="left"/>
      <w:pPr>
        <w:ind w:left="4298" w:hanging="360"/>
      </w:pPr>
      <w:rPr>
        <w:rFonts w:ascii="Courier New" w:eastAsia="Times New Roman" w:hAnsi="Courier New" w:hint="default"/>
      </w:rPr>
    </w:lvl>
    <w:lvl w:ilvl="5" w:tplc="7B68A792">
      <w:start w:val="1"/>
      <w:numFmt w:val="bullet"/>
      <w:lvlText w:val="§"/>
      <w:lvlJc w:val="left"/>
      <w:pPr>
        <w:ind w:left="5018" w:hanging="360"/>
      </w:pPr>
      <w:rPr>
        <w:rFonts w:ascii="Wingdings" w:eastAsia="Times New Roman" w:hAnsi="Wingdings" w:hint="default"/>
      </w:rPr>
    </w:lvl>
    <w:lvl w:ilvl="6" w:tplc="1FD8EF7A">
      <w:start w:val="1"/>
      <w:numFmt w:val="bullet"/>
      <w:lvlText w:val="·"/>
      <w:lvlJc w:val="left"/>
      <w:pPr>
        <w:ind w:left="5738" w:hanging="360"/>
      </w:pPr>
      <w:rPr>
        <w:rFonts w:ascii="Symbol" w:eastAsia="Times New Roman" w:hAnsi="Symbol" w:hint="default"/>
      </w:rPr>
    </w:lvl>
    <w:lvl w:ilvl="7" w:tplc="CD18BD94">
      <w:start w:val="1"/>
      <w:numFmt w:val="bullet"/>
      <w:lvlText w:val="o"/>
      <w:lvlJc w:val="left"/>
      <w:pPr>
        <w:ind w:left="6458" w:hanging="360"/>
      </w:pPr>
      <w:rPr>
        <w:rFonts w:ascii="Courier New" w:eastAsia="Times New Roman" w:hAnsi="Courier New" w:hint="default"/>
      </w:rPr>
    </w:lvl>
    <w:lvl w:ilvl="8" w:tplc="731EE644">
      <w:start w:val="1"/>
      <w:numFmt w:val="bullet"/>
      <w:lvlText w:val="§"/>
      <w:lvlJc w:val="left"/>
      <w:pPr>
        <w:ind w:left="7178" w:hanging="360"/>
      </w:pPr>
      <w:rPr>
        <w:rFonts w:ascii="Wingdings" w:eastAsia="Times New Roman" w:hAnsi="Wingdings" w:hint="default"/>
      </w:rPr>
    </w:lvl>
  </w:abstractNum>
  <w:abstractNum w:abstractNumId="39">
    <w:nsid w:val="7CDF4E83"/>
    <w:multiLevelType w:val="hybridMultilevel"/>
    <w:tmpl w:val="7FCE7ED0"/>
    <w:lvl w:ilvl="0" w:tplc="80B40FCC">
      <w:start w:val="2"/>
      <w:numFmt w:val="decimal"/>
      <w:lvlText w:val="%1)"/>
      <w:lvlJc w:val="left"/>
      <w:pPr>
        <w:ind w:left="720" w:hanging="360"/>
      </w:pPr>
      <w:rPr>
        <w:rFonts w:cs="Times New Roman" w:hint="default"/>
      </w:rPr>
    </w:lvl>
    <w:lvl w:ilvl="1" w:tplc="50867A8C">
      <w:start w:val="1"/>
      <w:numFmt w:val="lowerLetter"/>
      <w:lvlText w:val="%2."/>
      <w:lvlJc w:val="left"/>
      <w:pPr>
        <w:ind w:left="1440" w:hanging="360"/>
      </w:pPr>
      <w:rPr>
        <w:rFonts w:cs="Times New Roman"/>
      </w:rPr>
    </w:lvl>
    <w:lvl w:ilvl="2" w:tplc="D9E0F398">
      <w:start w:val="1"/>
      <w:numFmt w:val="lowerRoman"/>
      <w:lvlText w:val="%3."/>
      <w:lvlJc w:val="right"/>
      <w:pPr>
        <w:ind w:left="2160" w:hanging="180"/>
      </w:pPr>
      <w:rPr>
        <w:rFonts w:cs="Times New Roman"/>
      </w:rPr>
    </w:lvl>
    <w:lvl w:ilvl="3" w:tplc="B3F2FFD0">
      <w:start w:val="1"/>
      <w:numFmt w:val="decimal"/>
      <w:lvlText w:val="%4."/>
      <w:lvlJc w:val="left"/>
      <w:pPr>
        <w:ind w:left="2880" w:hanging="360"/>
      </w:pPr>
      <w:rPr>
        <w:rFonts w:cs="Times New Roman"/>
      </w:rPr>
    </w:lvl>
    <w:lvl w:ilvl="4" w:tplc="9D4CF15C">
      <w:start w:val="1"/>
      <w:numFmt w:val="lowerLetter"/>
      <w:lvlText w:val="%5."/>
      <w:lvlJc w:val="left"/>
      <w:pPr>
        <w:ind w:left="3600" w:hanging="360"/>
      </w:pPr>
      <w:rPr>
        <w:rFonts w:cs="Times New Roman"/>
      </w:rPr>
    </w:lvl>
    <w:lvl w:ilvl="5" w:tplc="FB9C13F2">
      <w:start w:val="1"/>
      <w:numFmt w:val="lowerRoman"/>
      <w:lvlText w:val="%6."/>
      <w:lvlJc w:val="right"/>
      <w:pPr>
        <w:ind w:left="4320" w:hanging="180"/>
      </w:pPr>
      <w:rPr>
        <w:rFonts w:cs="Times New Roman"/>
      </w:rPr>
    </w:lvl>
    <w:lvl w:ilvl="6" w:tplc="B1B601E4">
      <w:start w:val="1"/>
      <w:numFmt w:val="decimal"/>
      <w:lvlText w:val="%7."/>
      <w:lvlJc w:val="left"/>
      <w:pPr>
        <w:ind w:left="5040" w:hanging="360"/>
      </w:pPr>
      <w:rPr>
        <w:rFonts w:cs="Times New Roman"/>
      </w:rPr>
    </w:lvl>
    <w:lvl w:ilvl="7" w:tplc="D396AE54">
      <w:start w:val="1"/>
      <w:numFmt w:val="lowerLetter"/>
      <w:lvlText w:val="%8."/>
      <w:lvlJc w:val="left"/>
      <w:pPr>
        <w:ind w:left="5760" w:hanging="360"/>
      </w:pPr>
      <w:rPr>
        <w:rFonts w:cs="Times New Roman"/>
      </w:rPr>
    </w:lvl>
    <w:lvl w:ilvl="8" w:tplc="3886CE80">
      <w:start w:val="1"/>
      <w:numFmt w:val="lowerRoman"/>
      <w:lvlText w:val="%9."/>
      <w:lvlJc w:val="right"/>
      <w:pPr>
        <w:ind w:left="6480" w:hanging="180"/>
      </w:pPr>
      <w:rPr>
        <w:rFonts w:cs="Times New Roman"/>
      </w:rPr>
    </w:lvl>
  </w:abstractNum>
  <w:num w:numId="1">
    <w:abstractNumId w:val="10"/>
  </w:num>
  <w:num w:numId="2">
    <w:abstractNumId w:val="3"/>
  </w:num>
  <w:num w:numId="3">
    <w:abstractNumId w:val="1"/>
  </w:num>
  <w:num w:numId="4">
    <w:abstractNumId w:val="17"/>
  </w:num>
  <w:num w:numId="5">
    <w:abstractNumId w:val="24"/>
  </w:num>
  <w:num w:numId="6">
    <w:abstractNumId w:val="35"/>
  </w:num>
  <w:num w:numId="7">
    <w:abstractNumId w:val="15"/>
  </w:num>
  <w:num w:numId="8">
    <w:abstractNumId w:val="13"/>
  </w:num>
  <w:num w:numId="9">
    <w:abstractNumId w:val="12"/>
  </w:num>
  <w:num w:numId="10">
    <w:abstractNumId w:val="37"/>
  </w:num>
  <w:num w:numId="11">
    <w:abstractNumId w:val="6"/>
  </w:num>
  <w:num w:numId="12">
    <w:abstractNumId w:val="31"/>
  </w:num>
  <w:num w:numId="13">
    <w:abstractNumId w:val="27"/>
  </w:num>
  <w:num w:numId="14">
    <w:abstractNumId w:val="21"/>
  </w:num>
  <w:num w:numId="15">
    <w:abstractNumId w:val="4"/>
  </w:num>
  <w:num w:numId="16">
    <w:abstractNumId w:val="20"/>
  </w:num>
  <w:num w:numId="17">
    <w:abstractNumId w:val="29"/>
  </w:num>
  <w:num w:numId="18">
    <w:abstractNumId w:val="25"/>
  </w:num>
  <w:num w:numId="19">
    <w:abstractNumId w:val="39"/>
  </w:num>
  <w:num w:numId="20">
    <w:abstractNumId w:val="34"/>
  </w:num>
  <w:num w:numId="21">
    <w:abstractNumId w:val="18"/>
  </w:num>
  <w:num w:numId="22">
    <w:abstractNumId w:val="7"/>
  </w:num>
  <w:num w:numId="23">
    <w:abstractNumId w:val="16"/>
  </w:num>
  <w:num w:numId="24">
    <w:abstractNumId w:val="0"/>
  </w:num>
  <w:num w:numId="25">
    <w:abstractNumId w:val="33"/>
  </w:num>
  <w:num w:numId="26">
    <w:abstractNumId w:val="9"/>
  </w:num>
  <w:num w:numId="27">
    <w:abstractNumId w:val="2"/>
  </w:num>
  <w:num w:numId="28">
    <w:abstractNumId w:val="28"/>
  </w:num>
  <w:num w:numId="29">
    <w:abstractNumId w:val="26"/>
  </w:num>
  <w:num w:numId="30">
    <w:abstractNumId w:val="14"/>
  </w:num>
  <w:num w:numId="31">
    <w:abstractNumId w:val="32"/>
  </w:num>
  <w:num w:numId="32">
    <w:abstractNumId w:val="22"/>
  </w:num>
  <w:num w:numId="33">
    <w:abstractNumId w:val="23"/>
  </w:num>
  <w:num w:numId="34">
    <w:abstractNumId w:val="36"/>
  </w:num>
  <w:num w:numId="35">
    <w:abstractNumId w:val="5"/>
  </w:num>
  <w:num w:numId="36">
    <w:abstractNumId w:val="38"/>
  </w:num>
  <w:num w:numId="37">
    <w:abstractNumId w:val="11"/>
  </w:num>
  <w:num w:numId="38">
    <w:abstractNumId w:val="30"/>
  </w:num>
  <w:num w:numId="39">
    <w:abstractNumId w:val="8"/>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F25"/>
    <w:rsid w:val="0000295E"/>
    <w:rsid w:val="00002E6B"/>
    <w:rsid w:val="0002097B"/>
    <w:rsid w:val="00032011"/>
    <w:rsid w:val="000507F7"/>
    <w:rsid w:val="00055432"/>
    <w:rsid w:val="0008473C"/>
    <w:rsid w:val="000876EA"/>
    <w:rsid w:val="00093225"/>
    <w:rsid w:val="000A311C"/>
    <w:rsid w:val="000A5DAC"/>
    <w:rsid w:val="000A6A30"/>
    <w:rsid w:val="000B02C3"/>
    <w:rsid w:val="000D2424"/>
    <w:rsid w:val="000F56E7"/>
    <w:rsid w:val="0010057B"/>
    <w:rsid w:val="00102E99"/>
    <w:rsid w:val="00113CAC"/>
    <w:rsid w:val="00146CEC"/>
    <w:rsid w:val="0016156B"/>
    <w:rsid w:val="00163419"/>
    <w:rsid w:val="00170128"/>
    <w:rsid w:val="0017213E"/>
    <w:rsid w:val="0018504A"/>
    <w:rsid w:val="001859F9"/>
    <w:rsid w:val="0018697B"/>
    <w:rsid w:val="001B1E2A"/>
    <w:rsid w:val="001B28C3"/>
    <w:rsid w:val="001B309D"/>
    <w:rsid w:val="001B5A8F"/>
    <w:rsid w:val="001E25E4"/>
    <w:rsid w:val="001F5B37"/>
    <w:rsid w:val="001F5B3A"/>
    <w:rsid w:val="0023378A"/>
    <w:rsid w:val="0023399C"/>
    <w:rsid w:val="0024546C"/>
    <w:rsid w:val="00277AF8"/>
    <w:rsid w:val="002A6C26"/>
    <w:rsid w:val="002C4963"/>
    <w:rsid w:val="002D422F"/>
    <w:rsid w:val="002E2E36"/>
    <w:rsid w:val="002F238E"/>
    <w:rsid w:val="002F61FE"/>
    <w:rsid w:val="00322284"/>
    <w:rsid w:val="0033661D"/>
    <w:rsid w:val="00346503"/>
    <w:rsid w:val="00356DF3"/>
    <w:rsid w:val="00361269"/>
    <w:rsid w:val="00361E62"/>
    <w:rsid w:val="00383317"/>
    <w:rsid w:val="0039797E"/>
    <w:rsid w:val="003B47FE"/>
    <w:rsid w:val="003C22C8"/>
    <w:rsid w:val="003D6BCE"/>
    <w:rsid w:val="003E0FCA"/>
    <w:rsid w:val="003E7FBD"/>
    <w:rsid w:val="00402134"/>
    <w:rsid w:val="00411039"/>
    <w:rsid w:val="004154B2"/>
    <w:rsid w:val="004330AE"/>
    <w:rsid w:val="004577C4"/>
    <w:rsid w:val="00460911"/>
    <w:rsid w:val="00492B76"/>
    <w:rsid w:val="004A5B14"/>
    <w:rsid w:val="004C50EB"/>
    <w:rsid w:val="004D35B0"/>
    <w:rsid w:val="0051419C"/>
    <w:rsid w:val="00532E9D"/>
    <w:rsid w:val="00551C68"/>
    <w:rsid w:val="005A15BD"/>
    <w:rsid w:val="005B15A6"/>
    <w:rsid w:val="005C15BF"/>
    <w:rsid w:val="005C2179"/>
    <w:rsid w:val="00663CD5"/>
    <w:rsid w:val="00664C1C"/>
    <w:rsid w:val="0066693F"/>
    <w:rsid w:val="00670060"/>
    <w:rsid w:val="0067192F"/>
    <w:rsid w:val="0069082F"/>
    <w:rsid w:val="006938ED"/>
    <w:rsid w:val="00695670"/>
    <w:rsid w:val="006D05D2"/>
    <w:rsid w:val="006D1BAD"/>
    <w:rsid w:val="006F5B94"/>
    <w:rsid w:val="007048FA"/>
    <w:rsid w:val="00710A10"/>
    <w:rsid w:val="00714AF3"/>
    <w:rsid w:val="00720296"/>
    <w:rsid w:val="00723BDD"/>
    <w:rsid w:val="0073474F"/>
    <w:rsid w:val="0073552D"/>
    <w:rsid w:val="00737D35"/>
    <w:rsid w:val="00743FB4"/>
    <w:rsid w:val="00767F5E"/>
    <w:rsid w:val="00770831"/>
    <w:rsid w:val="00776060"/>
    <w:rsid w:val="00777646"/>
    <w:rsid w:val="00780699"/>
    <w:rsid w:val="00793EB4"/>
    <w:rsid w:val="007A7336"/>
    <w:rsid w:val="007A74AB"/>
    <w:rsid w:val="007B594B"/>
    <w:rsid w:val="007C5855"/>
    <w:rsid w:val="007C7EAF"/>
    <w:rsid w:val="007D5194"/>
    <w:rsid w:val="007E5759"/>
    <w:rsid w:val="0081082E"/>
    <w:rsid w:val="008120C2"/>
    <w:rsid w:val="00821287"/>
    <w:rsid w:val="008255F6"/>
    <w:rsid w:val="008347B7"/>
    <w:rsid w:val="00850525"/>
    <w:rsid w:val="00853F16"/>
    <w:rsid w:val="00872767"/>
    <w:rsid w:val="00882FCA"/>
    <w:rsid w:val="008904E8"/>
    <w:rsid w:val="00890836"/>
    <w:rsid w:val="008D02DC"/>
    <w:rsid w:val="008E4F25"/>
    <w:rsid w:val="00900010"/>
    <w:rsid w:val="0090309A"/>
    <w:rsid w:val="00905FD4"/>
    <w:rsid w:val="0091745E"/>
    <w:rsid w:val="009452C4"/>
    <w:rsid w:val="0095113B"/>
    <w:rsid w:val="00961C64"/>
    <w:rsid w:val="00964219"/>
    <w:rsid w:val="00976945"/>
    <w:rsid w:val="00983AEE"/>
    <w:rsid w:val="00985AE2"/>
    <w:rsid w:val="009958D4"/>
    <w:rsid w:val="009B31D6"/>
    <w:rsid w:val="009E04CE"/>
    <w:rsid w:val="009F542C"/>
    <w:rsid w:val="00A15484"/>
    <w:rsid w:val="00A24C6D"/>
    <w:rsid w:val="00A268A5"/>
    <w:rsid w:val="00A34AEE"/>
    <w:rsid w:val="00A50D39"/>
    <w:rsid w:val="00A6084B"/>
    <w:rsid w:val="00A7023F"/>
    <w:rsid w:val="00A72EBA"/>
    <w:rsid w:val="00A94B32"/>
    <w:rsid w:val="00AD21A6"/>
    <w:rsid w:val="00AD4DA2"/>
    <w:rsid w:val="00B37484"/>
    <w:rsid w:val="00B43F2E"/>
    <w:rsid w:val="00B579A0"/>
    <w:rsid w:val="00B61479"/>
    <w:rsid w:val="00B6642B"/>
    <w:rsid w:val="00B735A6"/>
    <w:rsid w:val="00B75694"/>
    <w:rsid w:val="00B8005B"/>
    <w:rsid w:val="00B8483A"/>
    <w:rsid w:val="00B917E8"/>
    <w:rsid w:val="00B92A22"/>
    <w:rsid w:val="00BB2C6F"/>
    <w:rsid w:val="00BB524C"/>
    <w:rsid w:val="00BF17A8"/>
    <w:rsid w:val="00BF4255"/>
    <w:rsid w:val="00C258C7"/>
    <w:rsid w:val="00CA70BA"/>
    <w:rsid w:val="00CB541D"/>
    <w:rsid w:val="00CC5678"/>
    <w:rsid w:val="00CF03C5"/>
    <w:rsid w:val="00D0783E"/>
    <w:rsid w:val="00D10E0C"/>
    <w:rsid w:val="00D535FE"/>
    <w:rsid w:val="00D6150C"/>
    <w:rsid w:val="00D62B66"/>
    <w:rsid w:val="00D6551F"/>
    <w:rsid w:val="00D7206F"/>
    <w:rsid w:val="00D800F0"/>
    <w:rsid w:val="00D973E8"/>
    <w:rsid w:val="00D97CD1"/>
    <w:rsid w:val="00E11A03"/>
    <w:rsid w:val="00E344A0"/>
    <w:rsid w:val="00E454E0"/>
    <w:rsid w:val="00E54B34"/>
    <w:rsid w:val="00E7030B"/>
    <w:rsid w:val="00E7253E"/>
    <w:rsid w:val="00ED0C52"/>
    <w:rsid w:val="00ED5712"/>
    <w:rsid w:val="00EE0D8A"/>
    <w:rsid w:val="00EE168E"/>
    <w:rsid w:val="00EE6DA8"/>
    <w:rsid w:val="00EE7C37"/>
    <w:rsid w:val="00EF5F18"/>
    <w:rsid w:val="00F11A69"/>
    <w:rsid w:val="00F206C5"/>
    <w:rsid w:val="00F27959"/>
    <w:rsid w:val="00F5274D"/>
    <w:rsid w:val="00F62A0D"/>
    <w:rsid w:val="00F71284"/>
    <w:rsid w:val="00F726A3"/>
    <w:rsid w:val="00F732ED"/>
    <w:rsid w:val="00F85227"/>
    <w:rsid w:val="00F94FFB"/>
    <w:rsid w:val="00FA67BD"/>
    <w:rsid w:val="00FB212F"/>
    <w:rsid w:val="00FB36A0"/>
    <w:rsid w:val="00FD663D"/>
    <w:rsid w:val="00FF14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1082E"/>
    <w:pPr>
      <w:spacing w:after="200" w:line="276" w:lineRule="auto"/>
    </w:pPr>
    <w:rPr>
      <w:lang w:eastAsia="en-US"/>
    </w:rPr>
  </w:style>
  <w:style w:type="paragraph" w:styleId="Heading1">
    <w:name w:val="heading 1"/>
    <w:basedOn w:val="Normal"/>
    <w:next w:val="Normal"/>
    <w:link w:val="Heading1Char1"/>
    <w:uiPriority w:val="99"/>
    <w:qFormat/>
    <w:rsid w:val="0081082E"/>
    <w:pPr>
      <w:keepNext/>
      <w:spacing w:after="0" w:line="240" w:lineRule="auto"/>
      <w:ind w:firstLine="720"/>
      <w:jc w:val="both"/>
      <w:outlineLvl w:val="0"/>
    </w:pPr>
    <w:rPr>
      <w:rFonts w:ascii="Times New Roman" w:eastAsia="Times New Roman" w:hAnsi="Times New Roman"/>
      <w:bCs/>
      <w:sz w:val="28"/>
      <w:szCs w:val="24"/>
      <w:lang w:eastAsia="ru-RU"/>
    </w:rPr>
  </w:style>
  <w:style w:type="paragraph" w:styleId="Heading2">
    <w:name w:val="heading 2"/>
    <w:basedOn w:val="Normal"/>
    <w:next w:val="Normal"/>
    <w:link w:val="Heading2Char1"/>
    <w:uiPriority w:val="99"/>
    <w:qFormat/>
    <w:rsid w:val="0081082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1082E"/>
    <w:pPr>
      <w:keepNext/>
      <w:keepLines/>
      <w:spacing w:before="320"/>
      <w:outlineLvl w:val="2"/>
    </w:pPr>
    <w:rPr>
      <w:rFonts w:ascii="Arial" w:hAnsi="Arial" w:cs="Arial"/>
      <w:sz w:val="30"/>
      <w:szCs w:val="30"/>
    </w:rPr>
  </w:style>
  <w:style w:type="paragraph" w:styleId="Heading4">
    <w:name w:val="heading 4"/>
    <w:basedOn w:val="Normal"/>
    <w:next w:val="Normal"/>
    <w:link w:val="Heading4Char"/>
    <w:uiPriority w:val="99"/>
    <w:qFormat/>
    <w:rsid w:val="0081082E"/>
    <w:pPr>
      <w:keepNext/>
      <w:keepLines/>
      <w:spacing w:before="320"/>
      <w:outlineLvl w:val="3"/>
    </w:pPr>
    <w:rPr>
      <w:rFonts w:ascii="Arial" w:hAnsi="Arial" w:cs="Arial"/>
      <w:b/>
      <w:bCs/>
      <w:sz w:val="26"/>
      <w:szCs w:val="26"/>
    </w:rPr>
  </w:style>
  <w:style w:type="paragraph" w:styleId="Heading5">
    <w:name w:val="heading 5"/>
    <w:basedOn w:val="Normal"/>
    <w:next w:val="Normal"/>
    <w:link w:val="Heading5Char"/>
    <w:uiPriority w:val="99"/>
    <w:qFormat/>
    <w:rsid w:val="0081082E"/>
    <w:pPr>
      <w:keepNext/>
      <w:keepLines/>
      <w:spacing w:before="320"/>
      <w:outlineLvl w:val="4"/>
    </w:pPr>
    <w:rPr>
      <w:rFonts w:ascii="Arial" w:hAnsi="Arial" w:cs="Arial"/>
      <w:b/>
      <w:bCs/>
      <w:sz w:val="24"/>
      <w:szCs w:val="24"/>
    </w:rPr>
  </w:style>
  <w:style w:type="paragraph" w:styleId="Heading6">
    <w:name w:val="heading 6"/>
    <w:basedOn w:val="Normal"/>
    <w:next w:val="Normal"/>
    <w:link w:val="Heading6Char"/>
    <w:uiPriority w:val="99"/>
    <w:qFormat/>
    <w:rsid w:val="0081082E"/>
    <w:pPr>
      <w:keepNext/>
      <w:keepLines/>
      <w:spacing w:before="320"/>
      <w:outlineLvl w:val="5"/>
    </w:pPr>
    <w:rPr>
      <w:rFonts w:ascii="Arial" w:hAnsi="Arial" w:cs="Arial"/>
      <w:b/>
      <w:bCs/>
    </w:rPr>
  </w:style>
  <w:style w:type="paragraph" w:styleId="Heading7">
    <w:name w:val="heading 7"/>
    <w:basedOn w:val="Normal"/>
    <w:next w:val="Normal"/>
    <w:link w:val="Heading7Char"/>
    <w:uiPriority w:val="99"/>
    <w:qFormat/>
    <w:rsid w:val="0081082E"/>
    <w:pPr>
      <w:keepNext/>
      <w:keepLines/>
      <w:spacing w:before="320"/>
      <w:outlineLvl w:val="6"/>
    </w:pPr>
    <w:rPr>
      <w:rFonts w:ascii="Arial" w:hAnsi="Arial" w:cs="Arial"/>
      <w:b/>
      <w:bCs/>
      <w:i/>
      <w:iCs/>
    </w:rPr>
  </w:style>
  <w:style w:type="paragraph" w:styleId="Heading8">
    <w:name w:val="heading 8"/>
    <w:basedOn w:val="Normal"/>
    <w:next w:val="Normal"/>
    <w:link w:val="Heading8Char"/>
    <w:uiPriority w:val="99"/>
    <w:qFormat/>
    <w:rsid w:val="0081082E"/>
    <w:pPr>
      <w:keepNext/>
      <w:keepLines/>
      <w:spacing w:before="320"/>
      <w:outlineLvl w:val="7"/>
    </w:pPr>
    <w:rPr>
      <w:rFonts w:ascii="Arial" w:hAnsi="Arial" w:cs="Arial"/>
      <w:i/>
      <w:iCs/>
    </w:rPr>
  </w:style>
  <w:style w:type="paragraph" w:styleId="Heading9">
    <w:name w:val="heading 9"/>
    <w:basedOn w:val="Normal"/>
    <w:next w:val="Normal"/>
    <w:link w:val="Heading9Char"/>
    <w:uiPriority w:val="99"/>
    <w:qFormat/>
    <w:rsid w:val="0081082E"/>
    <w:pPr>
      <w:keepNext/>
      <w:keepLines/>
      <w:spacing w:before="32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082E"/>
    <w:rPr>
      <w:rFonts w:ascii="Arial" w:hAnsi="Arial" w:cs="Arial"/>
      <w:sz w:val="40"/>
      <w:szCs w:val="40"/>
    </w:rPr>
  </w:style>
  <w:style w:type="character" w:customStyle="1" w:styleId="Heading2Char">
    <w:name w:val="Heading 2 Char"/>
    <w:basedOn w:val="DefaultParagraphFont"/>
    <w:link w:val="Heading2"/>
    <w:uiPriority w:val="99"/>
    <w:locked/>
    <w:rsid w:val="0081082E"/>
    <w:rPr>
      <w:rFonts w:ascii="Arial" w:hAnsi="Arial" w:cs="Arial"/>
      <w:sz w:val="34"/>
    </w:rPr>
  </w:style>
  <w:style w:type="character" w:customStyle="1" w:styleId="Heading3Char">
    <w:name w:val="Heading 3 Char"/>
    <w:basedOn w:val="DefaultParagraphFont"/>
    <w:link w:val="Heading3"/>
    <w:uiPriority w:val="99"/>
    <w:locked/>
    <w:rsid w:val="0081082E"/>
    <w:rPr>
      <w:rFonts w:ascii="Arial" w:hAnsi="Arial" w:cs="Arial"/>
      <w:sz w:val="30"/>
      <w:szCs w:val="30"/>
    </w:rPr>
  </w:style>
  <w:style w:type="character" w:customStyle="1" w:styleId="Heading4Char">
    <w:name w:val="Heading 4 Char"/>
    <w:basedOn w:val="DefaultParagraphFont"/>
    <w:link w:val="Heading4"/>
    <w:uiPriority w:val="99"/>
    <w:locked/>
    <w:rsid w:val="0081082E"/>
    <w:rPr>
      <w:rFonts w:ascii="Arial" w:hAnsi="Arial" w:cs="Arial"/>
      <w:b/>
      <w:bCs/>
      <w:sz w:val="26"/>
      <w:szCs w:val="26"/>
    </w:rPr>
  </w:style>
  <w:style w:type="character" w:customStyle="1" w:styleId="Heading5Char">
    <w:name w:val="Heading 5 Char"/>
    <w:basedOn w:val="DefaultParagraphFont"/>
    <w:link w:val="Heading5"/>
    <w:uiPriority w:val="99"/>
    <w:locked/>
    <w:rsid w:val="0081082E"/>
    <w:rPr>
      <w:rFonts w:ascii="Arial" w:hAnsi="Arial" w:cs="Arial"/>
      <w:b/>
      <w:bCs/>
      <w:sz w:val="24"/>
      <w:szCs w:val="24"/>
    </w:rPr>
  </w:style>
  <w:style w:type="character" w:customStyle="1" w:styleId="Heading6Char">
    <w:name w:val="Heading 6 Char"/>
    <w:basedOn w:val="DefaultParagraphFont"/>
    <w:link w:val="Heading6"/>
    <w:uiPriority w:val="99"/>
    <w:locked/>
    <w:rsid w:val="0081082E"/>
    <w:rPr>
      <w:rFonts w:ascii="Arial" w:hAnsi="Arial" w:cs="Arial"/>
      <w:b/>
      <w:bCs/>
      <w:sz w:val="22"/>
      <w:szCs w:val="22"/>
    </w:rPr>
  </w:style>
  <w:style w:type="character" w:customStyle="1" w:styleId="Heading7Char">
    <w:name w:val="Heading 7 Char"/>
    <w:basedOn w:val="DefaultParagraphFont"/>
    <w:link w:val="Heading7"/>
    <w:uiPriority w:val="99"/>
    <w:locked/>
    <w:rsid w:val="0081082E"/>
    <w:rPr>
      <w:rFonts w:ascii="Arial" w:hAnsi="Arial" w:cs="Arial"/>
      <w:b/>
      <w:bCs/>
      <w:i/>
      <w:iCs/>
      <w:sz w:val="22"/>
      <w:szCs w:val="22"/>
    </w:rPr>
  </w:style>
  <w:style w:type="character" w:customStyle="1" w:styleId="Heading8Char">
    <w:name w:val="Heading 8 Char"/>
    <w:basedOn w:val="DefaultParagraphFont"/>
    <w:link w:val="Heading8"/>
    <w:uiPriority w:val="99"/>
    <w:locked/>
    <w:rsid w:val="0081082E"/>
    <w:rPr>
      <w:rFonts w:ascii="Arial" w:hAnsi="Arial" w:cs="Arial"/>
      <w:i/>
      <w:iCs/>
      <w:sz w:val="22"/>
      <w:szCs w:val="22"/>
    </w:rPr>
  </w:style>
  <w:style w:type="character" w:customStyle="1" w:styleId="Heading9Char">
    <w:name w:val="Heading 9 Char"/>
    <w:basedOn w:val="DefaultParagraphFont"/>
    <w:link w:val="Heading9"/>
    <w:uiPriority w:val="99"/>
    <w:locked/>
    <w:rsid w:val="0081082E"/>
    <w:rPr>
      <w:rFonts w:ascii="Arial" w:hAnsi="Arial" w:cs="Arial"/>
      <w:i/>
      <w:iCs/>
      <w:sz w:val="21"/>
      <w:szCs w:val="21"/>
    </w:rPr>
  </w:style>
  <w:style w:type="paragraph" w:styleId="Title">
    <w:name w:val="Title"/>
    <w:basedOn w:val="Normal"/>
    <w:next w:val="Normal"/>
    <w:link w:val="TitleChar"/>
    <w:uiPriority w:val="99"/>
    <w:qFormat/>
    <w:rsid w:val="0081082E"/>
    <w:pPr>
      <w:spacing w:before="300"/>
      <w:contextualSpacing/>
    </w:pPr>
    <w:rPr>
      <w:sz w:val="48"/>
      <w:szCs w:val="48"/>
    </w:rPr>
  </w:style>
  <w:style w:type="character" w:customStyle="1" w:styleId="TitleChar">
    <w:name w:val="Title Char"/>
    <w:basedOn w:val="DefaultParagraphFont"/>
    <w:link w:val="Title"/>
    <w:uiPriority w:val="99"/>
    <w:locked/>
    <w:rsid w:val="0081082E"/>
    <w:rPr>
      <w:rFonts w:cs="Times New Roman"/>
      <w:sz w:val="48"/>
      <w:szCs w:val="48"/>
    </w:rPr>
  </w:style>
  <w:style w:type="paragraph" w:styleId="Subtitle">
    <w:name w:val="Subtitle"/>
    <w:basedOn w:val="Normal"/>
    <w:next w:val="Normal"/>
    <w:link w:val="SubtitleChar"/>
    <w:uiPriority w:val="99"/>
    <w:qFormat/>
    <w:rsid w:val="0081082E"/>
    <w:pPr>
      <w:spacing w:before="200"/>
    </w:pPr>
    <w:rPr>
      <w:sz w:val="24"/>
      <w:szCs w:val="24"/>
    </w:rPr>
  </w:style>
  <w:style w:type="character" w:customStyle="1" w:styleId="SubtitleChar">
    <w:name w:val="Subtitle Char"/>
    <w:basedOn w:val="DefaultParagraphFont"/>
    <w:link w:val="Subtitle"/>
    <w:uiPriority w:val="99"/>
    <w:locked/>
    <w:rsid w:val="0081082E"/>
    <w:rPr>
      <w:rFonts w:cs="Times New Roman"/>
      <w:sz w:val="24"/>
      <w:szCs w:val="24"/>
    </w:rPr>
  </w:style>
  <w:style w:type="paragraph" w:styleId="Quote">
    <w:name w:val="Quote"/>
    <w:basedOn w:val="Normal"/>
    <w:next w:val="Normal"/>
    <w:link w:val="QuoteChar"/>
    <w:uiPriority w:val="99"/>
    <w:qFormat/>
    <w:rsid w:val="0081082E"/>
    <w:pPr>
      <w:ind w:left="720" w:right="720"/>
    </w:pPr>
    <w:rPr>
      <w:i/>
      <w:sz w:val="20"/>
      <w:szCs w:val="20"/>
      <w:lang w:eastAsia="ru-RU"/>
    </w:rPr>
  </w:style>
  <w:style w:type="character" w:customStyle="1" w:styleId="QuoteChar">
    <w:name w:val="Quote Char"/>
    <w:basedOn w:val="DefaultParagraphFont"/>
    <w:link w:val="Quote"/>
    <w:uiPriority w:val="99"/>
    <w:locked/>
    <w:rsid w:val="0081082E"/>
    <w:rPr>
      <w:rFonts w:cs="Times New Roman"/>
      <w:i/>
    </w:rPr>
  </w:style>
  <w:style w:type="paragraph" w:styleId="IntenseQuote">
    <w:name w:val="Intense Quote"/>
    <w:basedOn w:val="Normal"/>
    <w:next w:val="Normal"/>
    <w:link w:val="IntenseQuoteChar"/>
    <w:uiPriority w:val="99"/>
    <w:qFormat/>
    <w:rsid w:val="0081082E"/>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81082E"/>
    <w:rPr>
      <w:rFonts w:cs="Times New Roman"/>
      <w:i/>
    </w:rPr>
  </w:style>
  <w:style w:type="character" w:customStyle="1" w:styleId="HeaderChar">
    <w:name w:val="Header Char"/>
    <w:basedOn w:val="DefaultParagraphFont"/>
    <w:uiPriority w:val="99"/>
    <w:rsid w:val="0081082E"/>
    <w:rPr>
      <w:rFonts w:cs="Times New Roman"/>
    </w:rPr>
  </w:style>
  <w:style w:type="character" w:customStyle="1" w:styleId="FooterChar">
    <w:name w:val="Footer Char"/>
    <w:basedOn w:val="DefaultParagraphFont"/>
    <w:uiPriority w:val="99"/>
    <w:rsid w:val="0081082E"/>
    <w:rPr>
      <w:rFonts w:cs="Times New Roman"/>
    </w:rPr>
  </w:style>
  <w:style w:type="paragraph" w:styleId="Caption">
    <w:name w:val="caption"/>
    <w:basedOn w:val="Normal"/>
    <w:next w:val="Normal"/>
    <w:uiPriority w:val="99"/>
    <w:qFormat/>
    <w:rsid w:val="0081082E"/>
    <w:rPr>
      <w:b/>
      <w:bCs/>
      <w:color w:val="4F81BD"/>
      <w:sz w:val="18"/>
      <w:szCs w:val="18"/>
    </w:rPr>
  </w:style>
  <w:style w:type="character" w:customStyle="1" w:styleId="CaptionChar">
    <w:name w:val="Caption Char"/>
    <w:uiPriority w:val="99"/>
    <w:rsid w:val="0081082E"/>
  </w:style>
  <w:style w:type="table" w:customStyle="1" w:styleId="TableGridLight">
    <w:name w:val="Table Grid Light"/>
    <w:uiPriority w:val="99"/>
    <w:rsid w:val="0081082E"/>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81082E"/>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81082E"/>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81082E"/>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81082E"/>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81082E"/>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81082E"/>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81082E"/>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81082E"/>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81082E"/>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81082E"/>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81082E"/>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81082E"/>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81082E"/>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81082E"/>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81082E"/>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81082E"/>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81082E"/>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81082E"/>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81082E"/>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81082E"/>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81082E"/>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81082E"/>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81082E"/>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81082E"/>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81082E"/>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81082E"/>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81082E"/>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81082E"/>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81082E"/>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81082E"/>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81082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81082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81082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81082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81082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81082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81082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81082E"/>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81082E"/>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81082E"/>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81082E"/>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81082E"/>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81082E"/>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81082E"/>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81082E"/>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81082E"/>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81082E"/>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81082E"/>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81082E"/>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81082E"/>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81082E"/>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81082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81082E"/>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81082E"/>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81082E"/>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81082E"/>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81082E"/>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81082E"/>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81082E"/>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81082E"/>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81082E"/>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81082E"/>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81082E"/>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81082E"/>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81082E"/>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81082E"/>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81082E"/>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81082E"/>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81082E"/>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81082E"/>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81082E"/>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81082E"/>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81082E"/>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81082E"/>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81082E"/>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81082E"/>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81082E"/>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81082E"/>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81082E"/>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81082E"/>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81082E"/>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81082E"/>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81082E"/>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81082E"/>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81082E"/>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81082E"/>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81082E"/>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81082E"/>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81082E"/>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81082E"/>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81082E"/>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81082E"/>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81082E"/>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81082E"/>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81082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81082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81082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81082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81082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81082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81082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81082E"/>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81082E"/>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81082E"/>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81082E"/>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81082E"/>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81082E"/>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81082E"/>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81082E"/>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81082E"/>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81082E"/>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81082E"/>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81082E"/>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81082E"/>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81082E"/>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1082E"/>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81082E"/>
    <w:rPr>
      <w:rFonts w:cs="Times New Roman"/>
      <w:sz w:val="18"/>
    </w:rPr>
  </w:style>
  <w:style w:type="character" w:styleId="FootnoteReference">
    <w:name w:val="footnote reference"/>
    <w:basedOn w:val="DefaultParagraphFont"/>
    <w:uiPriority w:val="99"/>
    <w:rsid w:val="0081082E"/>
    <w:rPr>
      <w:rFonts w:cs="Times New Roman"/>
      <w:vertAlign w:val="superscript"/>
    </w:rPr>
  </w:style>
  <w:style w:type="paragraph" w:styleId="EndnoteText">
    <w:name w:val="endnote text"/>
    <w:basedOn w:val="Normal"/>
    <w:link w:val="EndnoteTextChar"/>
    <w:uiPriority w:val="99"/>
    <w:semiHidden/>
    <w:rsid w:val="0081082E"/>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81082E"/>
    <w:rPr>
      <w:rFonts w:cs="Times New Roman"/>
      <w:sz w:val="20"/>
    </w:rPr>
  </w:style>
  <w:style w:type="character" w:styleId="EndnoteReference">
    <w:name w:val="endnote reference"/>
    <w:basedOn w:val="DefaultParagraphFont"/>
    <w:uiPriority w:val="99"/>
    <w:semiHidden/>
    <w:rsid w:val="0081082E"/>
    <w:rPr>
      <w:rFonts w:cs="Times New Roman"/>
      <w:vertAlign w:val="superscript"/>
    </w:rPr>
  </w:style>
  <w:style w:type="paragraph" w:styleId="TOC1">
    <w:name w:val="toc 1"/>
    <w:basedOn w:val="Normal"/>
    <w:next w:val="Normal"/>
    <w:uiPriority w:val="99"/>
    <w:rsid w:val="0081082E"/>
    <w:pPr>
      <w:spacing w:after="57"/>
    </w:pPr>
  </w:style>
  <w:style w:type="paragraph" w:styleId="TOC2">
    <w:name w:val="toc 2"/>
    <w:basedOn w:val="Normal"/>
    <w:next w:val="Normal"/>
    <w:uiPriority w:val="99"/>
    <w:rsid w:val="0081082E"/>
    <w:pPr>
      <w:spacing w:after="57"/>
      <w:ind w:left="283"/>
    </w:pPr>
  </w:style>
  <w:style w:type="paragraph" w:styleId="TOC3">
    <w:name w:val="toc 3"/>
    <w:basedOn w:val="Normal"/>
    <w:next w:val="Normal"/>
    <w:uiPriority w:val="99"/>
    <w:rsid w:val="0081082E"/>
    <w:pPr>
      <w:spacing w:after="57"/>
      <w:ind w:left="567"/>
    </w:pPr>
  </w:style>
  <w:style w:type="paragraph" w:styleId="TOC4">
    <w:name w:val="toc 4"/>
    <w:basedOn w:val="Normal"/>
    <w:next w:val="Normal"/>
    <w:uiPriority w:val="99"/>
    <w:rsid w:val="0081082E"/>
    <w:pPr>
      <w:spacing w:after="57"/>
      <w:ind w:left="850"/>
    </w:pPr>
  </w:style>
  <w:style w:type="paragraph" w:styleId="TOC5">
    <w:name w:val="toc 5"/>
    <w:basedOn w:val="Normal"/>
    <w:next w:val="Normal"/>
    <w:uiPriority w:val="99"/>
    <w:rsid w:val="0081082E"/>
    <w:pPr>
      <w:spacing w:after="57"/>
      <w:ind w:left="1134"/>
    </w:pPr>
  </w:style>
  <w:style w:type="paragraph" w:styleId="TOC6">
    <w:name w:val="toc 6"/>
    <w:basedOn w:val="Normal"/>
    <w:next w:val="Normal"/>
    <w:uiPriority w:val="99"/>
    <w:rsid w:val="0081082E"/>
    <w:pPr>
      <w:spacing w:after="57"/>
      <w:ind w:left="1417"/>
    </w:pPr>
  </w:style>
  <w:style w:type="paragraph" w:styleId="TOC7">
    <w:name w:val="toc 7"/>
    <w:basedOn w:val="Normal"/>
    <w:next w:val="Normal"/>
    <w:uiPriority w:val="99"/>
    <w:rsid w:val="0081082E"/>
    <w:pPr>
      <w:spacing w:after="57"/>
      <w:ind w:left="1701"/>
    </w:pPr>
  </w:style>
  <w:style w:type="paragraph" w:styleId="TOC8">
    <w:name w:val="toc 8"/>
    <w:basedOn w:val="Normal"/>
    <w:next w:val="Normal"/>
    <w:uiPriority w:val="99"/>
    <w:rsid w:val="0081082E"/>
    <w:pPr>
      <w:spacing w:after="57"/>
      <w:ind w:left="1984"/>
    </w:pPr>
  </w:style>
  <w:style w:type="paragraph" w:styleId="TOC9">
    <w:name w:val="toc 9"/>
    <w:basedOn w:val="Normal"/>
    <w:next w:val="Normal"/>
    <w:uiPriority w:val="99"/>
    <w:rsid w:val="0081082E"/>
    <w:pPr>
      <w:spacing w:after="57"/>
      <w:ind w:left="2268"/>
    </w:pPr>
  </w:style>
  <w:style w:type="paragraph" w:styleId="TOCHeading">
    <w:name w:val="TOC Heading"/>
    <w:basedOn w:val="Heading1"/>
    <w:uiPriority w:val="99"/>
    <w:qFormat/>
    <w:rsid w:val="0081082E"/>
    <w:pPr>
      <w:keepNext w:val="0"/>
      <w:spacing w:after="200" w:line="276" w:lineRule="auto"/>
      <w:ind w:firstLine="0"/>
      <w:jc w:val="left"/>
      <w:outlineLvl w:val="9"/>
    </w:pPr>
    <w:rPr>
      <w:rFonts w:ascii="Calibri" w:eastAsia="Calibri" w:hAnsi="Calibri"/>
      <w:bCs w:val="0"/>
      <w:sz w:val="22"/>
      <w:szCs w:val="22"/>
      <w:lang w:eastAsia="en-US"/>
    </w:rPr>
  </w:style>
  <w:style w:type="paragraph" w:styleId="TableofFigures">
    <w:name w:val="table of figures"/>
    <w:basedOn w:val="Normal"/>
    <w:next w:val="Normal"/>
    <w:uiPriority w:val="99"/>
    <w:rsid w:val="0081082E"/>
    <w:pPr>
      <w:spacing w:after="0"/>
    </w:pPr>
  </w:style>
  <w:style w:type="paragraph" w:styleId="BalloonText">
    <w:name w:val="Balloon Text"/>
    <w:basedOn w:val="Normal"/>
    <w:link w:val="BalloonTextChar"/>
    <w:uiPriority w:val="99"/>
    <w:semiHidden/>
    <w:rsid w:val="0081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82E"/>
    <w:rPr>
      <w:rFonts w:ascii="Tahoma" w:hAnsi="Tahoma" w:cs="Tahoma"/>
      <w:sz w:val="16"/>
      <w:szCs w:val="16"/>
    </w:rPr>
  </w:style>
  <w:style w:type="paragraph" w:styleId="ListParagraph">
    <w:name w:val="List Paragraph"/>
    <w:basedOn w:val="Normal"/>
    <w:link w:val="ListParagraphChar"/>
    <w:uiPriority w:val="99"/>
    <w:qFormat/>
    <w:rsid w:val="0081082E"/>
    <w:pPr>
      <w:ind w:left="720"/>
      <w:contextualSpacing/>
    </w:pPr>
    <w:rPr>
      <w:rFonts w:eastAsia="Times New Roman"/>
      <w:sz w:val="20"/>
      <w:szCs w:val="20"/>
      <w:lang w:eastAsia="ru-RU"/>
    </w:rPr>
  </w:style>
  <w:style w:type="paragraph" w:styleId="Header">
    <w:name w:val="header"/>
    <w:basedOn w:val="Normal"/>
    <w:link w:val="HeaderChar1"/>
    <w:uiPriority w:val="99"/>
    <w:rsid w:val="0081082E"/>
    <w:pPr>
      <w:tabs>
        <w:tab w:val="center" w:pos="4677"/>
        <w:tab w:val="right" w:pos="9355"/>
      </w:tabs>
      <w:spacing w:after="0" w:line="240" w:lineRule="auto"/>
    </w:pPr>
  </w:style>
  <w:style w:type="character" w:customStyle="1" w:styleId="HeaderChar1">
    <w:name w:val="Header Char1"/>
    <w:basedOn w:val="DefaultParagraphFont"/>
    <w:link w:val="Header"/>
    <w:uiPriority w:val="99"/>
    <w:locked/>
    <w:rsid w:val="0081082E"/>
    <w:rPr>
      <w:rFonts w:cs="Times New Roman"/>
    </w:rPr>
  </w:style>
  <w:style w:type="paragraph" w:styleId="Footer">
    <w:name w:val="footer"/>
    <w:basedOn w:val="Normal"/>
    <w:link w:val="FooterChar1"/>
    <w:uiPriority w:val="99"/>
    <w:rsid w:val="0081082E"/>
    <w:pPr>
      <w:tabs>
        <w:tab w:val="center" w:pos="4677"/>
        <w:tab w:val="right" w:pos="9355"/>
      </w:tabs>
      <w:spacing w:after="0" w:line="240" w:lineRule="auto"/>
    </w:pPr>
  </w:style>
  <w:style w:type="character" w:customStyle="1" w:styleId="FooterChar1">
    <w:name w:val="Footer Char1"/>
    <w:basedOn w:val="DefaultParagraphFont"/>
    <w:link w:val="Footer"/>
    <w:uiPriority w:val="99"/>
    <w:locked/>
    <w:rsid w:val="0081082E"/>
    <w:rPr>
      <w:rFonts w:cs="Times New Roman"/>
    </w:rPr>
  </w:style>
  <w:style w:type="character" w:styleId="Hyperlink">
    <w:name w:val="Hyperlink"/>
    <w:basedOn w:val="DefaultParagraphFont"/>
    <w:uiPriority w:val="99"/>
    <w:rsid w:val="0081082E"/>
    <w:rPr>
      <w:rFonts w:cs="Times New Roman"/>
      <w:color w:val="0000FF"/>
      <w:u w:val="single"/>
    </w:rPr>
  </w:style>
  <w:style w:type="table" w:styleId="TableGrid">
    <w:name w:val="Table Grid"/>
    <w:basedOn w:val="TableNormal"/>
    <w:uiPriority w:val="99"/>
    <w:rsid w:val="0081082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81082E"/>
    <w:rPr>
      <w:rFonts w:ascii="Times New Roman" w:eastAsia="Times New Roman" w:hAnsi="Times New Roman"/>
      <w:sz w:val="28"/>
      <w:szCs w:val="28"/>
      <w:lang w:eastAsia="en-US"/>
    </w:rPr>
  </w:style>
  <w:style w:type="character" w:customStyle="1" w:styleId="BodyTextIndentChar">
    <w:name w:val="Body Text Indent Char"/>
    <w:link w:val="BodyTextIndent"/>
    <w:uiPriority w:val="99"/>
    <w:locked/>
    <w:rsid w:val="0081082E"/>
    <w:rPr>
      <w:sz w:val="24"/>
    </w:rPr>
  </w:style>
  <w:style w:type="paragraph" w:styleId="BodyTextIndent">
    <w:name w:val="Body Text Indent"/>
    <w:basedOn w:val="Normal"/>
    <w:link w:val="BodyTextIndentChar1"/>
    <w:uiPriority w:val="99"/>
    <w:rsid w:val="0081082E"/>
    <w:pPr>
      <w:spacing w:after="120" w:line="240" w:lineRule="auto"/>
      <w:ind w:left="283"/>
    </w:pPr>
    <w:rPr>
      <w:sz w:val="24"/>
      <w:szCs w:val="20"/>
      <w:lang w:eastAsia="ru-RU"/>
    </w:rPr>
  </w:style>
  <w:style w:type="character" w:customStyle="1" w:styleId="BodyTextIndentChar1">
    <w:name w:val="Body Text Indent Char1"/>
    <w:basedOn w:val="DefaultParagraphFont"/>
    <w:link w:val="BodyTextIndent"/>
    <w:uiPriority w:val="99"/>
    <w:semiHidden/>
    <w:locked/>
    <w:rPr>
      <w:rFonts w:cs="Times New Roman"/>
      <w:lang w:eastAsia="en-US"/>
    </w:rPr>
  </w:style>
  <w:style w:type="character" w:customStyle="1" w:styleId="1">
    <w:name w:val="Основной текст с отступом Знак1"/>
    <w:basedOn w:val="DefaultParagraphFont"/>
    <w:uiPriority w:val="99"/>
    <w:semiHidden/>
    <w:rsid w:val="0081082E"/>
    <w:rPr>
      <w:rFonts w:cs="Times New Roman"/>
    </w:rPr>
  </w:style>
  <w:style w:type="character" w:customStyle="1" w:styleId="NoSpacingChar">
    <w:name w:val="No Spacing Char"/>
    <w:link w:val="NoSpacing"/>
    <w:uiPriority w:val="99"/>
    <w:locked/>
    <w:rsid w:val="0081082E"/>
    <w:rPr>
      <w:lang w:val="ru-RU" w:eastAsia="en-US"/>
    </w:rPr>
  </w:style>
  <w:style w:type="paragraph" w:styleId="NoSpacing">
    <w:name w:val="No Spacing"/>
    <w:link w:val="NoSpacingChar"/>
    <w:uiPriority w:val="99"/>
    <w:qFormat/>
    <w:rsid w:val="0081082E"/>
    <w:rPr>
      <w:sz w:val="20"/>
      <w:szCs w:val="20"/>
      <w:lang w:eastAsia="en-US"/>
    </w:rPr>
  </w:style>
  <w:style w:type="paragraph" w:customStyle="1" w:styleId="a">
    <w:name w:val="Знак Знак Знак"/>
    <w:basedOn w:val="Normal"/>
    <w:uiPriority w:val="99"/>
    <w:rsid w:val="0081082E"/>
    <w:pPr>
      <w:spacing w:after="160" w:line="240" w:lineRule="exact"/>
    </w:pPr>
    <w:rPr>
      <w:rFonts w:ascii="Verdana" w:eastAsia="MS Mincho" w:hAnsi="Verdana"/>
      <w:sz w:val="20"/>
      <w:szCs w:val="20"/>
      <w:lang w:val="en-GB"/>
    </w:rPr>
  </w:style>
  <w:style w:type="character" w:customStyle="1" w:styleId="apple-converted-space">
    <w:name w:val="apple-converted-space"/>
    <w:basedOn w:val="DefaultParagraphFont"/>
    <w:uiPriority w:val="99"/>
    <w:rsid w:val="0081082E"/>
    <w:rPr>
      <w:rFonts w:cs="Times New Roman"/>
    </w:rPr>
  </w:style>
  <w:style w:type="paragraph" w:styleId="NormalWeb">
    <w:name w:val="Normal (Web)"/>
    <w:basedOn w:val="Normal"/>
    <w:uiPriority w:val="99"/>
    <w:rsid w:val="0081082E"/>
    <w:pPr>
      <w:spacing w:after="150"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81082E"/>
    <w:pPr>
      <w:widowControl w:val="0"/>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99"/>
    <w:locked/>
    <w:rsid w:val="0081082E"/>
    <w:rPr>
      <w:rFonts w:ascii="Times New Roman" w:hAnsi="Times New Roman" w:cs="Times New Roman"/>
      <w:sz w:val="20"/>
      <w:szCs w:val="20"/>
    </w:rPr>
  </w:style>
  <w:style w:type="paragraph" w:customStyle="1" w:styleId="3">
    <w:name w:val="Знак Знак Знак3"/>
    <w:basedOn w:val="Normal"/>
    <w:uiPriority w:val="99"/>
    <w:rsid w:val="0081082E"/>
    <w:pPr>
      <w:spacing w:after="160" w:line="240" w:lineRule="exact"/>
    </w:pPr>
    <w:rPr>
      <w:rFonts w:ascii="Verdana" w:eastAsia="MS Mincho" w:hAnsi="Verdana"/>
      <w:sz w:val="20"/>
      <w:szCs w:val="20"/>
      <w:lang w:val="en-GB"/>
    </w:rPr>
  </w:style>
  <w:style w:type="paragraph" w:customStyle="1" w:styleId="Default">
    <w:name w:val="Default"/>
    <w:uiPriority w:val="99"/>
    <w:rsid w:val="0081082E"/>
    <w:rPr>
      <w:rFonts w:ascii="Times New Roman" w:hAnsi="Times New Roman"/>
      <w:color w:val="000000"/>
      <w:sz w:val="24"/>
      <w:szCs w:val="24"/>
      <w:lang w:eastAsia="en-US"/>
    </w:rPr>
  </w:style>
  <w:style w:type="character" w:customStyle="1" w:styleId="ListParagraphChar">
    <w:name w:val="List Paragraph Char"/>
    <w:link w:val="ListParagraph"/>
    <w:uiPriority w:val="99"/>
    <w:locked/>
    <w:rsid w:val="0081082E"/>
    <w:rPr>
      <w:rFonts w:ascii="Calibri" w:hAnsi="Calibri"/>
    </w:rPr>
  </w:style>
  <w:style w:type="paragraph" w:customStyle="1" w:styleId="21">
    <w:name w:val="Основной текст 21"/>
    <w:basedOn w:val="Normal"/>
    <w:uiPriority w:val="99"/>
    <w:rsid w:val="0081082E"/>
    <w:pPr>
      <w:spacing w:after="0" w:line="240" w:lineRule="auto"/>
      <w:jc w:val="center"/>
    </w:pPr>
    <w:rPr>
      <w:rFonts w:ascii="Times New Roman" w:eastAsia="Times New Roman" w:hAnsi="Times New Roman"/>
      <w:b/>
      <w:sz w:val="28"/>
      <w:szCs w:val="20"/>
      <w:lang w:eastAsia="ru-RU"/>
    </w:rPr>
  </w:style>
  <w:style w:type="character" w:customStyle="1" w:styleId="Heading1Char1">
    <w:name w:val="Heading 1 Char1"/>
    <w:basedOn w:val="DefaultParagraphFont"/>
    <w:link w:val="Heading1"/>
    <w:uiPriority w:val="99"/>
    <w:locked/>
    <w:rsid w:val="0081082E"/>
    <w:rPr>
      <w:rFonts w:ascii="Times New Roman" w:hAnsi="Times New Roman" w:cs="Times New Roman"/>
      <w:bCs/>
      <w:sz w:val="24"/>
      <w:szCs w:val="24"/>
      <w:lang w:eastAsia="ru-RU"/>
    </w:rPr>
  </w:style>
  <w:style w:type="paragraph" w:customStyle="1" w:styleId="2">
    <w:name w:val="Основной текст2"/>
    <w:basedOn w:val="Normal"/>
    <w:uiPriority w:val="99"/>
    <w:rsid w:val="0081082E"/>
    <w:pPr>
      <w:widowControl w:val="0"/>
      <w:shd w:val="clear" w:color="auto" w:fill="FFFFFF"/>
      <w:spacing w:after="120" w:line="240" w:lineRule="atLeast"/>
    </w:pPr>
    <w:rPr>
      <w:rFonts w:ascii="Times New Roman" w:eastAsia="Times New Roman" w:hAnsi="Times New Roman"/>
      <w:color w:val="000000"/>
      <w:sz w:val="27"/>
      <w:szCs w:val="27"/>
      <w:lang w:eastAsia="ru-RU"/>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1082E"/>
    <w:pPr>
      <w:spacing w:before="100" w:beforeAutospacing="1" w:after="100" w:afterAutospacing="1" w:line="240" w:lineRule="auto"/>
    </w:pPr>
    <w:rPr>
      <w:rFonts w:ascii="Tahoma" w:eastAsia="Times New Roman" w:hAnsi="Tahoma"/>
      <w:sz w:val="20"/>
      <w:szCs w:val="20"/>
      <w:lang w:val="en-US"/>
    </w:rPr>
  </w:style>
  <w:style w:type="character" w:styleId="Strong">
    <w:name w:val="Strong"/>
    <w:basedOn w:val="DefaultParagraphFont"/>
    <w:uiPriority w:val="99"/>
    <w:qFormat/>
    <w:rsid w:val="0081082E"/>
    <w:rPr>
      <w:rFonts w:cs="Times New Roman"/>
      <w:b/>
      <w:bCs/>
    </w:rPr>
  </w:style>
  <w:style w:type="paragraph" w:customStyle="1" w:styleId="20">
    <w:name w:val="Знак Знак Знак2"/>
    <w:basedOn w:val="Normal"/>
    <w:uiPriority w:val="99"/>
    <w:rsid w:val="0081082E"/>
    <w:pPr>
      <w:spacing w:after="160" w:line="240" w:lineRule="exact"/>
    </w:pPr>
    <w:rPr>
      <w:rFonts w:ascii="Verdana" w:eastAsia="MS Mincho" w:hAnsi="Verdana"/>
      <w:sz w:val="20"/>
      <w:szCs w:val="20"/>
      <w:lang w:val="en-GB"/>
    </w:rPr>
  </w:style>
  <w:style w:type="paragraph" w:customStyle="1" w:styleId="ConsPlusNonformat">
    <w:name w:val="ConsPlusNonformat"/>
    <w:uiPriority w:val="99"/>
    <w:rsid w:val="0081082E"/>
    <w:pPr>
      <w:widowControl w:val="0"/>
    </w:pPr>
    <w:rPr>
      <w:rFonts w:ascii="Courier New" w:eastAsia="Times New Roman" w:hAnsi="Courier New" w:cs="Courier New"/>
      <w:sz w:val="20"/>
      <w:szCs w:val="20"/>
    </w:rPr>
  </w:style>
  <w:style w:type="paragraph" w:customStyle="1" w:styleId="11">
    <w:name w:val="Знак Знак Знак1"/>
    <w:basedOn w:val="Normal"/>
    <w:uiPriority w:val="99"/>
    <w:rsid w:val="0081082E"/>
    <w:pPr>
      <w:spacing w:after="160" w:line="240" w:lineRule="exact"/>
    </w:pPr>
    <w:rPr>
      <w:rFonts w:ascii="Verdana" w:eastAsia="MS Mincho" w:hAnsi="Verdana"/>
      <w:sz w:val="20"/>
      <w:szCs w:val="20"/>
      <w:lang w:val="en-GB"/>
    </w:rPr>
  </w:style>
  <w:style w:type="paragraph" w:customStyle="1" w:styleId="ConsPlusNormal">
    <w:name w:val="ConsPlusNormal"/>
    <w:uiPriority w:val="99"/>
    <w:rsid w:val="0081082E"/>
    <w:pPr>
      <w:widowControl w:val="0"/>
      <w:ind w:firstLine="720"/>
    </w:pPr>
    <w:rPr>
      <w:rFonts w:ascii="Arial" w:eastAsia="Times New Roman" w:hAnsi="Arial" w:cs="Arial"/>
      <w:sz w:val="20"/>
      <w:szCs w:val="20"/>
    </w:rPr>
  </w:style>
  <w:style w:type="character" w:customStyle="1" w:styleId="s1">
    <w:name w:val="s1"/>
    <w:uiPriority w:val="99"/>
    <w:rsid w:val="0081082E"/>
  </w:style>
  <w:style w:type="paragraph" w:customStyle="1" w:styleId="p2">
    <w:name w:val="p2"/>
    <w:basedOn w:val="Normal"/>
    <w:uiPriority w:val="99"/>
    <w:rsid w:val="008108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Normal"/>
    <w:uiPriority w:val="99"/>
    <w:rsid w:val="008108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1">
    <w:name w:val="Heading 2 Char1"/>
    <w:basedOn w:val="DefaultParagraphFont"/>
    <w:link w:val="Heading2"/>
    <w:uiPriority w:val="99"/>
    <w:locked/>
    <w:rsid w:val="0081082E"/>
    <w:rPr>
      <w:rFonts w:ascii="Cambria" w:hAnsi="Cambria" w:cs="Times New Roman"/>
      <w:b/>
      <w:bCs/>
      <w:color w:val="4F81BD"/>
      <w:sz w:val="26"/>
      <w:szCs w:val="26"/>
    </w:rPr>
  </w:style>
  <w:style w:type="character" w:customStyle="1" w:styleId="markedcontent">
    <w:name w:val="markedcontent"/>
    <w:uiPriority w:val="99"/>
    <w:rsid w:val="0081082E"/>
  </w:style>
  <w:style w:type="character" w:customStyle="1" w:styleId="s3">
    <w:name w:val="s3"/>
    <w:uiPriority w:val="99"/>
    <w:rsid w:val="0081082E"/>
  </w:style>
  <w:style w:type="paragraph" w:customStyle="1" w:styleId="a0">
    <w:name w:val="a"/>
    <w:basedOn w:val="Normal"/>
    <w:uiPriority w:val="99"/>
    <w:rsid w:val="0081082E"/>
    <w:pPr>
      <w:spacing w:after="0" w:line="240" w:lineRule="auto"/>
      <w:ind w:firstLine="709"/>
      <w:jc w:val="both"/>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787308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8E55EA9BEBB2F231BA8107126AF97087FFF21D37F57ABFB61101180g5H5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2181</TotalTime>
  <Pages>20</Pages>
  <Words>6828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Palata2</dc:creator>
  <cp:keywords/>
  <dc:description/>
  <cp:lastModifiedBy>Ткачёва_НА</cp:lastModifiedBy>
  <cp:revision>294</cp:revision>
  <cp:lastPrinted>2023-05-29T04:00:00Z</cp:lastPrinted>
  <dcterms:created xsi:type="dcterms:W3CDTF">2021-04-16T07:02:00Z</dcterms:created>
  <dcterms:modified xsi:type="dcterms:W3CDTF">2023-06-01T01:25:00Z</dcterms:modified>
</cp:coreProperties>
</file>