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5" w:rsidRPr="007616CF" w:rsidRDefault="008B4E05" w:rsidP="008B4E05">
      <w:pPr>
        <w:shd w:val="clear" w:color="auto" w:fill="FFFFFF"/>
        <w:jc w:val="both"/>
      </w:pPr>
      <w:r w:rsidRPr="007616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-443865</wp:posOffset>
            </wp:positionV>
            <wp:extent cx="476250" cy="552450"/>
            <wp:effectExtent l="19050" t="0" r="0" b="0"/>
            <wp:wrapNone/>
            <wp:docPr id="14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E05" w:rsidRDefault="008B4E05" w:rsidP="008B4E05">
      <w:pPr>
        <w:shd w:val="clear" w:color="auto" w:fill="FFFFFF"/>
        <w:spacing w:line="367" w:lineRule="exact"/>
        <w:jc w:val="center"/>
        <w:rPr>
          <w:b/>
          <w:bCs/>
          <w:color w:val="323232"/>
          <w:spacing w:val="-7"/>
          <w:sz w:val="32"/>
          <w:szCs w:val="32"/>
        </w:rPr>
      </w:pPr>
      <w:r>
        <w:rPr>
          <w:b/>
          <w:bCs/>
          <w:color w:val="323232"/>
          <w:spacing w:val="-7"/>
          <w:sz w:val="32"/>
          <w:szCs w:val="32"/>
        </w:rPr>
        <w:t>АДМИНИСТРАЦИЯ</w:t>
      </w:r>
    </w:p>
    <w:p w:rsidR="008B4E05" w:rsidRDefault="008B4E05" w:rsidP="008B4E05">
      <w:pPr>
        <w:shd w:val="clear" w:color="auto" w:fill="FFFFFF"/>
        <w:spacing w:line="367" w:lineRule="exact"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  <w:color w:val="323232"/>
          <w:spacing w:val="-8"/>
          <w:sz w:val="32"/>
          <w:szCs w:val="32"/>
        </w:rPr>
        <w:t>МУНИЦИПАЛЬНОГО РАЙОНА</w:t>
      </w:r>
    </w:p>
    <w:p w:rsidR="008B4E05" w:rsidRDefault="008B4E05" w:rsidP="008B4E05">
      <w:pPr>
        <w:shd w:val="clear" w:color="auto" w:fill="FFFFFF"/>
        <w:spacing w:line="367" w:lineRule="exact"/>
        <w:jc w:val="center"/>
        <w:rPr>
          <w:b/>
          <w:bCs/>
          <w:color w:val="323232"/>
          <w:spacing w:val="-5"/>
          <w:sz w:val="32"/>
          <w:szCs w:val="32"/>
        </w:rPr>
      </w:pPr>
      <w:r>
        <w:rPr>
          <w:b/>
          <w:bCs/>
          <w:color w:val="323232"/>
          <w:spacing w:val="-5"/>
          <w:sz w:val="32"/>
          <w:szCs w:val="32"/>
        </w:rPr>
        <w:t>НЕФТЕГОРСКИЙ</w:t>
      </w:r>
    </w:p>
    <w:p w:rsidR="008B4E05" w:rsidRDefault="008B4E05" w:rsidP="008B4E05">
      <w:pPr>
        <w:shd w:val="clear" w:color="auto" w:fill="FFFFFF"/>
        <w:spacing w:line="367" w:lineRule="exact"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  <w:color w:val="323232"/>
          <w:spacing w:val="-9"/>
          <w:sz w:val="32"/>
          <w:szCs w:val="32"/>
        </w:rPr>
        <w:t>САМАРСКОЙ ОБЛАСТИ</w:t>
      </w:r>
    </w:p>
    <w:p w:rsidR="008B4E05" w:rsidRDefault="008B4E05" w:rsidP="008B4E05">
      <w:pPr>
        <w:shd w:val="clear" w:color="auto" w:fill="FFFFFF"/>
        <w:spacing w:before="283" w:after="170" w:line="413" w:lineRule="exact"/>
        <w:jc w:val="center"/>
      </w:pPr>
      <w:r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8B4E05" w:rsidRDefault="008B4E05" w:rsidP="008B4E05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AD5745">
        <w:rPr>
          <w:b/>
          <w:noProof/>
          <w:sz w:val="28"/>
          <w:szCs w:val="28"/>
        </w:rPr>
        <w:t>от</w:t>
      </w:r>
      <w:r>
        <w:rPr>
          <w:b/>
          <w:noProof/>
        </w:rPr>
        <w:t xml:space="preserve"> </w:t>
      </w:r>
      <w:r w:rsidR="00ED75D8" w:rsidRPr="00ED75D8">
        <w:rPr>
          <w:b/>
          <w:noProof/>
          <w:u w:val="single"/>
        </w:rPr>
        <w:t>01.03.2023</w:t>
      </w:r>
      <w:r>
        <w:rPr>
          <w:b/>
          <w:noProof/>
        </w:rPr>
        <w:t xml:space="preserve"> </w:t>
      </w:r>
      <w:r w:rsidRPr="00AD5745">
        <w:rPr>
          <w:b/>
          <w:noProof/>
          <w:sz w:val="28"/>
          <w:szCs w:val="28"/>
        </w:rPr>
        <w:t>№</w:t>
      </w:r>
      <w:r>
        <w:rPr>
          <w:b/>
          <w:noProof/>
        </w:rPr>
        <w:t xml:space="preserve"> </w:t>
      </w:r>
      <w:r w:rsidR="00ED75D8" w:rsidRPr="00ED75D8">
        <w:rPr>
          <w:b/>
          <w:noProof/>
          <w:u w:val="single"/>
        </w:rPr>
        <w:t>330</w:t>
      </w:r>
    </w:p>
    <w:p w:rsidR="008B4E05" w:rsidRPr="009A182B" w:rsidRDefault="008B4E05" w:rsidP="008B4E05">
      <w:pPr>
        <w:shd w:val="clear" w:color="auto" w:fill="FFFFFF"/>
        <w:spacing w:before="98"/>
        <w:jc w:val="center"/>
        <w:rPr>
          <w:b/>
          <w:noProof/>
        </w:rPr>
      </w:pPr>
    </w:p>
    <w:p w:rsidR="008B4E05" w:rsidRPr="009A182B" w:rsidRDefault="008B4E05" w:rsidP="008B4E05">
      <w:pPr>
        <w:shd w:val="clear" w:color="auto" w:fill="FFFFFF"/>
        <w:spacing w:before="98"/>
        <w:jc w:val="center"/>
        <w:rPr>
          <w:b/>
          <w:noProof/>
        </w:rPr>
      </w:pPr>
    </w:p>
    <w:p w:rsidR="008B4E05" w:rsidRPr="009A182B" w:rsidRDefault="008B4E05" w:rsidP="008B4E05">
      <w:pPr>
        <w:shd w:val="clear" w:color="auto" w:fill="FFFFFF"/>
        <w:jc w:val="center"/>
        <w:rPr>
          <w:color w:val="000000"/>
        </w:rPr>
      </w:pPr>
      <w:r w:rsidRPr="009A182B">
        <w:rPr>
          <w:color w:val="000000"/>
        </w:rPr>
        <w:t>Об участии городского поселения Нефтегорск муниципального района Нефтегорский Самарской области во Всероссийском конкурсе лучших проектов создания комфортной городской среды в малых городах и исторических поселениях в 2023 году и назначении рейтингового голосования по выбору общественной территории</w:t>
      </w:r>
    </w:p>
    <w:p w:rsidR="008B4E05" w:rsidRPr="009A182B" w:rsidRDefault="008B4E05" w:rsidP="008B4E05">
      <w:pPr>
        <w:shd w:val="clear" w:color="auto" w:fill="FFFFFF"/>
        <w:jc w:val="center"/>
        <w:rPr>
          <w:color w:val="000000"/>
        </w:rPr>
      </w:pPr>
    </w:p>
    <w:p w:rsidR="008B4E05" w:rsidRPr="009A182B" w:rsidRDefault="008B4E05" w:rsidP="008B4E05">
      <w:pPr>
        <w:shd w:val="clear" w:color="auto" w:fill="FFFFFF"/>
        <w:jc w:val="center"/>
        <w:rPr>
          <w:color w:val="000000"/>
        </w:rPr>
      </w:pPr>
    </w:p>
    <w:p w:rsidR="008B4E05" w:rsidRPr="009A182B" w:rsidRDefault="008B4E05" w:rsidP="008B4E05">
      <w:pPr>
        <w:shd w:val="clear" w:color="auto" w:fill="FFFFFF"/>
        <w:spacing w:after="240"/>
        <w:ind w:firstLine="709"/>
        <w:jc w:val="both"/>
        <w:rPr>
          <w:noProof/>
        </w:rPr>
      </w:pPr>
      <w:proofErr w:type="gramStart"/>
      <w:r w:rsidRPr="009A182B">
        <w:t>В соответствии с Федеральным законом от 06.10.2003 г. №131-ФЗ «Об общих принципах организации местного самоуправления в Российской Федерации, Постановлением Правительства Российской Федерации от 07.03.2018 г.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руководствуясь Уставом городского поселения Нефтегорск муниципального района</w:t>
      </w:r>
      <w:proofErr w:type="gramEnd"/>
      <w:r w:rsidRPr="009A182B">
        <w:t xml:space="preserve"> Нефтегорский Самарской области, Уставом муниципального района Нефтегорский Самарской области, Администрация муниципального района Нефтегорский Самарской области</w:t>
      </w:r>
    </w:p>
    <w:p w:rsidR="008B4E05" w:rsidRPr="009A182B" w:rsidRDefault="008B4E05" w:rsidP="008B4E05">
      <w:pPr>
        <w:shd w:val="clear" w:color="auto" w:fill="FFFFFF"/>
        <w:spacing w:before="240" w:after="240"/>
        <w:jc w:val="center"/>
        <w:rPr>
          <w:b/>
          <w:noProof/>
        </w:rPr>
      </w:pPr>
      <w:r w:rsidRPr="009A182B">
        <w:rPr>
          <w:b/>
          <w:noProof/>
        </w:rPr>
        <w:t>ПОСТАНОВЛЯЕТ:</w:t>
      </w:r>
    </w:p>
    <w:p w:rsidR="008B4E05" w:rsidRPr="000E2AC1" w:rsidRDefault="008B4E05" w:rsidP="008B4E05">
      <w:pPr>
        <w:shd w:val="clear" w:color="auto" w:fill="FFFFFF"/>
        <w:ind w:firstLine="709"/>
        <w:jc w:val="both"/>
        <w:rPr>
          <w:bCs/>
          <w:color w:val="000000"/>
        </w:rPr>
      </w:pPr>
      <w:r w:rsidRPr="009A182B">
        <w:rPr>
          <w:bCs/>
          <w:color w:val="000000"/>
        </w:rPr>
        <w:t xml:space="preserve">1.Принять участие в </w:t>
      </w:r>
      <w:r w:rsidRPr="009A182B">
        <w:rPr>
          <w:bCs/>
          <w:color w:val="000000"/>
          <w:lang w:val="en-US"/>
        </w:rPr>
        <w:t>VIII</w:t>
      </w:r>
      <w:r w:rsidRPr="009A182B">
        <w:rPr>
          <w:bCs/>
          <w:color w:val="000000"/>
        </w:rPr>
        <w:t xml:space="preserve"> Всероссийском конкурсе лучших проектов создания комфортной городской среды в малых городах и исторических поселениях в 2023 году (далее – Конкурс).</w:t>
      </w:r>
    </w:p>
    <w:p w:rsidR="008B4E05" w:rsidRPr="009A182B" w:rsidRDefault="008B4E05" w:rsidP="008B4E05">
      <w:pPr>
        <w:shd w:val="clear" w:color="auto" w:fill="FFFFFF"/>
        <w:ind w:firstLine="709"/>
        <w:jc w:val="both"/>
        <w:rPr>
          <w:bCs/>
          <w:color w:val="000000"/>
        </w:rPr>
      </w:pPr>
      <w:r w:rsidRPr="009A182B">
        <w:rPr>
          <w:bCs/>
          <w:color w:val="000000"/>
        </w:rPr>
        <w:t xml:space="preserve">2.Создать </w:t>
      </w:r>
      <w:r w:rsidRPr="000E2AC1">
        <w:rPr>
          <w:bCs/>
          <w:color w:val="000000"/>
        </w:rPr>
        <w:t>общественн</w:t>
      </w:r>
      <w:r>
        <w:rPr>
          <w:bCs/>
          <w:color w:val="000000"/>
        </w:rPr>
        <w:t>ую</w:t>
      </w:r>
      <w:r w:rsidRPr="000E2AC1">
        <w:rPr>
          <w:bCs/>
          <w:color w:val="000000"/>
        </w:rPr>
        <w:t xml:space="preserve"> комисси</w:t>
      </w:r>
      <w:r>
        <w:rPr>
          <w:bCs/>
          <w:color w:val="000000"/>
        </w:rPr>
        <w:t>ю</w:t>
      </w:r>
      <w:r w:rsidRPr="000E2AC1">
        <w:rPr>
          <w:bCs/>
          <w:color w:val="000000"/>
        </w:rPr>
        <w:t xml:space="preserve"> по рассмотрению предложений от населения городского поселения Нефтегорск на предмет выбора общественных территорий города Нефтегорск, на которых будут реализовываться проекты создания комфортной городской среды и которые будут представлены на </w:t>
      </w:r>
      <w:r w:rsidRPr="009A182B">
        <w:rPr>
          <w:bCs/>
          <w:color w:val="000000"/>
        </w:rPr>
        <w:t xml:space="preserve">Конкурсе (далее – </w:t>
      </w:r>
      <w:r>
        <w:rPr>
          <w:bCs/>
          <w:color w:val="000000"/>
        </w:rPr>
        <w:t>общественная комиссия</w:t>
      </w:r>
      <w:r w:rsidRPr="009A182B">
        <w:rPr>
          <w:bCs/>
          <w:color w:val="000000"/>
        </w:rPr>
        <w:t>), согласно приложению №1.</w:t>
      </w:r>
    </w:p>
    <w:p w:rsidR="008B4E05" w:rsidRPr="009A182B" w:rsidRDefault="008B4E05" w:rsidP="008B4E05">
      <w:pPr>
        <w:shd w:val="clear" w:color="auto" w:fill="FFFFFF"/>
        <w:ind w:firstLine="709"/>
        <w:jc w:val="both"/>
        <w:rPr>
          <w:bCs/>
          <w:color w:val="000000"/>
        </w:rPr>
      </w:pPr>
      <w:r w:rsidRPr="009A182B">
        <w:rPr>
          <w:bCs/>
          <w:color w:val="000000"/>
        </w:rPr>
        <w:t>3.Утвердить Положение о комиссии по рассмотрению предложений от населения, согласно приложению №2.</w:t>
      </w:r>
    </w:p>
    <w:p w:rsidR="008B4E05" w:rsidRPr="009A182B" w:rsidRDefault="008B4E05" w:rsidP="008B4E0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9A182B">
        <w:rPr>
          <w:bCs/>
          <w:color w:val="000000"/>
        </w:rPr>
        <w:t>.Провести на территории городского поселения Нефтегорск муниципального района Нефтегорский Самарской области рейтинговое голосование по выбору общественной территории городского поселения Нефтегорск, предлагаемой для участия в Конкурсе (далее – рейтинговое голосование по выбору общественной территории).</w:t>
      </w:r>
    </w:p>
    <w:p w:rsidR="008B4E05" w:rsidRPr="009A182B" w:rsidRDefault="008B4E05" w:rsidP="008B4E0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A182B">
        <w:rPr>
          <w:bCs/>
          <w:color w:val="000000"/>
        </w:rPr>
        <w:t xml:space="preserve">.Определить срок приёма предложений от населения городского поселения Нефтегорск </w:t>
      </w:r>
      <w:r w:rsidRPr="009A182B">
        <w:rPr>
          <w:color w:val="212121"/>
        </w:rPr>
        <w:t>муниципального района Нефтегорский Самарской области</w:t>
      </w:r>
      <w:r w:rsidRPr="009A182B">
        <w:rPr>
          <w:bCs/>
          <w:color w:val="000000"/>
        </w:rPr>
        <w:t xml:space="preserve"> по выбору общественной территории, предлагаемой для участия в Конкурсе: с 0</w:t>
      </w:r>
      <w:r>
        <w:rPr>
          <w:bCs/>
          <w:color w:val="000000"/>
        </w:rPr>
        <w:t>6</w:t>
      </w:r>
      <w:r w:rsidRPr="009A182B">
        <w:rPr>
          <w:bCs/>
          <w:color w:val="000000"/>
        </w:rPr>
        <w:t xml:space="preserve"> марта по 12 марта 2023 года.</w:t>
      </w:r>
    </w:p>
    <w:p w:rsidR="008B4E05" w:rsidRPr="009A182B" w:rsidRDefault="008B4E05" w:rsidP="008B4E05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9A182B">
        <w:rPr>
          <w:bCs/>
          <w:color w:val="000000"/>
        </w:rPr>
        <w:t>.Определить срок приёма предложений и обсуждения с населением городского поселения Нефтегорск, предлагаемых мероприятий и функций общественной территории, предлагаемой для участия в Конкурсе: с 13 марта по 22 марта 2023 года.</w:t>
      </w:r>
    </w:p>
    <w:p w:rsidR="008B4E05" w:rsidRPr="009A182B" w:rsidRDefault="008B4E05" w:rsidP="008B4E05">
      <w:pPr>
        <w:ind w:firstLine="709"/>
        <w:jc w:val="both"/>
        <w:rPr>
          <w:color w:val="000000"/>
        </w:rPr>
      </w:pPr>
      <w:r>
        <w:lastRenderedPageBreak/>
        <w:t>7</w:t>
      </w:r>
      <w:r w:rsidRPr="009A182B">
        <w:t xml:space="preserve">.Прием предложений </w:t>
      </w:r>
      <w:r w:rsidRPr="009A182B">
        <w:rPr>
          <w:spacing w:val="-1"/>
        </w:rPr>
        <w:t>по общественным территориям</w:t>
      </w:r>
      <w:r w:rsidRPr="009A182B">
        <w:t xml:space="preserve"> провести в заочной </w:t>
      </w:r>
      <w:r w:rsidRPr="009A182B">
        <w:rPr>
          <w:color w:val="000000"/>
        </w:rPr>
        <w:t>форме с использованием следующих интернет – ресурсов:</w:t>
      </w:r>
    </w:p>
    <w:p w:rsidR="008B4E05" w:rsidRPr="009A182B" w:rsidRDefault="008B4E05" w:rsidP="008B4E05">
      <w:pPr>
        <w:ind w:firstLine="709"/>
        <w:jc w:val="both"/>
        <w:rPr>
          <w:color w:val="000000"/>
        </w:rPr>
      </w:pPr>
      <w:r w:rsidRPr="009A182B">
        <w:rPr>
          <w:color w:val="000000"/>
        </w:rPr>
        <w:t xml:space="preserve">- </w:t>
      </w:r>
      <w:r w:rsidRPr="009A182B">
        <w:t xml:space="preserve">официальный сайт Администрации </w:t>
      </w:r>
      <w:r w:rsidRPr="009A182B">
        <w:rPr>
          <w:color w:val="000000"/>
        </w:rPr>
        <w:t>муниципального района Нефтегорский (</w:t>
      </w:r>
      <w:hyperlink r:id="rId5" w:history="1">
        <w:r w:rsidRPr="009A182B">
          <w:rPr>
            <w:rStyle w:val="a4"/>
          </w:rPr>
          <w:t>https://neftadm.samregion.ru/</w:t>
        </w:r>
      </w:hyperlink>
      <w:r w:rsidRPr="009A182B">
        <w:rPr>
          <w:color w:val="000000"/>
        </w:rPr>
        <w:t>);</w:t>
      </w:r>
    </w:p>
    <w:p w:rsidR="008B4E05" w:rsidRPr="009A182B" w:rsidRDefault="008B4E05" w:rsidP="008B4E05">
      <w:pPr>
        <w:ind w:firstLine="709"/>
        <w:jc w:val="both"/>
        <w:rPr>
          <w:color w:val="000000"/>
        </w:rPr>
      </w:pPr>
      <w:r w:rsidRPr="009A182B">
        <w:t xml:space="preserve">- платформа обратной связи </w:t>
      </w:r>
      <w:hyperlink r:id="rId6" w:history="1">
        <w:r w:rsidRPr="00D84587">
          <w:rPr>
            <w:rStyle w:val="a4"/>
            <w:lang w:val="en-US"/>
          </w:rPr>
          <w:t>https</w:t>
        </w:r>
        <w:r w:rsidRPr="00D84587">
          <w:rPr>
            <w:rStyle w:val="a4"/>
          </w:rPr>
          <w:t>://</w:t>
        </w:r>
        <w:r w:rsidRPr="00D84587">
          <w:rPr>
            <w:rStyle w:val="a4"/>
            <w:lang w:val="en-US"/>
          </w:rPr>
          <w:t>pos</w:t>
        </w:r>
        <w:r w:rsidRPr="00D84587">
          <w:rPr>
            <w:rStyle w:val="a4"/>
          </w:rPr>
          <w:t>.</w:t>
        </w:r>
        <w:proofErr w:type="spellStart"/>
        <w:r w:rsidRPr="00D84587">
          <w:rPr>
            <w:rStyle w:val="a4"/>
            <w:lang w:val="en-US"/>
          </w:rPr>
          <w:t>gosuslugi</w:t>
        </w:r>
        <w:proofErr w:type="spellEnd"/>
        <w:r w:rsidRPr="00D84587">
          <w:rPr>
            <w:rStyle w:val="a4"/>
          </w:rPr>
          <w:t>.</w:t>
        </w:r>
        <w:proofErr w:type="spellStart"/>
        <w:r w:rsidRPr="00D84587">
          <w:rPr>
            <w:rStyle w:val="a4"/>
            <w:lang w:val="en-US"/>
          </w:rPr>
          <w:t>ru</w:t>
        </w:r>
        <w:proofErr w:type="spellEnd"/>
      </w:hyperlink>
      <w:r w:rsidRPr="009A182B">
        <w:t>;</w:t>
      </w:r>
    </w:p>
    <w:p w:rsidR="008B4E05" w:rsidRPr="009A182B" w:rsidRDefault="008B4E05" w:rsidP="008B4E05">
      <w:pPr>
        <w:ind w:firstLine="709"/>
        <w:jc w:val="both"/>
        <w:rPr>
          <w:color w:val="000000"/>
        </w:rPr>
      </w:pPr>
      <w:r w:rsidRPr="009A182B">
        <w:rPr>
          <w:color w:val="000000"/>
        </w:rPr>
        <w:t xml:space="preserve">- официальные </w:t>
      </w:r>
      <w:proofErr w:type="spellStart"/>
      <w:r w:rsidRPr="009A182B">
        <w:rPr>
          <w:color w:val="000000"/>
        </w:rPr>
        <w:t>аккаунты</w:t>
      </w:r>
      <w:proofErr w:type="spellEnd"/>
      <w:r w:rsidRPr="009A182B">
        <w:rPr>
          <w:color w:val="000000"/>
        </w:rPr>
        <w:t xml:space="preserve"> Администрации муниципального района Нефтегорский в социальных сетях.</w:t>
      </w:r>
    </w:p>
    <w:p w:rsidR="008B4E05" w:rsidRPr="009A182B" w:rsidRDefault="008B4E05" w:rsidP="008B4E05">
      <w:pPr>
        <w:ind w:firstLine="709"/>
        <w:jc w:val="both"/>
        <w:rPr>
          <w:spacing w:val="-1"/>
        </w:rPr>
      </w:pPr>
      <w:r>
        <w:rPr>
          <w:color w:val="000000"/>
        </w:rPr>
        <w:t>8</w:t>
      </w:r>
      <w:r w:rsidRPr="009A182B">
        <w:rPr>
          <w:color w:val="000000"/>
        </w:rPr>
        <w:t xml:space="preserve">.Определить следующие пункты приема </w:t>
      </w:r>
      <w:r w:rsidRPr="009A182B">
        <w:t xml:space="preserve">предложений от населения </w:t>
      </w:r>
      <w:r w:rsidRPr="009A182B">
        <w:rPr>
          <w:spacing w:val="-1"/>
        </w:rPr>
        <w:t>по общественным территориям:</w:t>
      </w:r>
    </w:p>
    <w:p w:rsidR="008B4E05" w:rsidRPr="009A182B" w:rsidRDefault="008B4E05" w:rsidP="008B4E05">
      <w:pPr>
        <w:ind w:firstLine="709"/>
        <w:jc w:val="both"/>
        <w:rPr>
          <w:color w:val="000000"/>
        </w:rPr>
      </w:pPr>
      <w:r w:rsidRPr="009A182B">
        <w:rPr>
          <w:spacing w:val="-1"/>
        </w:rPr>
        <w:t xml:space="preserve">- </w:t>
      </w:r>
      <w:r w:rsidRPr="009A182B">
        <w:t xml:space="preserve">Администрация </w:t>
      </w:r>
      <w:r w:rsidRPr="009A182B">
        <w:rPr>
          <w:color w:val="000000"/>
        </w:rPr>
        <w:t>муниципального района Нефтегорский Самарской области (г</w:t>
      </w:r>
      <w:proofErr w:type="gramStart"/>
      <w:r w:rsidRPr="009A182B">
        <w:rPr>
          <w:color w:val="000000"/>
        </w:rPr>
        <w:t>.Н</w:t>
      </w:r>
      <w:proofErr w:type="gramEnd"/>
      <w:r w:rsidRPr="009A182B">
        <w:rPr>
          <w:color w:val="000000"/>
        </w:rPr>
        <w:t>ефтегорск, ул.Ленина, д.2);</w:t>
      </w:r>
    </w:p>
    <w:p w:rsidR="008B4E05" w:rsidRPr="009A182B" w:rsidRDefault="008B4E05" w:rsidP="008B4E05">
      <w:pPr>
        <w:ind w:firstLine="709"/>
        <w:jc w:val="both"/>
        <w:rPr>
          <w:color w:val="000000"/>
        </w:rPr>
      </w:pPr>
      <w:r w:rsidRPr="009A182B">
        <w:rPr>
          <w:color w:val="000000"/>
        </w:rPr>
        <w:t>- Муниципальное бюджетное учреждение «Культура» муниципального района Нефтегорский Самарской области (г</w:t>
      </w:r>
      <w:proofErr w:type="gramStart"/>
      <w:r w:rsidRPr="009A182B">
        <w:rPr>
          <w:color w:val="000000"/>
        </w:rPr>
        <w:t>.Н</w:t>
      </w:r>
      <w:proofErr w:type="gramEnd"/>
      <w:r w:rsidRPr="009A182B">
        <w:rPr>
          <w:color w:val="000000"/>
        </w:rPr>
        <w:t>ефтегорск, ул. Нефтяников, д.22);</w:t>
      </w:r>
    </w:p>
    <w:p w:rsidR="008B4E05" w:rsidRPr="009A182B" w:rsidRDefault="008B4E05" w:rsidP="008B4E05">
      <w:pPr>
        <w:ind w:firstLine="709"/>
        <w:jc w:val="both"/>
        <w:rPr>
          <w:color w:val="000000"/>
        </w:rPr>
      </w:pPr>
      <w:r w:rsidRPr="009A182B">
        <w:rPr>
          <w:color w:val="000000"/>
        </w:rPr>
        <w:t xml:space="preserve">- Муниципальное бюджетное учреждение Многофункциональный центр предоставления государственных и муниципальных услуг </w:t>
      </w:r>
      <w:proofErr w:type="spellStart"/>
      <w:r w:rsidRPr="009A182B">
        <w:rPr>
          <w:color w:val="000000"/>
        </w:rPr>
        <w:t>Нефтегорского</w:t>
      </w:r>
      <w:proofErr w:type="spellEnd"/>
      <w:r w:rsidRPr="009A182B">
        <w:rPr>
          <w:color w:val="000000"/>
        </w:rPr>
        <w:t xml:space="preserve"> муниципального района Самарской области (г</w:t>
      </w:r>
      <w:proofErr w:type="gramStart"/>
      <w:r w:rsidRPr="009A182B">
        <w:rPr>
          <w:color w:val="000000"/>
        </w:rPr>
        <w:t>.Н</w:t>
      </w:r>
      <w:proofErr w:type="gramEnd"/>
      <w:r w:rsidRPr="009A182B">
        <w:rPr>
          <w:color w:val="000000"/>
        </w:rPr>
        <w:t>ефтегорск, ул.Зеленая, д.1);</w:t>
      </w:r>
    </w:p>
    <w:p w:rsidR="008B4E05" w:rsidRPr="009A182B" w:rsidRDefault="008B4E05" w:rsidP="008B4E05">
      <w:pPr>
        <w:ind w:firstLine="709"/>
        <w:jc w:val="both"/>
        <w:rPr>
          <w:color w:val="000000"/>
        </w:rPr>
      </w:pPr>
      <w:r w:rsidRPr="009A182B">
        <w:rPr>
          <w:color w:val="000000"/>
        </w:rPr>
        <w:t>- Муниципальное бюджетное учреждение «Нефтегорский краеведческий музей» (г</w:t>
      </w:r>
      <w:proofErr w:type="gramStart"/>
      <w:r w:rsidRPr="009A182B">
        <w:rPr>
          <w:color w:val="000000"/>
        </w:rPr>
        <w:t>.Н</w:t>
      </w:r>
      <w:proofErr w:type="gramEnd"/>
      <w:r w:rsidRPr="009A182B">
        <w:rPr>
          <w:color w:val="000000"/>
        </w:rPr>
        <w:t xml:space="preserve">ефтегорск, </w:t>
      </w:r>
      <w:proofErr w:type="spellStart"/>
      <w:r w:rsidRPr="009A182B">
        <w:rPr>
          <w:color w:val="000000"/>
        </w:rPr>
        <w:t>пр-кт</w:t>
      </w:r>
      <w:proofErr w:type="spellEnd"/>
      <w:r w:rsidRPr="009A182B">
        <w:rPr>
          <w:color w:val="000000"/>
        </w:rPr>
        <w:t xml:space="preserve"> Победы, д.5);</w:t>
      </w:r>
    </w:p>
    <w:p w:rsidR="008B4E05" w:rsidRPr="009A182B" w:rsidRDefault="008B4E05" w:rsidP="008B4E05">
      <w:pPr>
        <w:ind w:firstLine="709"/>
        <w:jc w:val="both"/>
        <w:rPr>
          <w:color w:val="000000"/>
        </w:rPr>
      </w:pPr>
      <w:r w:rsidRPr="009A182B">
        <w:rPr>
          <w:color w:val="000000"/>
        </w:rPr>
        <w:t>- Администрация парка Молодежный города Нефтегорск (г</w:t>
      </w:r>
      <w:proofErr w:type="gramStart"/>
      <w:r w:rsidRPr="009A182B">
        <w:rPr>
          <w:color w:val="000000"/>
        </w:rPr>
        <w:t>.Н</w:t>
      </w:r>
      <w:proofErr w:type="gramEnd"/>
      <w:r w:rsidRPr="009A182B">
        <w:rPr>
          <w:color w:val="000000"/>
        </w:rPr>
        <w:t>ефтегорск, парк Молодежный, стр.1).</w:t>
      </w:r>
    </w:p>
    <w:p w:rsidR="008B4E05" w:rsidRPr="009A182B" w:rsidRDefault="008B4E05" w:rsidP="008B4E05">
      <w:pPr>
        <w:pStyle w:val="a3"/>
        <w:ind w:left="0" w:firstLine="709"/>
        <w:jc w:val="both"/>
      </w:pPr>
      <w:r>
        <w:t>9</w:t>
      </w:r>
      <w:r w:rsidRPr="009A182B">
        <w:t>.Настоящее постановление подлежит опубликованию в газете «</w:t>
      </w:r>
      <w:r w:rsidRPr="009A182B">
        <w:rPr>
          <w:noProof/>
        </w:rPr>
        <w:t>Нефтегорский вестник</w:t>
      </w:r>
      <w:r w:rsidRPr="009A182B">
        <w:t xml:space="preserve">» и на официальном сайте Администрации муниципального района Нефтегорский в </w:t>
      </w:r>
      <w:r w:rsidRPr="009A182B">
        <w:rPr>
          <w:spacing w:val="-1"/>
        </w:rPr>
        <w:t xml:space="preserve">сети «Интернет». </w:t>
      </w:r>
    </w:p>
    <w:p w:rsidR="008B4E05" w:rsidRPr="009A182B" w:rsidRDefault="008B4E05" w:rsidP="008B4E05">
      <w:pPr>
        <w:shd w:val="clear" w:color="auto" w:fill="FFFFFF"/>
        <w:ind w:firstLine="709"/>
        <w:jc w:val="both"/>
        <w:rPr>
          <w:color w:val="000000"/>
        </w:rPr>
      </w:pPr>
      <w:r w:rsidRPr="009A182B">
        <w:rPr>
          <w:bCs/>
          <w:color w:val="000000"/>
        </w:rPr>
        <w:t>1</w:t>
      </w:r>
      <w:r>
        <w:rPr>
          <w:bCs/>
          <w:color w:val="000000"/>
        </w:rPr>
        <w:t>0</w:t>
      </w:r>
      <w:r w:rsidRPr="009A182B">
        <w:rPr>
          <w:bCs/>
          <w:color w:val="000000"/>
        </w:rPr>
        <w:t>.</w:t>
      </w:r>
      <w:proofErr w:type="gramStart"/>
      <w:r w:rsidRPr="009A182B">
        <w:rPr>
          <w:bCs/>
          <w:color w:val="000000"/>
        </w:rPr>
        <w:t xml:space="preserve">Контроль </w:t>
      </w:r>
      <w:r w:rsidRPr="009A182B">
        <w:rPr>
          <w:color w:val="000000"/>
        </w:rPr>
        <w:t>за</w:t>
      </w:r>
      <w:proofErr w:type="gramEnd"/>
      <w:r w:rsidRPr="009A182B">
        <w:rPr>
          <w:color w:val="000000"/>
        </w:rPr>
        <w:t xml:space="preserve"> исполнением настоящего Постановления возложить на заместителя Главы муниципального района Нефтегорский по архитектуре, ЖКХ, транспорту и связи – начальника отдела архитектуры П.М.Гриднева.</w:t>
      </w:r>
    </w:p>
    <w:p w:rsidR="008B4E05" w:rsidRPr="009A182B" w:rsidRDefault="008B4E05" w:rsidP="008B4E05">
      <w:pPr>
        <w:shd w:val="clear" w:color="auto" w:fill="FFFFFF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rPr>
          <w:b/>
          <w:noProof/>
        </w:rPr>
      </w:pPr>
    </w:p>
    <w:p w:rsidR="008B4E05" w:rsidRPr="009A182B" w:rsidRDefault="008B4E05" w:rsidP="008B4E05">
      <w:pPr>
        <w:shd w:val="clear" w:color="auto" w:fill="FFFFFF"/>
        <w:rPr>
          <w:b/>
          <w:noProof/>
        </w:rPr>
      </w:pPr>
    </w:p>
    <w:p w:rsidR="008B4E05" w:rsidRPr="009A182B" w:rsidRDefault="008B4E05" w:rsidP="008B4E05">
      <w:pPr>
        <w:ind w:right="-11"/>
        <w:jc w:val="both"/>
        <w:outlineLvl w:val="0"/>
      </w:pPr>
      <w:r w:rsidRPr="009A182B">
        <w:t xml:space="preserve">         </w:t>
      </w:r>
      <w:r>
        <w:t xml:space="preserve">  </w:t>
      </w:r>
      <w:r w:rsidRPr="009A182B">
        <w:t xml:space="preserve">   Глава</w:t>
      </w:r>
    </w:p>
    <w:p w:rsidR="008B4E05" w:rsidRPr="009A182B" w:rsidRDefault="008B4E05" w:rsidP="008B4E05">
      <w:pPr>
        <w:ind w:right="-11"/>
        <w:jc w:val="both"/>
      </w:pPr>
      <w:r w:rsidRPr="009A182B">
        <w:t xml:space="preserve">муниципального района </w:t>
      </w:r>
    </w:p>
    <w:p w:rsidR="008B4E05" w:rsidRPr="009A182B" w:rsidRDefault="008B4E05" w:rsidP="008B4E05">
      <w:pPr>
        <w:ind w:right="-11"/>
        <w:jc w:val="both"/>
      </w:pPr>
      <w:r w:rsidRPr="009A182B">
        <w:t xml:space="preserve">         Нефтегорский</w:t>
      </w:r>
      <w:r w:rsidRPr="009A182B">
        <w:tab/>
      </w:r>
      <w:r w:rsidRPr="009A182B">
        <w:tab/>
      </w:r>
      <w:r w:rsidRPr="009A182B">
        <w:tab/>
      </w:r>
      <w:r w:rsidRPr="009A182B">
        <w:tab/>
        <w:t xml:space="preserve">            </w:t>
      </w:r>
      <w:r w:rsidRPr="009A182B">
        <w:tab/>
        <w:t xml:space="preserve">         </w:t>
      </w:r>
      <w:r>
        <w:t xml:space="preserve">                    </w:t>
      </w:r>
      <w:r w:rsidRPr="009A182B">
        <w:t xml:space="preserve">   А.В. Баландин</w:t>
      </w: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Pr="009A182B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B4E05" w:rsidRDefault="008B4E05" w:rsidP="008B4E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A182B">
        <w:rPr>
          <w:bCs/>
          <w:color w:val="000000"/>
        </w:rPr>
        <w:t>Гриднев 21011</w:t>
      </w:r>
      <w:r>
        <w:rPr>
          <w:bCs/>
          <w:color w:val="000000"/>
        </w:rPr>
        <w:br w:type="page"/>
      </w:r>
    </w:p>
    <w:p w:rsidR="008B4E05" w:rsidRDefault="008B4E05" w:rsidP="008B4E05">
      <w:pPr>
        <w:ind w:left="5103"/>
        <w:jc w:val="center"/>
      </w:pPr>
      <w:r>
        <w:lastRenderedPageBreak/>
        <w:t>ПРИЛОЖЕНИЕ 1</w:t>
      </w:r>
    </w:p>
    <w:p w:rsidR="008B4E05" w:rsidRDefault="008B4E05" w:rsidP="008B4E05">
      <w:pPr>
        <w:ind w:left="5103"/>
        <w:jc w:val="center"/>
      </w:pPr>
      <w:r>
        <w:t xml:space="preserve">к постановлению Администрации муниципального района Нефтегорский </w:t>
      </w:r>
    </w:p>
    <w:p w:rsidR="008B4E05" w:rsidRDefault="008B4E05" w:rsidP="008B4E05">
      <w:pPr>
        <w:ind w:left="5103"/>
        <w:jc w:val="center"/>
      </w:pPr>
      <w:r>
        <w:t xml:space="preserve">от </w:t>
      </w:r>
      <w:r w:rsidR="00252933">
        <w:t>01.03.2023</w:t>
      </w:r>
      <w:r>
        <w:t xml:space="preserve"> №</w:t>
      </w:r>
      <w:r w:rsidR="00252933">
        <w:t>330</w:t>
      </w:r>
    </w:p>
    <w:p w:rsidR="008B4E05" w:rsidRDefault="008B4E05" w:rsidP="008B4E05">
      <w:pPr>
        <w:ind w:left="5664"/>
        <w:jc w:val="center"/>
      </w:pPr>
    </w:p>
    <w:p w:rsidR="008B4E05" w:rsidRDefault="008B4E05" w:rsidP="008B4E05">
      <w:pPr>
        <w:ind w:left="5664"/>
        <w:jc w:val="center"/>
      </w:pPr>
    </w:p>
    <w:p w:rsidR="008B4E05" w:rsidRDefault="008B4E05" w:rsidP="008B4E05">
      <w:pPr>
        <w:ind w:left="5664"/>
        <w:jc w:val="center"/>
      </w:pPr>
    </w:p>
    <w:p w:rsidR="008B4E05" w:rsidRDefault="008B4E05" w:rsidP="008B4E05">
      <w:pPr>
        <w:spacing w:after="240"/>
        <w:jc w:val="center"/>
        <w:rPr>
          <w:bCs/>
          <w:color w:val="000000"/>
        </w:rPr>
      </w:pPr>
      <w:proofErr w:type="gramStart"/>
      <w:r w:rsidRPr="008D363D">
        <w:t xml:space="preserve">Состав общественной комиссии по рассмотрению предложений от </w:t>
      </w:r>
      <w:r w:rsidRPr="008D363D">
        <w:rPr>
          <w:bCs/>
          <w:color w:val="000000"/>
        </w:rPr>
        <w:t>населения городского поселения Нефтегорск на предмет выбора общественных территорий города Нефтегорск, на которых будут реализовываться проекты создания комфортной городской среды и которые будут представлены на Всероссийском конкурсе лучших проектов создания комфортной городской среды в малых городах и исторических поселениях</w:t>
      </w:r>
      <w:proofErr w:type="gramEnd"/>
    </w:p>
    <w:p w:rsidR="008B4E05" w:rsidRPr="008D363D" w:rsidRDefault="008B4E05" w:rsidP="008B4E05">
      <w:pPr>
        <w:spacing w:after="240" w:line="276" w:lineRule="auto"/>
        <w:jc w:val="center"/>
        <w:rPr>
          <w:bCs/>
          <w:color w:val="000000"/>
        </w:rPr>
      </w:pPr>
    </w:p>
    <w:tbl>
      <w:tblPr>
        <w:tblW w:w="9173" w:type="dxa"/>
        <w:tblInd w:w="392" w:type="dxa"/>
        <w:tblLook w:val="00E0"/>
      </w:tblPr>
      <w:tblGrid>
        <w:gridCol w:w="1802"/>
        <w:gridCol w:w="2256"/>
        <w:gridCol w:w="5115"/>
      </w:tblGrid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  <w:r w:rsidRPr="005F7D18">
              <w:rPr>
                <w:bCs/>
              </w:rPr>
              <w:t>Председатель комиссии</w:t>
            </w:r>
          </w:p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proofErr w:type="spellStart"/>
            <w:r w:rsidRPr="005F7D18">
              <w:rPr>
                <w:bCs/>
              </w:rPr>
              <w:t>Лапухов</w:t>
            </w:r>
            <w:proofErr w:type="spellEnd"/>
            <w:r w:rsidRPr="005F7D18">
              <w:rPr>
                <w:bCs/>
              </w:rPr>
              <w:t xml:space="preserve"> А.В.</w:t>
            </w:r>
          </w:p>
        </w:tc>
        <w:tc>
          <w:tcPr>
            <w:tcW w:w="5115" w:type="dxa"/>
          </w:tcPr>
          <w:p w:rsidR="008B4E05" w:rsidRPr="005F7D18" w:rsidRDefault="008B4E05" w:rsidP="0031569D">
            <w:r>
              <w:t>Председатель</w:t>
            </w:r>
            <w:r w:rsidRPr="005F7D18">
              <w:t xml:space="preserve"> </w:t>
            </w:r>
            <w:r>
              <w:t>С</w:t>
            </w:r>
            <w:r w:rsidRPr="005F7D18">
              <w:t>обрания представителей городского поселения Нефтегорск муниципального района Нефтегорский Самарской области</w:t>
            </w:r>
          </w:p>
          <w:p w:rsidR="008B4E05" w:rsidRPr="005F7D18" w:rsidRDefault="008B4E05" w:rsidP="0031569D">
            <w:pPr>
              <w:rPr>
                <w:bCs/>
              </w:rPr>
            </w:pPr>
          </w:p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  <w:r w:rsidRPr="005F7D18">
              <w:rPr>
                <w:bCs/>
              </w:rPr>
              <w:t>Заместитель председателя комиссии</w:t>
            </w:r>
          </w:p>
          <w:p w:rsidR="008B4E05" w:rsidRPr="005F7D18" w:rsidRDefault="008B4E05" w:rsidP="0031569D">
            <w:pPr>
              <w:rPr>
                <w:bCs/>
              </w:rPr>
            </w:pPr>
          </w:p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 w:rsidRPr="005F7D18">
              <w:rPr>
                <w:bCs/>
              </w:rPr>
              <w:t>Хасанов А.В.</w:t>
            </w:r>
          </w:p>
          <w:p w:rsidR="008B4E05" w:rsidRPr="005F7D18" w:rsidRDefault="008B4E05" w:rsidP="0031569D">
            <w:pPr>
              <w:rPr>
                <w:bCs/>
              </w:rPr>
            </w:pPr>
          </w:p>
          <w:p w:rsidR="008B4E05" w:rsidRPr="005F7D18" w:rsidRDefault="008B4E05" w:rsidP="0031569D">
            <w:pPr>
              <w:rPr>
                <w:bCs/>
              </w:rPr>
            </w:pPr>
          </w:p>
          <w:p w:rsidR="008B4E05" w:rsidRPr="005F7D18" w:rsidRDefault="008B4E05" w:rsidP="0031569D">
            <w:pPr>
              <w:rPr>
                <w:bCs/>
              </w:rPr>
            </w:pPr>
          </w:p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5115" w:type="dxa"/>
          </w:tcPr>
          <w:p w:rsidR="008B4E05" w:rsidRPr="005F7D18" w:rsidRDefault="008B4E05" w:rsidP="0031569D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23A6E">
              <w:rPr>
                <w:bCs/>
              </w:rPr>
              <w:t>ервый заместитель Главы муниципального района Нефтегорский – заместитель Главы муниципального района Нефтегорский по строительству</w:t>
            </w:r>
            <w:r w:rsidRPr="005F7D18">
              <w:rPr>
                <w:bCs/>
              </w:rPr>
              <w:t xml:space="preserve"> </w:t>
            </w:r>
          </w:p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  <w:r w:rsidRPr="005F7D18">
              <w:rPr>
                <w:bCs/>
              </w:rPr>
              <w:t>Секретарь комиссии</w:t>
            </w: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>
              <w:rPr>
                <w:bCs/>
              </w:rPr>
              <w:t>Хасанова Е.Б.</w:t>
            </w:r>
          </w:p>
        </w:tc>
        <w:tc>
          <w:tcPr>
            <w:tcW w:w="5115" w:type="dxa"/>
          </w:tcPr>
          <w:p w:rsidR="008B4E05" w:rsidRPr="005F7D18" w:rsidRDefault="008B4E05" w:rsidP="0031569D">
            <w:r w:rsidRPr="005F7D18">
              <w:t xml:space="preserve">Ведущий инженер </w:t>
            </w:r>
            <w:proofErr w:type="gramStart"/>
            <w:r>
              <w:t>отдела архитектуры Администрации</w:t>
            </w:r>
            <w:r w:rsidRPr="005F7D18">
              <w:t xml:space="preserve"> муниципального района</w:t>
            </w:r>
            <w:proofErr w:type="gramEnd"/>
            <w:r w:rsidRPr="005F7D18">
              <w:t xml:space="preserve"> Нефтегорский Самарской области 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proofErr w:type="spellStart"/>
            <w:r>
              <w:rPr>
                <w:bCs/>
              </w:rPr>
              <w:t>Кудияров</w:t>
            </w:r>
            <w:proofErr w:type="spellEnd"/>
            <w:r>
              <w:rPr>
                <w:bCs/>
              </w:rPr>
              <w:t xml:space="preserve"> Е.А</w:t>
            </w:r>
            <w:r w:rsidRPr="005F7D18">
              <w:rPr>
                <w:bCs/>
              </w:rPr>
              <w:t>.</w:t>
            </w:r>
          </w:p>
        </w:tc>
        <w:tc>
          <w:tcPr>
            <w:tcW w:w="5115" w:type="dxa"/>
          </w:tcPr>
          <w:p w:rsidR="008B4E05" w:rsidRPr="005F7D18" w:rsidRDefault="008B4E05" w:rsidP="0031569D">
            <w:r w:rsidRPr="005F7D18">
              <w:t xml:space="preserve">Руководитель МКУ </w:t>
            </w:r>
            <w:r>
              <w:t>«</w:t>
            </w:r>
            <w:r w:rsidRPr="005F7D18">
              <w:t>Управление капитального строительства муниципального района Нефтегорский Самарской области</w:t>
            </w:r>
            <w:r>
              <w:t>»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 w:rsidRPr="005F7D18">
              <w:rPr>
                <w:bCs/>
              </w:rPr>
              <w:t>Ильина С.П.</w:t>
            </w:r>
          </w:p>
        </w:tc>
        <w:tc>
          <w:tcPr>
            <w:tcW w:w="5115" w:type="dxa"/>
          </w:tcPr>
          <w:p w:rsidR="008B4E05" w:rsidRPr="005F7D18" w:rsidRDefault="008B4E05" w:rsidP="0031569D">
            <w:r w:rsidRPr="005F7D18">
              <w:t>Начальник отдела ЖКХ Администрации муниципального района Нефтегорский</w:t>
            </w:r>
            <w:r>
              <w:t xml:space="preserve"> </w:t>
            </w:r>
            <w:r w:rsidRPr="005F7D18">
              <w:t>Самарской области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 w:rsidRPr="005F7D18">
              <w:rPr>
                <w:bCs/>
              </w:rPr>
              <w:t>Гриднев П.М.</w:t>
            </w:r>
          </w:p>
        </w:tc>
        <w:tc>
          <w:tcPr>
            <w:tcW w:w="5115" w:type="dxa"/>
          </w:tcPr>
          <w:p w:rsidR="008B4E05" w:rsidRPr="005F7D18" w:rsidRDefault="008B4E05" w:rsidP="0031569D">
            <w:r w:rsidRPr="005F7D18">
              <w:t xml:space="preserve">Заместитель Главы муниципального района Нефтегорский по архитектуре, ЖКХ, транспорту и связи – начальник </w:t>
            </w:r>
            <w:proofErr w:type="gramStart"/>
            <w:r w:rsidRPr="005F7D18">
              <w:t>отдела архитектуры Администрации муниципального района</w:t>
            </w:r>
            <w:proofErr w:type="gramEnd"/>
            <w:r w:rsidRPr="005F7D18">
              <w:t xml:space="preserve"> Нефтег</w:t>
            </w:r>
            <w:r>
              <w:t>о</w:t>
            </w:r>
            <w:r w:rsidRPr="005F7D18">
              <w:t>рский Самарской области</w:t>
            </w:r>
            <w:r>
              <w:t xml:space="preserve"> 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proofErr w:type="spellStart"/>
            <w:r>
              <w:rPr>
                <w:bCs/>
              </w:rPr>
              <w:t>Самерханов</w:t>
            </w:r>
            <w:proofErr w:type="spellEnd"/>
            <w:r>
              <w:rPr>
                <w:bCs/>
              </w:rPr>
              <w:t xml:space="preserve"> М.Н.</w:t>
            </w:r>
          </w:p>
        </w:tc>
        <w:tc>
          <w:tcPr>
            <w:tcW w:w="5115" w:type="dxa"/>
          </w:tcPr>
          <w:p w:rsidR="008B4E05" w:rsidRDefault="008B4E05" w:rsidP="0031569D">
            <w:r w:rsidRPr="005F7D18">
              <w:t>Заместитель Главы муниципального района Нефтегорский</w:t>
            </w:r>
            <w:r>
              <w:t xml:space="preserve"> по экономике и финансам</w:t>
            </w:r>
          </w:p>
          <w:p w:rsidR="008B4E05" w:rsidRPr="005F7D18" w:rsidRDefault="008B4E05" w:rsidP="0031569D">
            <w:r>
              <w:t xml:space="preserve"> </w:t>
            </w:r>
          </w:p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>
              <w:rPr>
                <w:bCs/>
              </w:rPr>
              <w:t>Абрамович С.О.</w:t>
            </w:r>
          </w:p>
        </w:tc>
        <w:tc>
          <w:tcPr>
            <w:tcW w:w="5115" w:type="dxa"/>
          </w:tcPr>
          <w:p w:rsidR="008B4E05" w:rsidRDefault="008B4E05" w:rsidP="0031569D">
            <w:r w:rsidRPr="005F7D18">
              <w:t>Заместитель Главы муниципального района Нефтегорский</w:t>
            </w:r>
            <w:r>
              <w:t xml:space="preserve"> по социальным вопросам</w:t>
            </w:r>
          </w:p>
          <w:p w:rsidR="008B4E05" w:rsidRPr="005F7D18" w:rsidRDefault="008B4E05" w:rsidP="0031569D">
            <w:pPr>
              <w:rPr>
                <w:bCs/>
              </w:rPr>
            </w:pPr>
          </w:p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Default="008B4E05" w:rsidP="0031569D">
            <w:pPr>
              <w:rPr>
                <w:bCs/>
              </w:rPr>
            </w:pPr>
            <w:r>
              <w:rPr>
                <w:bCs/>
              </w:rPr>
              <w:t>Булавин А.В.</w:t>
            </w:r>
          </w:p>
        </w:tc>
        <w:tc>
          <w:tcPr>
            <w:tcW w:w="5115" w:type="dxa"/>
          </w:tcPr>
          <w:p w:rsidR="008B4E05" w:rsidRDefault="008B4E05" w:rsidP="0031569D">
            <w:r>
              <w:t xml:space="preserve">Руководитель Управления культуры и молодежной политики </w:t>
            </w:r>
            <w:r w:rsidRPr="005F7D18">
              <w:t>Администрации муниципального района Нефтег</w:t>
            </w:r>
            <w:r>
              <w:t>о</w:t>
            </w:r>
            <w:r w:rsidRPr="005F7D18">
              <w:t xml:space="preserve">рский </w:t>
            </w:r>
            <w:r w:rsidRPr="005F7D18">
              <w:lastRenderedPageBreak/>
              <w:t>Самарской области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Default="008B4E05" w:rsidP="0031569D">
            <w:pPr>
              <w:rPr>
                <w:bCs/>
              </w:rPr>
            </w:pPr>
            <w:proofErr w:type="spellStart"/>
            <w:r>
              <w:rPr>
                <w:bCs/>
              </w:rPr>
              <w:t>Синяев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5115" w:type="dxa"/>
          </w:tcPr>
          <w:p w:rsidR="008B4E05" w:rsidRDefault="008B4E05" w:rsidP="0031569D">
            <w:r>
              <w:t>Руководитель МАУ «Центр физической культуры и спорта муниципального района Нефтегорский Самарской области»</w:t>
            </w:r>
          </w:p>
          <w:p w:rsidR="008B4E05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proofErr w:type="spellStart"/>
            <w:r w:rsidRPr="005F7D18">
              <w:rPr>
                <w:bCs/>
              </w:rPr>
              <w:t>Алмакаев</w:t>
            </w:r>
            <w:proofErr w:type="spellEnd"/>
            <w:r w:rsidRPr="005F7D18">
              <w:rPr>
                <w:bCs/>
              </w:rPr>
              <w:t xml:space="preserve"> В.А.</w:t>
            </w:r>
          </w:p>
        </w:tc>
        <w:tc>
          <w:tcPr>
            <w:tcW w:w="5115" w:type="dxa"/>
          </w:tcPr>
          <w:p w:rsidR="008B4E05" w:rsidRPr="005F7D18" w:rsidRDefault="008B4E05" w:rsidP="0031569D">
            <w:r w:rsidRPr="005F7D18">
              <w:t xml:space="preserve">Председатель </w:t>
            </w:r>
            <w:r>
              <w:t>О</w:t>
            </w:r>
            <w:r w:rsidRPr="005F7D18">
              <w:t xml:space="preserve">бщественного </w:t>
            </w:r>
            <w:r>
              <w:t>С</w:t>
            </w:r>
            <w:r w:rsidRPr="005F7D18">
              <w:t xml:space="preserve">овета муниципального района </w:t>
            </w:r>
            <w:proofErr w:type="spellStart"/>
            <w:r w:rsidRPr="005F7D18">
              <w:t>Нефтегрский</w:t>
            </w:r>
            <w:proofErr w:type="spellEnd"/>
            <w:r w:rsidRPr="005F7D18">
              <w:t xml:space="preserve"> Самарской области (по согласованию)</w:t>
            </w:r>
          </w:p>
          <w:p w:rsidR="008B4E05" w:rsidRPr="005F7D18" w:rsidRDefault="008B4E05" w:rsidP="0031569D">
            <w:pPr>
              <w:rPr>
                <w:bCs/>
              </w:rPr>
            </w:pPr>
          </w:p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>
              <w:rPr>
                <w:bCs/>
              </w:rPr>
              <w:t>Крюкова Н.А.</w:t>
            </w:r>
          </w:p>
        </w:tc>
        <w:tc>
          <w:tcPr>
            <w:tcW w:w="5115" w:type="dxa"/>
          </w:tcPr>
          <w:p w:rsidR="008B4E05" w:rsidRPr="005F7D18" w:rsidRDefault="008B4E05" w:rsidP="0031569D">
            <w:r>
              <w:t xml:space="preserve">Председатель </w:t>
            </w:r>
            <w:proofErr w:type="spellStart"/>
            <w:r>
              <w:t>Нефтегорской</w:t>
            </w:r>
            <w:proofErr w:type="spellEnd"/>
            <w:r>
              <w:t xml:space="preserve"> районной общественной организации Самарской области организации общероссийской общественной организации «Всероссийское общество инвалидов» </w:t>
            </w:r>
            <w:r w:rsidRPr="005F7D18">
              <w:t>(по согласованию)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Default="008B4E05" w:rsidP="0031569D">
            <w:pPr>
              <w:rPr>
                <w:bCs/>
              </w:rPr>
            </w:pPr>
            <w:proofErr w:type="spellStart"/>
            <w:r>
              <w:rPr>
                <w:bCs/>
              </w:rPr>
              <w:t>Батейщикова</w:t>
            </w:r>
            <w:proofErr w:type="spellEnd"/>
            <w:r>
              <w:rPr>
                <w:bCs/>
              </w:rPr>
              <w:t xml:space="preserve"> В.Г.</w:t>
            </w:r>
          </w:p>
        </w:tc>
        <w:tc>
          <w:tcPr>
            <w:tcW w:w="5115" w:type="dxa"/>
          </w:tcPr>
          <w:p w:rsidR="008B4E05" w:rsidRPr="005F7D18" w:rsidRDefault="008B4E05" w:rsidP="0031569D">
            <w:r>
              <w:t>Председатель Совета ветеранов войны, труда, Вооруженных сил и правоохранительных органов г</w:t>
            </w:r>
            <w:proofErr w:type="gramStart"/>
            <w:r>
              <w:t>.Н</w:t>
            </w:r>
            <w:proofErr w:type="gramEnd"/>
            <w:r>
              <w:t xml:space="preserve">ефтегорска </w:t>
            </w:r>
            <w:r w:rsidRPr="005F7D18">
              <w:t>(по согласованию)</w:t>
            </w:r>
          </w:p>
          <w:p w:rsidR="008B4E05" w:rsidRDefault="008B4E05" w:rsidP="0031569D"/>
          <w:p w:rsidR="008B4E05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proofErr w:type="spellStart"/>
            <w:r w:rsidRPr="005F7D18">
              <w:rPr>
                <w:bCs/>
              </w:rPr>
              <w:t>Сухинина</w:t>
            </w:r>
            <w:proofErr w:type="spellEnd"/>
            <w:r w:rsidRPr="005F7D18">
              <w:rPr>
                <w:bCs/>
              </w:rPr>
              <w:t xml:space="preserve"> Н.В.</w:t>
            </w:r>
          </w:p>
        </w:tc>
        <w:tc>
          <w:tcPr>
            <w:tcW w:w="5115" w:type="dxa"/>
          </w:tcPr>
          <w:p w:rsidR="008B4E05" w:rsidRPr="005F7D18" w:rsidRDefault="008B4E05" w:rsidP="0031569D">
            <w:r w:rsidRPr="005F7D18">
              <w:t xml:space="preserve">Руководитель местного исполнительного комитета </w:t>
            </w:r>
            <w:r>
              <w:t xml:space="preserve">партии «Единая Россия» </w:t>
            </w:r>
            <w:r w:rsidRPr="005F7D18">
              <w:t>муни</w:t>
            </w:r>
            <w:r>
              <w:t xml:space="preserve">ципального района Нефтегорский </w:t>
            </w:r>
            <w:r w:rsidRPr="005F7D18">
              <w:t>(по согласованию)</w:t>
            </w:r>
          </w:p>
          <w:p w:rsidR="008B4E05" w:rsidRPr="005F7D18" w:rsidRDefault="008B4E05" w:rsidP="0031569D">
            <w:pPr>
              <w:rPr>
                <w:bCs/>
              </w:rPr>
            </w:pPr>
          </w:p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 w:rsidRPr="005F7D18">
              <w:rPr>
                <w:bCs/>
              </w:rPr>
              <w:t>Еськин В.В.</w:t>
            </w:r>
          </w:p>
        </w:tc>
        <w:tc>
          <w:tcPr>
            <w:tcW w:w="5115" w:type="dxa"/>
          </w:tcPr>
          <w:p w:rsidR="008B4E05" w:rsidRPr="005F7D18" w:rsidRDefault="008B4E05" w:rsidP="0031569D">
            <w:r w:rsidRPr="005F7D18">
              <w:t>государственный инспектор Южного управления жилищного надзора</w:t>
            </w:r>
            <w:r>
              <w:t xml:space="preserve"> государственной жилищной инспекции</w:t>
            </w:r>
            <w:r w:rsidRPr="005F7D18">
              <w:t xml:space="preserve"> Самарской области (по согласованию)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 w:rsidRPr="005F7D18">
              <w:rPr>
                <w:bCs/>
              </w:rPr>
              <w:t>К</w:t>
            </w:r>
            <w:r>
              <w:rPr>
                <w:bCs/>
              </w:rPr>
              <w:t>арелина Н.Ф.</w:t>
            </w:r>
          </w:p>
        </w:tc>
        <w:tc>
          <w:tcPr>
            <w:tcW w:w="5115" w:type="dxa"/>
          </w:tcPr>
          <w:p w:rsidR="008B4E05" w:rsidRDefault="008B4E05" w:rsidP="0031569D">
            <w:r>
              <w:t xml:space="preserve">Председатель домового комитета микрорайона «А» </w:t>
            </w:r>
            <w:r w:rsidRPr="005F7D18">
              <w:t>(по</w:t>
            </w:r>
            <w:r>
              <w:t xml:space="preserve"> </w:t>
            </w:r>
            <w:r w:rsidRPr="005F7D18">
              <w:t>согласованию)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proofErr w:type="spellStart"/>
            <w:r>
              <w:rPr>
                <w:bCs/>
              </w:rPr>
              <w:t>Лескин</w:t>
            </w:r>
            <w:proofErr w:type="spellEnd"/>
            <w:r>
              <w:rPr>
                <w:bCs/>
              </w:rPr>
              <w:t xml:space="preserve"> В</w:t>
            </w:r>
            <w:r w:rsidRPr="005F7D18">
              <w:rPr>
                <w:bCs/>
              </w:rPr>
              <w:t>.С.</w:t>
            </w:r>
          </w:p>
        </w:tc>
        <w:tc>
          <w:tcPr>
            <w:tcW w:w="5115" w:type="dxa"/>
          </w:tcPr>
          <w:p w:rsidR="008B4E05" w:rsidRDefault="008B4E05" w:rsidP="0031569D">
            <w:r>
              <w:t xml:space="preserve">Председатель домового комитета микрорайона «Б» </w:t>
            </w:r>
            <w:r w:rsidRPr="005F7D18">
              <w:t>(по</w:t>
            </w:r>
            <w:r>
              <w:t xml:space="preserve"> </w:t>
            </w:r>
            <w:r w:rsidRPr="005F7D18">
              <w:t>согласованию)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>
              <w:rPr>
                <w:bCs/>
              </w:rPr>
              <w:t xml:space="preserve">Синенко </w:t>
            </w:r>
            <w:r w:rsidRPr="005F7D18">
              <w:rPr>
                <w:bCs/>
              </w:rPr>
              <w:t>А.И.</w:t>
            </w:r>
          </w:p>
        </w:tc>
        <w:tc>
          <w:tcPr>
            <w:tcW w:w="5115" w:type="dxa"/>
          </w:tcPr>
          <w:p w:rsidR="008B4E05" w:rsidRDefault="008B4E05" w:rsidP="0031569D">
            <w:r>
              <w:t xml:space="preserve">Председатель домового комитета микрорайона «В» </w:t>
            </w:r>
            <w:r w:rsidRPr="005F7D18">
              <w:t>(по</w:t>
            </w:r>
            <w:r>
              <w:t xml:space="preserve"> </w:t>
            </w:r>
            <w:r w:rsidRPr="005F7D18">
              <w:t>согласованию)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proofErr w:type="gramStart"/>
            <w:r>
              <w:rPr>
                <w:bCs/>
              </w:rPr>
              <w:t>Петрушина Г.П.</w:t>
            </w:r>
            <w:proofErr w:type="gramEnd"/>
          </w:p>
        </w:tc>
        <w:tc>
          <w:tcPr>
            <w:tcW w:w="5115" w:type="dxa"/>
          </w:tcPr>
          <w:p w:rsidR="008B4E05" w:rsidRDefault="008B4E05" w:rsidP="0031569D">
            <w:r>
              <w:t xml:space="preserve">Председатель домового комитета микрорайона «Г» </w:t>
            </w:r>
            <w:r w:rsidRPr="005F7D18">
              <w:t>(по</w:t>
            </w:r>
            <w:r>
              <w:t xml:space="preserve"> </w:t>
            </w:r>
            <w:r w:rsidRPr="005F7D18">
              <w:t>согласованию)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proofErr w:type="spellStart"/>
            <w:r>
              <w:rPr>
                <w:bCs/>
              </w:rPr>
              <w:t>Полезнова</w:t>
            </w:r>
            <w:proofErr w:type="spellEnd"/>
            <w:r>
              <w:rPr>
                <w:bCs/>
              </w:rPr>
              <w:t xml:space="preserve"> М.Н.</w:t>
            </w:r>
          </w:p>
          <w:p w:rsidR="008B4E05" w:rsidRPr="005F7D18" w:rsidRDefault="008B4E05" w:rsidP="0031569D"/>
        </w:tc>
        <w:tc>
          <w:tcPr>
            <w:tcW w:w="5115" w:type="dxa"/>
          </w:tcPr>
          <w:p w:rsidR="008B4E05" w:rsidRDefault="008B4E05" w:rsidP="0031569D">
            <w:r>
              <w:t xml:space="preserve">Председатель домового комитета микрорайона «Д» </w:t>
            </w:r>
            <w:r w:rsidRPr="005F7D18">
              <w:t>(по</w:t>
            </w:r>
            <w:r>
              <w:t xml:space="preserve"> </w:t>
            </w:r>
            <w:r w:rsidRPr="005F7D18">
              <w:t>согласованию)</w:t>
            </w:r>
          </w:p>
          <w:p w:rsidR="008B4E05" w:rsidRPr="005F7D18" w:rsidRDefault="008B4E05" w:rsidP="0031569D"/>
        </w:tc>
      </w:tr>
      <w:tr w:rsidR="008B4E05" w:rsidRPr="005F7D18" w:rsidTr="0031569D">
        <w:tc>
          <w:tcPr>
            <w:tcW w:w="1802" w:type="dxa"/>
          </w:tcPr>
          <w:p w:rsidR="008B4E05" w:rsidRPr="005F7D18" w:rsidRDefault="008B4E05" w:rsidP="0031569D">
            <w:pPr>
              <w:rPr>
                <w:bCs/>
              </w:rPr>
            </w:pPr>
          </w:p>
        </w:tc>
        <w:tc>
          <w:tcPr>
            <w:tcW w:w="2256" w:type="dxa"/>
          </w:tcPr>
          <w:p w:rsidR="008B4E05" w:rsidRPr="005F7D18" w:rsidRDefault="008B4E05" w:rsidP="0031569D">
            <w:pPr>
              <w:rPr>
                <w:bCs/>
              </w:rPr>
            </w:pPr>
            <w:r>
              <w:rPr>
                <w:bCs/>
              </w:rPr>
              <w:t>Бердникова И.В</w:t>
            </w:r>
            <w:r w:rsidRPr="005F7D18">
              <w:rPr>
                <w:bCs/>
              </w:rPr>
              <w:t>.</w:t>
            </w:r>
          </w:p>
        </w:tc>
        <w:tc>
          <w:tcPr>
            <w:tcW w:w="5115" w:type="dxa"/>
          </w:tcPr>
          <w:p w:rsidR="008B4E05" w:rsidRPr="005F7D18" w:rsidRDefault="008B4E05" w:rsidP="0031569D">
            <w:r>
              <w:t xml:space="preserve">Председатель домового комитета микрорайона «Е» </w:t>
            </w:r>
            <w:r w:rsidRPr="005F7D18">
              <w:t>(по</w:t>
            </w:r>
            <w:r>
              <w:t xml:space="preserve"> </w:t>
            </w:r>
            <w:r w:rsidRPr="005F7D18">
              <w:t>согласованию)</w:t>
            </w:r>
          </w:p>
        </w:tc>
      </w:tr>
    </w:tbl>
    <w:p w:rsidR="008B4E05" w:rsidRDefault="008B4E05" w:rsidP="008B4E05">
      <w:pPr>
        <w:rPr>
          <w:sz w:val="28"/>
          <w:szCs w:val="28"/>
        </w:rPr>
      </w:pPr>
    </w:p>
    <w:p w:rsidR="008B4E05" w:rsidRDefault="008B4E05" w:rsidP="008B4E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4E05" w:rsidRDefault="008B4E05" w:rsidP="008B4E05">
      <w:pPr>
        <w:ind w:left="5103"/>
        <w:jc w:val="center"/>
      </w:pPr>
      <w:r>
        <w:lastRenderedPageBreak/>
        <w:t>ПРИЛОЖЕНИЕ 2</w:t>
      </w:r>
    </w:p>
    <w:p w:rsidR="008B4E05" w:rsidRDefault="008B4E05" w:rsidP="008B4E05">
      <w:pPr>
        <w:ind w:left="5103"/>
        <w:jc w:val="center"/>
      </w:pPr>
      <w:r>
        <w:t xml:space="preserve">к постановлению Администрации муниципального района Нефтегорский </w:t>
      </w:r>
    </w:p>
    <w:p w:rsidR="00252933" w:rsidRDefault="00252933" w:rsidP="00252933">
      <w:pPr>
        <w:ind w:left="5103"/>
        <w:jc w:val="center"/>
      </w:pPr>
      <w:r>
        <w:t>от 01.03.2023 №330</w:t>
      </w:r>
    </w:p>
    <w:p w:rsidR="008B4E05" w:rsidRDefault="008B4E05" w:rsidP="008B4E05">
      <w:pPr>
        <w:ind w:left="5103"/>
        <w:jc w:val="center"/>
      </w:pPr>
    </w:p>
    <w:p w:rsidR="008B4E05" w:rsidRDefault="008B4E05" w:rsidP="008B4E05">
      <w:pPr>
        <w:ind w:left="5103"/>
        <w:jc w:val="center"/>
      </w:pPr>
    </w:p>
    <w:p w:rsidR="008B4E05" w:rsidRDefault="008B4E05" w:rsidP="008B4E05">
      <w:pPr>
        <w:ind w:left="5103"/>
        <w:jc w:val="center"/>
      </w:pPr>
    </w:p>
    <w:p w:rsidR="008B4E05" w:rsidRPr="009A182B" w:rsidRDefault="008B4E05" w:rsidP="008B4E05">
      <w:pPr>
        <w:spacing w:after="240"/>
        <w:jc w:val="center"/>
        <w:rPr>
          <w:bCs/>
          <w:color w:val="000000"/>
        </w:rPr>
      </w:pPr>
      <w:proofErr w:type="gramStart"/>
      <w:r w:rsidRPr="009A182B">
        <w:t xml:space="preserve">Положение об общественной комиссии по рассмотрению предложений от </w:t>
      </w:r>
      <w:r w:rsidRPr="009A182B">
        <w:rPr>
          <w:bCs/>
          <w:color w:val="000000"/>
        </w:rPr>
        <w:t>населения городского поселения Нефтегорск на предмет выбора общественных территорий города Нефтегорск, на которых будут реализовываться проекты создания комфортной городской среды и которые будут представлены на Всероссийском конкурсе лучших проектов создания комфортной городской среды в малых городах и исторических поселениях</w:t>
      </w:r>
      <w:proofErr w:type="gramEnd"/>
    </w:p>
    <w:p w:rsidR="008B4E05" w:rsidRPr="009A182B" w:rsidRDefault="008B4E05" w:rsidP="008B4E05">
      <w:pPr>
        <w:pStyle w:val="ConsPlusNormal"/>
        <w:spacing w:after="240"/>
        <w:jc w:val="center"/>
        <w:rPr>
          <w:szCs w:val="24"/>
        </w:rPr>
      </w:pPr>
      <w:r w:rsidRPr="009A182B">
        <w:rPr>
          <w:szCs w:val="24"/>
        </w:rPr>
        <w:t>1. Общие положения</w:t>
      </w:r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r w:rsidRPr="009A182B">
        <w:rPr>
          <w:szCs w:val="24"/>
        </w:rPr>
        <w:t xml:space="preserve">1.1. </w:t>
      </w:r>
      <w:proofErr w:type="gramStart"/>
      <w:r w:rsidRPr="009A182B">
        <w:rPr>
          <w:szCs w:val="24"/>
        </w:rPr>
        <w:t>Настоящее Положение об общественной комиссии по рассмотрению предложений от населения городского поселения Нефтегорск на предмет выбора общественных территорий города Нефтегорск, на которых будут реализовываться проекты создания комфортной городской среды и которые будут представлены на Всероссийском конкурсе лучших проектов создания комфортной городской среды в малых городах и исторических поселениях (далее – Комиссия) определяет основные задачи, функции, полномочия и порядок работы Комиссии.</w:t>
      </w:r>
      <w:proofErr w:type="gramEnd"/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r w:rsidRPr="009A182B">
        <w:rPr>
          <w:szCs w:val="24"/>
        </w:rPr>
        <w:t>1.2. В своей деятельности Комиссия руководствуется действующим законодательством Российской Федерации, Самарской области, муниципальными правовыми актами, а также настоящим Положением.</w:t>
      </w:r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r w:rsidRPr="009A182B">
        <w:rPr>
          <w:szCs w:val="24"/>
        </w:rPr>
        <w:t>1.3. Комиссия создается и упраздняется постановлением Администрации муниципального района Нефтегорский.</w:t>
      </w:r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r w:rsidRPr="009A182B">
        <w:rPr>
          <w:szCs w:val="24"/>
        </w:rPr>
        <w:t>1.4. Комиссия создается в целях:</w:t>
      </w:r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proofErr w:type="gramStart"/>
      <w:r w:rsidRPr="009A182B">
        <w:rPr>
          <w:szCs w:val="24"/>
        </w:rPr>
        <w:t>а) осуществления контроля за реализацией рассмотрения предложений от жителей городского поселения Нефтегорск по обеспечению реализации национального проекта «Жилье и городская среда» в рамках конкурса малых городов и исторических поселений;</w:t>
      </w:r>
      <w:proofErr w:type="gramEnd"/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proofErr w:type="gramStart"/>
      <w:r w:rsidRPr="009A182B">
        <w:rPr>
          <w:szCs w:val="24"/>
        </w:rPr>
        <w:t>б) отбора предложений от жителей городского поселения Нефтегорск по обеспечению реализации национального проекта «Жилье и городская среда» в рамках конкурса малых городов и исторических поселений.</w:t>
      </w:r>
      <w:proofErr w:type="gramEnd"/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r w:rsidRPr="009A182B">
        <w:rPr>
          <w:szCs w:val="24"/>
        </w:rPr>
        <w:t>1.5. Состав Комиссии формируется из представителей Администрации муниципального района Нефтегорский, политических партий и движений, общественных организаций и иных лиц.</w:t>
      </w:r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r w:rsidRPr="009A182B">
        <w:rPr>
          <w:szCs w:val="24"/>
        </w:rPr>
        <w:t>1.6. Для организации своей деятельности Комиссия вправе:</w:t>
      </w:r>
    </w:p>
    <w:p w:rsidR="008B4E05" w:rsidRDefault="008B4E05" w:rsidP="008B4E05">
      <w:pPr>
        <w:pStyle w:val="ConsPlusNormal"/>
        <w:ind w:firstLine="709"/>
        <w:jc w:val="both"/>
        <w:rPr>
          <w:szCs w:val="24"/>
        </w:rPr>
      </w:pPr>
      <w:r w:rsidRPr="009A182B">
        <w:rPr>
          <w:szCs w:val="24"/>
        </w:rPr>
        <w:t xml:space="preserve">- привлекать к своей деятельности экспертов </w:t>
      </w:r>
      <w:r>
        <w:rPr>
          <w:szCs w:val="24"/>
        </w:rPr>
        <w:t xml:space="preserve">Самарской области, </w:t>
      </w:r>
      <w:r w:rsidRPr="009A182B">
        <w:rPr>
          <w:szCs w:val="24"/>
        </w:rPr>
        <w:t>компетентных в вопросах развития городской среды и управления процессами</w:t>
      </w:r>
      <w:r>
        <w:rPr>
          <w:szCs w:val="24"/>
        </w:rPr>
        <w:t xml:space="preserve"> </w:t>
      </w:r>
      <w:r w:rsidRPr="009A182B">
        <w:rPr>
          <w:szCs w:val="24"/>
        </w:rPr>
        <w:t>(по согласованию)</w:t>
      </w:r>
      <w:r>
        <w:rPr>
          <w:szCs w:val="24"/>
        </w:rPr>
        <w:t>;</w:t>
      </w:r>
    </w:p>
    <w:p w:rsidR="008B4E05" w:rsidRPr="009A182B" w:rsidRDefault="008B4E05" w:rsidP="008B4E05">
      <w:pPr>
        <w:pStyle w:val="ConsPlusNormal"/>
        <w:spacing w:after="240"/>
        <w:ind w:firstLine="709"/>
        <w:jc w:val="both"/>
        <w:rPr>
          <w:szCs w:val="24"/>
        </w:rPr>
      </w:pPr>
      <w:r>
        <w:rPr>
          <w:szCs w:val="24"/>
        </w:rPr>
        <w:t>-</w:t>
      </w:r>
      <w:r w:rsidRPr="009A182B">
        <w:rPr>
          <w:szCs w:val="24"/>
        </w:rPr>
        <w:t xml:space="preserve"> представителей предприятий и организаций городского поселен</w:t>
      </w:r>
      <w:r>
        <w:rPr>
          <w:szCs w:val="24"/>
        </w:rPr>
        <w:t>ия Нефтегорск (по согласованию)</w:t>
      </w:r>
      <w:r w:rsidRPr="009A182B">
        <w:rPr>
          <w:szCs w:val="24"/>
        </w:rPr>
        <w:t>.</w:t>
      </w:r>
    </w:p>
    <w:p w:rsidR="008B4E05" w:rsidRPr="009A182B" w:rsidRDefault="008B4E05" w:rsidP="008B4E05">
      <w:pPr>
        <w:pStyle w:val="ConsPlusNormal"/>
        <w:spacing w:after="240"/>
        <w:jc w:val="center"/>
        <w:rPr>
          <w:szCs w:val="24"/>
        </w:rPr>
      </w:pPr>
      <w:r w:rsidRPr="009A182B">
        <w:rPr>
          <w:szCs w:val="24"/>
        </w:rPr>
        <w:t>2. Порядок работы Комиссии</w:t>
      </w:r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r w:rsidRPr="009A182B">
        <w:rPr>
          <w:szCs w:val="24"/>
        </w:rPr>
        <w:t>2.1. Комиссия осуществляет свою деятельность в соответствии с настоящим Положением.</w:t>
      </w:r>
    </w:p>
    <w:p w:rsidR="008B4E05" w:rsidRPr="009A182B" w:rsidRDefault="008B4E05" w:rsidP="008B4E05">
      <w:pPr>
        <w:pStyle w:val="ConsPlusNormal"/>
        <w:ind w:firstLine="709"/>
        <w:jc w:val="both"/>
        <w:rPr>
          <w:szCs w:val="24"/>
        </w:rPr>
      </w:pPr>
      <w:r w:rsidRPr="009A182B">
        <w:rPr>
          <w:szCs w:val="24"/>
        </w:rPr>
        <w:t>2.2. Руководство деятельностью Комиссии осуществляет председатель комиссии. В случае его отсутствия, обязанности председателя исполняет заместитель председателя Комиссии.</w:t>
      </w:r>
    </w:p>
    <w:p w:rsidR="008B4E05" w:rsidRPr="009A182B" w:rsidRDefault="008B4E05" w:rsidP="008B4E05">
      <w:pPr>
        <w:ind w:firstLine="709"/>
        <w:jc w:val="both"/>
      </w:pPr>
      <w:r w:rsidRPr="009A182B">
        <w:t>2.3. Председатель комиссии:</w:t>
      </w:r>
    </w:p>
    <w:p w:rsidR="008B4E05" w:rsidRPr="009A182B" w:rsidRDefault="008B4E05" w:rsidP="008B4E05">
      <w:pPr>
        <w:ind w:firstLine="709"/>
        <w:jc w:val="both"/>
      </w:pPr>
      <w:r w:rsidRPr="009A182B">
        <w:t>- обеспечивает выполнение полномочий и реализацию прав Комиссии, исполнение Комиссией возложенных обязанностей;</w:t>
      </w:r>
    </w:p>
    <w:p w:rsidR="008B4E05" w:rsidRPr="009A182B" w:rsidRDefault="008B4E05" w:rsidP="008B4E05">
      <w:pPr>
        <w:ind w:firstLine="709"/>
        <w:jc w:val="both"/>
      </w:pPr>
      <w:r w:rsidRPr="009A182B">
        <w:lastRenderedPageBreak/>
        <w:t>- руководит деятельностью Комиссии;</w:t>
      </w:r>
    </w:p>
    <w:p w:rsidR="008B4E05" w:rsidRPr="009A182B" w:rsidRDefault="008B4E05" w:rsidP="008B4E05">
      <w:pPr>
        <w:ind w:firstLine="709"/>
        <w:jc w:val="both"/>
      </w:pPr>
      <w:r w:rsidRPr="009A182B">
        <w:t>- организует и координирует работу Комиссии;</w:t>
      </w:r>
    </w:p>
    <w:p w:rsidR="008B4E05" w:rsidRPr="009A182B" w:rsidRDefault="008B4E05" w:rsidP="008B4E05">
      <w:pPr>
        <w:ind w:firstLine="709"/>
        <w:jc w:val="both"/>
      </w:pPr>
      <w:r w:rsidRPr="009A182B">
        <w:t xml:space="preserve">- осуществляет общий </w:t>
      </w:r>
      <w:proofErr w:type="gramStart"/>
      <w:r w:rsidRPr="009A182B">
        <w:t>контроль за</w:t>
      </w:r>
      <w:proofErr w:type="gramEnd"/>
      <w:r w:rsidRPr="009A182B">
        <w:t xml:space="preserve"> реализацией принятых Комиссией решений и предложений.</w:t>
      </w:r>
    </w:p>
    <w:p w:rsidR="008B4E05" w:rsidRPr="009A182B" w:rsidRDefault="008B4E05" w:rsidP="008B4E05">
      <w:pPr>
        <w:ind w:firstLine="709"/>
        <w:jc w:val="both"/>
      </w:pPr>
      <w:r w:rsidRPr="009A182B">
        <w:t>2.4. Секретарь комиссии:</w:t>
      </w:r>
    </w:p>
    <w:p w:rsidR="008B4E05" w:rsidRPr="009A182B" w:rsidRDefault="008B4E05" w:rsidP="008B4E05">
      <w:pPr>
        <w:ind w:firstLine="709"/>
        <w:jc w:val="both"/>
      </w:pPr>
      <w:r w:rsidRPr="009A182B">
        <w:t xml:space="preserve">- регистрирует предложения </w:t>
      </w:r>
      <w:proofErr w:type="gramStart"/>
      <w:r w:rsidRPr="009A182B">
        <w:t>от населения в день их поступления в журнале регистрации предложений в порядке</w:t>
      </w:r>
      <w:proofErr w:type="gramEnd"/>
      <w:r w:rsidRPr="009A182B">
        <w:t xml:space="preserve"> очередности поступления;</w:t>
      </w:r>
    </w:p>
    <w:p w:rsidR="008B4E05" w:rsidRPr="009A182B" w:rsidRDefault="008B4E05" w:rsidP="008B4E05">
      <w:pPr>
        <w:ind w:firstLine="709"/>
        <w:jc w:val="both"/>
      </w:pPr>
      <w:r w:rsidRPr="009A182B">
        <w:t>- оповещает членов Комиссии о времени и месте проведения заседаний;</w:t>
      </w:r>
    </w:p>
    <w:p w:rsidR="008B4E05" w:rsidRPr="009A182B" w:rsidRDefault="008B4E05" w:rsidP="008B4E05">
      <w:pPr>
        <w:ind w:firstLine="709"/>
        <w:jc w:val="both"/>
      </w:pPr>
      <w:r w:rsidRPr="009A182B">
        <w:t>- осуществляет делопроизводство в Комиссии;</w:t>
      </w:r>
    </w:p>
    <w:p w:rsidR="008B4E05" w:rsidRPr="009A182B" w:rsidRDefault="008B4E05" w:rsidP="008B4E05">
      <w:pPr>
        <w:ind w:firstLine="709"/>
        <w:jc w:val="both"/>
      </w:pPr>
      <w:r w:rsidRPr="009A182B">
        <w:t>- ведет, оформляет протоколы заседания Комиссии.</w:t>
      </w:r>
    </w:p>
    <w:p w:rsidR="008B4E05" w:rsidRPr="009A182B" w:rsidRDefault="008B4E05" w:rsidP="008B4E05">
      <w:pPr>
        <w:ind w:firstLine="709"/>
        <w:jc w:val="both"/>
      </w:pPr>
      <w:r w:rsidRPr="009A182B">
        <w:t>2.5. Заседания комиссии проводятся по мере необходимости.</w:t>
      </w:r>
    </w:p>
    <w:p w:rsidR="008B4E05" w:rsidRPr="009A182B" w:rsidRDefault="008B4E05" w:rsidP="008B4E05">
      <w:pPr>
        <w:ind w:firstLine="709"/>
        <w:jc w:val="both"/>
      </w:pPr>
      <w:r w:rsidRPr="009A182B">
        <w:t xml:space="preserve">2.6. Члены комиссии должны присутствовать на заседаниях лично. В случае </w:t>
      </w:r>
      <w:proofErr w:type="gramStart"/>
      <w:r w:rsidRPr="009A182B">
        <w:t>невозможности присутствия члена Комиссии</w:t>
      </w:r>
      <w:proofErr w:type="gramEnd"/>
      <w:r w:rsidRPr="009A182B">
        <w:t xml:space="preserve"> на заседании по уважительным причинам, он вправе с согласия председателя Комиссии с письменным уведомлением 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8B4E05" w:rsidRPr="009A182B" w:rsidRDefault="008B4E05" w:rsidP="008B4E05">
      <w:pPr>
        <w:ind w:firstLine="709"/>
        <w:jc w:val="both"/>
      </w:pPr>
      <w:r w:rsidRPr="009A182B">
        <w:t>2.7. Заседание Комиссии считается правомочным, если на нем присутствует не менее половины её членов.</w:t>
      </w:r>
    </w:p>
    <w:p w:rsidR="008B4E05" w:rsidRPr="009A182B" w:rsidRDefault="008B4E05" w:rsidP="008B4E05">
      <w:pPr>
        <w:ind w:firstLine="709"/>
        <w:jc w:val="both"/>
      </w:pPr>
      <w:r w:rsidRPr="009A182B">
        <w:t>2.8.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голосов, голос председательствующего на Комиссии является решающим.</w:t>
      </w:r>
    </w:p>
    <w:p w:rsidR="008B4E05" w:rsidRPr="009A182B" w:rsidRDefault="008B4E05" w:rsidP="008B4E05">
      <w:pPr>
        <w:ind w:firstLine="709"/>
        <w:jc w:val="both"/>
      </w:pPr>
      <w:r w:rsidRPr="009A182B">
        <w:t>2.9. Решения Комиссии оформляются протоколом, подписываемым членами Комиссии.</w:t>
      </w:r>
    </w:p>
    <w:p w:rsidR="008B4E05" w:rsidRPr="009A182B" w:rsidRDefault="008B4E05" w:rsidP="008B4E05">
      <w:pPr>
        <w:ind w:firstLine="709"/>
        <w:jc w:val="both"/>
      </w:pPr>
      <w:r w:rsidRPr="009A182B">
        <w:t>2.10. Протокол Комиссии не позднее 2-х рабочих дней после проведения заседания комиссии размещается на официальном сайте Админист</w:t>
      </w:r>
      <w:r>
        <w:t>рации муниципального района Неф</w:t>
      </w:r>
      <w:r w:rsidRPr="009A182B">
        <w:t>тегорский в информационно-телекоммуникационной сети «Интернет».</w:t>
      </w:r>
    </w:p>
    <w:p w:rsidR="00E858EF" w:rsidRPr="008B4E05" w:rsidRDefault="00252933" w:rsidP="008B4E05">
      <w:pPr>
        <w:spacing w:after="200" w:line="276" w:lineRule="auto"/>
        <w:rPr>
          <w:bCs/>
          <w:color w:val="000000"/>
        </w:rPr>
      </w:pPr>
    </w:p>
    <w:sectPr w:rsidR="00E858EF" w:rsidRPr="008B4E05" w:rsidSect="009B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E05"/>
    <w:rsid w:val="00252933"/>
    <w:rsid w:val="00370091"/>
    <w:rsid w:val="0066791B"/>
    <w:rsid w:val="008B4E05"/>
    <w:rsid w:val="009B21E7"/>
    <w:rsid w:val="009D3F8F"/>
    <w:rsid w:val="00A57BC6"/>
    <w:rsid w:val="00ED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E0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B4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" TargetMode="External"/><Relationship Id="rId5" Type="http://schemas.openxmlformats.org/officeDocument/2006/relationships/hyperlink" Target="https://neftadm.samregio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2023-03-03T09:26:00Z</dcterms:created>
  <dcterms:modified xsi:type="dcterms:W3CDTF">2023-03-03T09:58:00Z</dcterms:modified>
</cp:coreProperties>
</file>