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68" w:rsidRPr="002837B2" w:rsidRDefault="00536268" w:rsidP="0004749E">
      <w:pPr>
        <w:tabs>
          <w:tab w:val="center" w:pos="4819"/>
          <w:tab w:val="left" w:pos="7994"/>
        </w:tabs>
        <w:jc w:val="center"/>
        <w:rPr>
          <w:b/>
        </w:rPr>
      </w:pPr>
      <w:r w:rsidRPr="002837B2">
        <w:rPr>
          <w:b/>
        </w:rPr>
        <w:t>ЗАКЛЮЧЕНИЕ</w:t>
      </w:r>
    </w:p>
    <w:p w:rsidR="00536268" w:rsidRPr="002837B2" w:rsidRDefault="00536268" w:rsidP="0004749E">
      <w:pPr>
        <w:tabs>
          <w:tab w:val="center" w:pos="4819"/>
          <w:tab w:val="left" w:pos="7994"/>
        </w:tabs>
        <w:jc w:val="center"/>
        <w:rPr>
          <w:b/>
        </w:rPr>
      </w:pPr>
      <w:r w:rsidRPr="002837B2">
        <w:rPr>
          <w:b/>
        </w:rPr>
        <w:t>о результатах публичных слушаний</w:t>
      </w:r>
    </w:p>
    <w:p w:rsidR="00536268" w:rsidRPr="002837B2" w:rsidRDefault="00536268" w:rsidP="0004749E">
      <w:pPr>
        <w:tabs>
          <w:tab w:val="left" w:pos="3495"/>
        </w:tabs>
        <w:ind w:firstLine="709"/>
        <w:jc w:val="both"/>
        <w:rPr>
          <w:rStyle w:val="a4"/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AB7878" w:rsidRDefault="00536268" w:rsidP="0004749E">
      <w:pPr>
        <w:tabs>
          <w:tab w:val="left" w:pos="6165"/>
        </w:tabs>
        <w:suppressAutoHyphens/>
        <w:jc w:val="both"/>
        <w:rPr>
          <w:b/>
        </w:rPr>
      </w:pPr>
      <w:r w:rsidRPr="00EE7089">
        <w:rPr>
          <w:b/>
          <w:u w:val="single"/>
        </w:rPr>
        <w:t>Время и место проведения публичных слушаний:</w:t>
      </w:r>
      <w:r w:rsidRPr="00EE7089">
        <w:rPr>
          <w:b/>
        </w:rPr>
        <w:t xml:space="preserve"> </w:t>
      </w:r>
    </w:p>
    <w:p w:rsidR="00536268" w:rsidRPr="00EE7089" w:rsidRDefault="004B2928" w:rsidP="0004749E">
      <w:pPr>
        <w:tabs>
          <w:tab w:val="left" w:pos="6165"/>
        </w:tabs>
        <w:suppressAutoHyphens/>
        <w:jc w:val="both"/>
      </w:pPr>
      <w:r>
        <w:t>02.12</w:t>
      </w:r>
      <w:r w:rsidR="00143E73">
        <w:t>.2022</w:t>
      </w:r>
      <w:r w:rsidR="00442BC9">
        <w:t xml:space="preserve"> г., в 17-3</w:t>
      </w:r>
      <w:r w:rsidR="00536268" w:rsidRPr="00EE7089">
        <w:t>0, в конференц-зале Администрации Миасского городского округа по адресу: г. Миасс,</w:t>
      </w:r>
      <w:r w:rsidR="00536268" w:rsidRPr="00EE7089">
        <w:rPr>
          <w:rStyle w:val="a4"/>
          <w:rFonts w:ascii="Times New Roman" w:hAnsi="Times New Roman"/>
          <w:color w:val="000000"/>
          <w:sz w:val="24"/>
          <w:szCs w:val="24"/>
          <w:lang w:val="ru-RU"/>
        </w:rPr>
        <w:t xml:space="preserve"> пр. Автозаводцев, 55</w:t>
      </w:r>
      <w:r w:rsidR="00536268" w:rsidRPr="00EE7089">
        <w:t xml:space="preserve">.   </w:t>
      </w:r>
      <w:r w:rsidR="00536268" w:rsidRPr="00EE7089">
        <w:rPr>
          <w:b/>
        </w:rPr>
        <w:t xml:space="preserve">                                     </w:t>
      </w:r>
    </w:p>
    <w:p w:rsidR="00AB7878" w:rsidRDefault="00536268" w:rsidP="0004749E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Оповещение о проведении слушаний:</w:t>
      </w:r>
      <w:r w:rsidRPr="00EE7089">
        <w:t xml:space="preserve"> </w:t>
      </w:r>
    </w:p>
    <w:p w:rsidR="00536268" w:rsidRPr="00EE7089" w:rsidRDefault="00A00673" w:rsidP="0004749E">
      <w:pPr>
        <w:tabs>
          <w:tab w:val="left" w:pos="6165"/>
        </w:tabs>
        <w:suppressAutoHyphens/>
        <w:jc w:val="both"/>
      </w:pPr>
      <w:proofErr w:type="gramStart"/>
      <w:r>
        <w:t>Постановление Администрации</w:t>
      </w:r>
      <w:r w:rsidR="00536268" w:rsidRPr="00EE7089">
        <w:t xml:space="preserve"> М</w:t>
      </w:r>
      <w:r w:rsidR="00143E73">
        <w:t xml:space="preserve">иасского городского округа от </w:t>
      </w:r>
      <w:r>
        <w:t>10.11.2022 г.</w:t>
      </w:r>
      <w:r w:rsidR="004B2928">
        <w:t xml:space="preserve"> № </w:t>
      </w:r>
      <w:r>
        <w:t>5714</w:t>
      </w:r>
      <w:r w:rsidR="00536268" w:rsidRPr="00EE7089">
        <w:t xml:space="preserve"> </w:t>
      </w:r>
      <w:r w:rsidR="006667FA" w:rsidRPr="006667FA">
        <w:t xml:space="preserve">по проекту решения Собрания депутатов Миасского городского округа «Об утверждении Стратегии социально-экономического развития Миасского городского округа Челябинской области на период до 2035 года» </w:t>
      </w:r>
      <w:r w:rsidR="00536268" w:rsidRPr="00EE7089">
        <w:t>было опубли</w:t>
      </w:r>
      <w:r w:rsidR="00F34FA1">
        <w:t>ковано в установленном порядке</w:t>
      </w:r>
      <w:r w:rsidR="001159DB">
        <w:t>:</w:t>
      </w:r>
      <w:r w:rsidR="00F34FA1">
        <w:t xml:space="preserve"> </w:t>
      </w:r>
      <w:r w:rsidR="00536268" w:rsidRPr="00EE7089">
        <w:t xml:space="preserve">  размещено в сети Интернет на официаль</w:t>
      </w:r>
      <w:r w:rsidR="00C1694E">
        <w:t xml:space="preserve">ных сайтах </w:t>
      </w:r>
      <w:r w:rsidR="00982814">
        <w:t>Администрации М</w:t>
      </w:r>
      <w:r w:rsidR="00C1694E">
        <w:t>иасского городского округа</w:t>
      </w:r>
      <w:r w:rsidR="00F34FA1">
        <w:t xml:space="preserve"> и </w:t>
      </w:r>
      <w:r w:rsidR="001159DB" w:rsidRPr="001159DB">
        <w:t>информационного сетевого издания средств массовой информации МПА-Урал</w:t>
      </w:r>
      <w:r w:rsidR="00A77FE2">
        <w:t xml:space="preserve">, </w:t>
      </w:r>
      <w:r w:rsidR="00F34FA1">
        <w:t xml:space="preserve">а также </w:t>
      </w:r>
      <w:r w:rsidR="00A77FE2">
        <w:t>в печатн</w:t>
      </w:r>
      <w:r w:rsidR="002E31FC">
        <w:t>ых</w:t>
      </w:r>
      <w:proofErr w:type="gramEnd"/>
      <w:r w:rsidR="00A77FE2">
        <w:t xml:space="preserve"> </w:t>
      </w:r>
      <w:proofErr w:type="gramStart"/>
      <w:r w:rsidR="00A77FE2">
        <w:t>издани</w:t>
      </w:r>
      <w:r w:rsidR="002E31FC">
        <w:t>ях</w:t>
      </w:r>
      <w:proofErr w:type="gramEnd"/>
      <w:r w:rsidR="00DB4738">
        <w:t xml:space="preserve"> «Миасский рабочий» и </w:t>
      </w:r>
      <w:r w:rsidR="005E6456" w:rsidRPr="005E6456">
        <w:t>«Ведомости органов местного самоуправления. Миасский городской округ»</w:t>
      </w:r>
      <w:r w:rsidR="00A77FE2">
        <w:t>.</w:t>
      </w:r>
      <w:r w:rsidR="00536268" w:rsidRPr="00EE7089">
        <w:t xml:space="preserve"> Вместе с указанным </w:t>
      </w:r>
      <w:r>
        <w:t>Постановлением</w:t>
      </w:r>
      <w:r w:rsidR="00536268" w:rsidRPr="00EE7089">
        <w:t xml:space="preserve"> </w:t>
      </w:r>
      <w:r w:rsidR="00536268" w:rsidRPr="00F34FA1">
        <w:t>был размещен подлежащий рассмотрению на слушаниях проект решения Собрания депутатов Миасского городского округа</w:t>
      </w:r>
      <w:r w:rsidR="00896643">
        <w:t>:</w:t>
      </w:r>
      <w:r w:rsidR="00896643" w:rsidRPr="00896643">
        <w:t xml:space="preserve"> в сети Интернет на официальных сайтах Администрации Миасского городского округа и в информационном сетевом издании МПА-Урал, а также в печатном издании и «Ведомости органов местного самоуправления. Миасский городской округ»</w:t>
      </w:r>
      <w:r w:rsidR="00536268" w:rsidRPr="00F34FA1">
        <w:t>.</w:t>
      </w:r>
    </w:p>
    <w:p w:rsidR="00AB7878" w:rsidRDefault="00536268" w:rsidP="0004749E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Комиссия по подготовке и проведению публичных слушаний (далее – Комиссия):</w:t>
      </w:r>
      <w:r w:rsidRPr="00EE7089">
        <w:t xml:space="preserve"> </w:t>
      </w:r>
    </w:p>
    <w:p w:rsidR="00D37348" w:rsidRDefault="00B32CD8" w:rsidP="0004749E">
      <w:pPr>
        <w:tabs>
          <w:tab w:val="left" w:pos="6165"/>
        </w:tabs>
        <w:suppressAutoHyphens/>
        <w:jc w:val="both"/>
      </w:pPr>
      <w:r>
        <w:t>С</w:t>
      </w:r>
      <w:r w:rsidR="00536268" w:rsidRPr="00EE7089">
        <w:t xml:space="preserve">остав комиссии </w:t>
      </w:r>
      <w:r w:rsidR="00F34FA1">
        <w:t>определен</w:t>
      </w:r>
      <w:r w:rsidR="00536268" w:rsidRPr="00EE7089">
        <w:t xml:space="preserve"> </w:t>
      </w:r>
      <w:r w:rsidR="004E7F2D">
        <w:t>Постановлением Администрации</w:t>
      </w:r>
      <w:r w:rsidR="00536268" w:rsidRPr="00EE7089">
        <w:t xml:space="preserve"> М</w:t>
      </w:r>
      <w:r w:rsidR="00E77B94">
        <w:t xml:space="preserve">иасского городского округа от </w:t>
      </w:r>
      <w:r w:rsidR="004E7F2D">
        <w:t>10</w:t>
      </w:r>
      <w:r w:rsidR="00E77B94">
        <w:t>.11.2022</w:t>
      </w:r>
      <w:r w:rsidR="00442BC9">
        <w:t xml:space="preserve"> г</w:t>
      </w:r>
      <w:r w:rsidR="00E77B94">
        <w:t>.  №</w:t>
      </w:r>
      <w:r w:rsidR="004E7F2D">
        <w:t xml:space="preserve"> 5714</w:t>
      </w:r>
      <w:r w:rsidR="00536268" w:rsidRPr="00EE7089">
        <w:t>, назначены</w:t>
      </w:r>
      <w:r w:rsidR="00D37348">
        <w:t>:</w:t>
      </w:r>
    </w:p>
    <w:p w:rsidR="00D37348" w:rsidRPr="00D37348" w:rsidRDefault="00536268" w:rsidP="0004749E">
      <w:pPr>
        <w:pStyle w:val="a6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4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председателем комиссии на публичных слушаниях </w:t>
      </w:r>
      <w:r w:rsidR="00D37348" w:rsidRPr="00D37348">
        <w:rPr>
          <w:rFonts w:ascii="Times New Roman" w:eastAsia="Times New Roman" w:hAnsi="Times New Roman"/>
          <w:sz w:val="24"/>
          <w:szCs w:val="24"/>
          <w:lang w:eastAsia="ru-RU"/>
        </w:rPr>
        <w:t>Тонких Г.М.;</w:t>
      </w:r>
    </w:p>
    <w:p w:rsidR="00D37348" w:rsidRPr="00D37348" w:rsidRDefault="00D37348" w:rsidP="0004749E">
      <w:pPr>
        <w:pStyle w:val="a6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48">
        <w:rPr>
          <w:rFonts w:ascii="Times New Roman" w:eastAsia="Times New Roman" w:hAnsi="Times New Roman"/>
          <w:sz w:val="24"/>
          <w:szCs w:val="24"/>
          <w:lang w:eastAsia="ru-RU"/>
        </w:rPr>
        <w:t>заместителем председателя комиссии Пономарева Е.М.;</w:t>
      </w:r>
    </w:p>
    <w:p w:rsidR="00536268" w:rsidRDefault="00536268" w:rsidP="0004749E">
      <w:pPr>
        <w:pStyle w:val="a6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48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секретарем </w:t>
      </w:r>
      <w:r w:rsidR="004E7F2D" w:rsidRPr="00D37348">
        <w:rPr>
          <w:rFonts w:ascii="Times New Roman" w:eastAsia="Times New Roman" w:hAnsi="Times New Roman"/>
          <w:sz w:val="24"/>
          <w:szCs w:val="24"/>
          <w:lang w:eastAsia="ru-RU"/>
        </w:rPr>
        <w:t>Максимова Л.В.</w:t>
      </w:r>
    </w:p>
    <w:p w:rsidR="00AB7878" w:rsidRDefault="00AB7878" w:rsidP="0004749E">
      <w:pPr>
        <w:tabs>
          <w:tab w:val="left" w:pos="284"/>
        </w:tabs>
        <w:suppressAutoHyphens/>
        <w:jc w:val="both"/>
      </w:pPr>
      <w:r>
        <w:t>На заседании комиссии 14.11.2022 г. разработан и утвержден План мероприятий по подготовке и проведению публичных слушаний по проекту решения Собрания депутатов «Об утверждении Стратегии Миасского городского округа Челябинской области на период до 2035 года», а также определен регламент проведения слушаний.</w:t>
      </w:r>
    </w:p>
    <w:p w:rsidR="00536268" w:rsidRPr="00EE7089" w:rsidRDefault="00536268" w:rsidP="0004749E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Порядок подачи предложений и замечаний по рассматриваемому на слушаниях вопросу:</w:t>
      </w:r>
      <w:r w:rsidRPr="00EE7089">
        <w:t xml:space="preserve"> приведен в</w:t>
      </w:r>
      <w:r w:rsidR="00DB09A1">
        <w:t xml:space="preserve"> Постановлении Администрации</w:t>
      </w:r>
      <w:r w:rsidR="00DB09A1" w:rsidRPr="00EE7089">
        <w:t xml:space="preserve"> М</w:t>
      </w:r>
      <w:r w:rsidR="00DB09A1">
        <w:t>иасского городского округа от 10.11.2022 г. № 5714.</w:t>
      </w:r>
    </w:p>
    <w:p w:rsidR="00E878CD" w:rsidRDefault="00536268" w:rsidP="0004749E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Сведения о протоколе публичных слушаний:</w:t>
      </w:r>
      <w:r w:rsidRPr="00EE7089">
        <w:t xml:space="preserve"> </w:t>
      </w:r>
    </w:p>
    <w:p w:rsidR="00536268" w:rsidRPr="00EE7089" w:rsidRDefault="00536268" w:rsidP="0004749E">
      <w:pPr>
        <w:tabs>
          <w:tab w:val="left" w:pos="6165"/>
        </w:tabs>
        <w:suppressAutoHyphens/>
        <w:jc w:val="both"/>
      </w:pPr>
      <w:r w:rsidRPr="00EE7089">
        <w:t xml:space="preserve">На публичных слушаниях велся протокол публичных слушаний, который оформлен и подписан </w:t>
      </w:r>
      <w:r w:rsidR="00E878CD">
        <w:t xml:space="preserve">заместителем </w:t>
      </w:r>
      <w:r w:rsidRPr="00EE7089">
        <w:t>председател</w:t>
      </w:r>
      <w:r w:rsidR="00E878CD">
        <w:t>я</w:t>
      </w:r>
      <w:r w:rsidRPr="00EE7089">
        <w:t xml:space="preserve"> и секретарем</w:t>
      </w:r>
      <w:r w:rsidR="00E878CD">
        <w:t>.</w:t>
      </w:r>
    </w:p>
    <w:p w:rsidR="00514ED8" w:rsidRDefault="00536268" w:rsidP="0004749E">
      <w:pPr>
        <w:tabs>
          <w:tab w:val="left" w:pos="6165"/>
        </w:tabs>
        <w:jc w:val="both"/>
        <w:rPr>
          <w:b/>
          <w:u w:val="single"/>
        </w:rPr>
      </w:pPr>
      <w:r w:rsidRPr="00EE7089">
        <w:rPr>
          <w:b/>
          <w:u w:val="single"/>
        </w:rPr>
        <w:t>Обобщенная информация о поступивших предложен</w:t>
      </w:r>
      <w:r w:rsidR="008A295D">
        <w:rPr>
          <w:b/>
          <w:u w:val="single"/>
        </w:rPr>
        <w:t>иях, замечаниях, рекомендациях:</w:t>
      </w:r>
    </w:p>
    <w:p w:rsidR="008A295D" w:rsidRPr="008A295D" w:rsidRDefault="008A295D" w:rsidP="0004749E">
      <w:pPr>
        <w:tabs>
          <w:tab w:val="left" w:pos="6165"/>
        </w:tabs>
        <w:jc w:val="both"/>
      </w:pPr>
      <w:r>
        <w:t xml:space="preserve">Прилагается к настоящему </w:t>
      </w:r>
      <w:r w:rsidR="009C6604">
        <w:t>заключению.</w:t>
      </w:r>
    </w:p>
    <w:p w:rsidR="00536268" w:rsidRPr="00EE7089" w:rsidRDefault="00536268" w:rsidP="0004749E">
      <w:pPr>
        <w:pStyle w:val="a5"/>
        <w:rPr>
          <w:b/>
          <w:u w:val="single"/>
        </w:rPr>
      </w:pPr>
      <w:r w:rsidRPr="00EE7089">
        <w:rPr>
          <w:b/>
          <w:u w:val="single"/>
        </w:rPr>
        <w:t>Выводы Комиссии:</w:t>
      </w:r>
    </w:p>
    <w:p w:rsidR="00536268" w:rsidRPr="00EE7089" w:rsidRDefault="00536268" w:rsidP="0004749E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089">
        <w:rPr>
          <w:rFonts w:ascii="Times New Roman" w:hAnsi="Times New Roman"/>
          <w:sz w:val="24"/>
          <w:szCs w:val="24"/>
        </w:rPr>
        <w:t>Пу</w:t>
      </w:r>
      <w:r w:rsidR="00442BC9">
        <w:rPr>
          <w:rFonts w:ascii="Times New Roman" w:hAnsi="Times New Roman"/>
          <w:sz w:val="24"/>
          <w:szCs w:val="24"/>
        </w:rPr>
        <w:t xml:space="preserve">бличные слушания, </w:t>
      </w:r>
      <w:r w:rsidR="00E77B94">
        <w:rPr>
          <w:rFonts w:ascii="Times New Roman" w:hAnsi="Times New Roman"/>
          <w:sz w:val="24"/>
          <w:szCs w:val="24"/>
        </w:rPr>
        <w:t xml:space="preserve">проведенные </w:t>
      </w:r>
      <w:r w:rsidR="00E36A23">
        <w:rPr>
          <w:rFonts w:ascii="Times New Roman" w:hAnsi="Times New Roman"/>
          <w:sz w:val="24"/>
          <w:szCs w:val="24"/>
        </w:rPr>
        <w:t>02.12.</w:t>
      </w:r>
      <w:r w:rsidR="00E77B94">
        <w:rPr>
          <w:rFonts w:ascii="Times New Roman" w:hAnsi="Times New Roman"/>
          <w:sz w:val="24"/>
          <w:szCs w:val="24"/>
        </w:rPr>
        <w:t>2022</w:t>
      </w:r>
      <w:r w:rsidRPr="00EE7089">
        <w:rPr>
          <w:rFonts w:ascii="Times New Roman" w:hAnsi="Times New Roman"/>
          <w:sz w:val="24"/>
          <w:szCs w:val="24"/>
        </w:rPr>
        <w:t xml:space="preserve"> г. на основании </w:t>
      </w:r>
      <w:r w:rsidR="00E36A23">
        <w:rPr>
          <w:rFonts w:ascii="Times New Roman" w:hAnsi="Times New Roman"/>
          <w:sz w:val="24"/>
          <w:szCs w:val="24"/>
        </w:rPr>
        <w:t>Постановления Администрации</w:t>
      </w:r>
      <w:r w:rsidRPr="00EE7089">
        <w:rPr>
          <w:rFonts w:ascii="Times New Roman" w:hAnsi="Times New Roman"/>
          <w:sz w:val="24"/>
          <w:szCs w:val="24"/>
        </w:rPr>
        <w:t xml:space="preserve"> М</w:t>
      </w:r>
      <w:r w:rsidR="00E77B94">
        <w:rPr>
          <w:rFonts w:ascii="Times New Roman" w:hAnsi="Times New Roman"/>
          <w:sz w:val="24"/>
          <w:szCs w:val="24"/>
        </w:rPr>
        <w:t xml:space="preserve">иасского городского округа от </w:t>
      </w:r>
      <w:r w:rsidR="00E36A23">
        <w:rPr>
          <w:rFonts w:ascii="Times New Roman" w:hAnsi="Times New Roman"/>
          <w:sz w:val="24"/>
          <w:szCs w:val="24"/>
        </w:rPr>
        <w:t>1</w:t>
      </w:r>
      <w:r w:rsidR="00E77B94">
        <w:rPr>
          <w:rFonts w:ascii="Times New Roman" w:hAnsi="Times New Roman"/>
          <w:sz w:val="24"/>
          <w:szCs w:val="24"/>
        </w:rPr>
        <w:t>0.11.2022 г.  №</w:t>
      </w:r>
      <w:r w:rsidR="00E36A23">
        <w:rPr>
          <w:rFonts w:ascii="Times New Roman" w:hAnsi="Times New Roman"/>
          <w:sz w:val="24"/>
          <w:szCs w:val="24"/>
        </w:rPr>
        <w:t xml:space="preserve"> 5714</w:t>
      </w:r>
      <w:r w:rsidRPr="00EE7089">
        <w:rPr>
          <w:rFonts w:ascii="Times New Roman" w:hAnsi="Times New Roman"/>
          <w:sz w:val="24"/>
          <w:szCs w:val="24"/>
        </w:rPr>
        <w:t xml:space="preserve"> считать состоявшимися и соответствующими Решению Собрания депутатов Миасского городского округа от 25.03.2016 г. №</w:t>
      </w:r>
      <w:r w:rsidR="00002244">
        <w:rPr>
          <w:rFonts w:ascii="Times New Roman" w:hAnsi="Times New Roman"/>
          <w:sz w:val="24"/>
          <w:szCs w:val="24"/>
        </w:rPr>
        <w:t xml:space="preserve"> </w:t>
      </w:r>
      <w:r w:rsidRPr="00EE7089">
        <w:rPr>
          <w:rFonts w:ascii="Times New Roman" w:hAnsi="Times New Roman"/>
          <w:sz w:val="24"/>
          <w:szCs w:val="24"/>
        </w:rPr>
        <w:t>3 «Об утверждении Положения «О порядке организации и проведения публичных слушаний в Миасском городском округе».</w:t>
      </w:r>
    </w:p>
    <w:p w:rsidR="008A295D" w:rsidRDefault="00536268" w:rsidP="0004749E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8CD">
        <w:rPr>
          <w:rFonts w:ascii="Times New Roman" w:hAnsi="Times New Roman"/>
          <w:sz w:val="24"/>
          <w:szCs w:val="24"/>
        </w:rPr>
        <w:t xml:space="preserve">Направить в Собрание депутатов Миасского городского округа </w:t>
      </w:r>
      <w:r w:rsidR="00E878CD" w:rsidRPr="00E878CD">
        <w:rPr>
          <w:rFonts w:ascii="Times New Roman" w:hAnsi="Times New Roman"/>
          <w:sz w:val="24"/>
          <w:szCs w:val="24"/>
        </w:rPr>
        <w:t xml:space="preserve">проект решения Собрания депутатов Миасского городского округа «Об утверждении Стратегии социально-экономического развития Миасского городского округа Челябинской области на период до 2035 года» </w:t>
      </w:r>
      <w:r w:rsidR="00EB2633">
        <w:rPr>
          <w:rFonts w:ascii="Times New Roman" w:hAnsi="Times New Roman"/>
          <w:sz w:val="24"/>
          <w:szCs w:val="24"/>
        </w:rPr>
        <w:t>для утверждения.</w:t>
      </w:r>
    </w:p>
    <w:p w:rsidR="00482D3B" w:rsidRPr="00E878CD" w:rsidRDefault="00536268" w:rsidP="0004749E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8CD">
        <w:rPr>
          <w:rFonts w:ascii="Times New Roman" w:hAnsi="Times New Roman"/>
          <w:sz w:val="24"/>
          <w:szCs w:val="24"/>
        </w:rPr>
        <w:t>Настоящее заключение опубликовать в порядке, установленном для официального опубликования муниципальных правовых актов</w:t>
      </w:r>
      <w:r w:rsidR="008A295D">
        <w:rPr>
          <w:rFonts w:ascii="Times New Roman" w:hAnsi="Times New Roman"/>
          <w:sz w:val="24"/>
          <w:szCs w:val="24"/>
        </w:rPr>
        <w:t>, иной официальной информации:</w:t>
      </w:r>
      <w:r w:rsidRPr="00E878CD">
        <w:rPr>
          <w:rFonts w:ascii="Times New Roman" w:hAnsi="Times New Roman"/>
          <w:sz w:val="24"/>
          <w:szCs w:val="24"/>
        </w:rPr>
        <w:t xml:space="preserve"> разместить на официальн</w:t>
      </w:r>
      <w:r w:rsidR="00DB09A1" w:rsidRPr="00E878CD">
        <w:rPr>
          <w:rFonts w:ascii="Times New Roman" w:hAnsi="Times New Roman"/>
          <w:sz w:val="24"/>
          <w:szCs w:val="24"/>
        </w:rPr>
        <w:t>ом</w:t>
      </w:r>
      <w:r w:rsidRPr="00E878CD">
        <w:rPr>
          <w:rFonts w:ascii="Times New Roman" w:hAnsi="Times New Roman"/>
          <w:sz w:val="24"/>
          <w:szCs w:val="24"/>
        </w:rPr>
        <w:t xml:space="preserve"> </w:t>
      </w:r>
      <w:r w:rsidR="00DB09A1" w:rsidRPr="00E878CD">
        <w:rPr>
          <w:rFonts w:ascii="Times New Roman" w:hAnsi="Times New Roman"/>
          <w:sz w:val="24"/>
          <w:szCs w:val="24"/>
        </w:rPr>
        <w:t xml:space="preserve">сайте </w:t>
      </w:r>
      <w:r w:rsidR="00482D3B" w:rsidRPr="00E878CD">
        <w:rPr>
          <w:rFonts w:ascii="Times New Roman" w:hAnsi="Times New Roman"/>
          <w:sz w:val="24"/>
          <w:szCs w:val="24"/>
        </w:rPr>
        <w:t>Администр</w:t>
      </w:r>
      <w:r w:rsidR="00C1694E" w:rsidRPr="00E878CD">
        <w:rPr>
          <w:rFonts w:ascii="Times New Roman" w:hAnsi="Times New Roman"/>
          <w:sz w:val="24"/>
          <w:szCs w:val="24"/>
        </w:rPr>
        <w:t xml:space="preserve">ации Миасского городского округа, в </w:t>
      </w:r>
      <w:r w:rsidR="008A295D">
        <w:rPr>
          <w:rFonts w:ascii="Times New Roman" w:hAnsi="Times New Roman"/>
          <w:sz w:val="24"/>
          <w:szCs w:val="24"/>
        </w:rPr>
        <w:t xml:space="preserve">информационном </w:t>
      </w:r>
      <w:r w:rsidR="00C1694E" w:rsidRPr="00E878CD">
        <w:rPr>
          <w:rFonts w:ascii="Times New Roman" w:hAnsi="Times New Roman"/>
          <w:sz w:val="24"/>
          <w:szCs w:val="24"/>
        </w:rPr>
        <w:t>сетевом издании МПА</w:t>
      </w:r>
      <w:r w:rsidR="009933DF">
        <w:rPr>
          <w:rFonts w:ascii="Times New Roman" w:hAnsi="Times New Roman"/>
          <w:sz w:val="24"/>
          <w:szCs w:val="24"/>
        </w:rPr>
        <w:t>-</w:t>
      </w:r>
      <w:r w:rsidR="00C1694E" w:rsidRPr="00E878CD">
        <w:rPr>
          <w:rFonts w:ascii="Times New Roman" w:hAnsi="Times New Roman"/>
          <w:sz w:val="24"/>
          <w:szCs w:val="24"/>
        </w:rPr>
        <w:t>Урал</w:t>
      </w:r>
      <w:r w:rsidR="00DB09A1" w:rsidRPr="00E878CD">
        <w:rPr>
          <w:rFonts w:ascii="Times New Roman" w:hAnsi="Times New Roman"/>
          <w:sz w:val="24"/>
          <w:szCs w:val="24"/>
        </w:rPr>
        <w:t xml:space="preserve">, </w:t>
      </w:r>
      <w:r w:rsidR="00E719E1" w:rsidRPr="00E878CD">
        <w:rPr>
          <w:rFonts w:ascii="Times New Roman" w:hAnsi="Times New Roman"/>
          <w:sz w:val="24"/>
          <w:szCs w:val="24"/>
        </w:rPr>
        <w:t>а также в печатн</w:t>
      </w:r>
      <w:r w:rsidR="00C05DB9" w:rsidRPr="00E878CD">
        <w:rPr>
          <w:rFonts w:ascii="Times New Roman" w:hAnsi="Times New Roman"/>
          <w:sz w:val="24"/>
          <w:szCs w:val="24"/>
        </w:rPr>
        <w:t>ом</w:t>
      </w:r>
      <w:r w:rsidR="00E719E1" w:rsidRPr="00E878CD">
        <w:rPr>
          <w:rFonts w:ascii="Times New Roman" w:hAnsi="Times New Roman"/>
          <w:sz w:val="24"/>
          <w:szCs w:val="24"/>
        </w:rPr>
        <w:t xml:space="preserve"> издани</w:t>
      </w:r>
      <w:r w:rsidR="00C05DB9" w:rsidRPr="00E878CD">
        <w:rPr>
          <w:rFonts w:ascii="Times New Roman" w:hAnsi="Times New Roman"/>
          <w:sz w:val="24"/>
          <w:szCs w:val="24"/>
        </w:rPr>
        <w:t>и</w:t>
      </w:r>
      <w:r w:rsidR="00E719E1" w:rsidRPr="00E878CD">
        <w:rPr>
          <w:rFonts w:ascii="Times New Roman" w:hAnsi="Times New Roman"/>
          <w:sz w:val="24"/>
          <w:szCs w:val="24"/>
        </w:rPr>
        <w:t xml:space="preserve"> и «Ведомости органов местного самоуправления</w:t>
      </w:r>
      <w:r w:rsidR="008808F5" w:rsidRPr="00E878CD">
        <w:rPr>
          <w:rFonts w:ascii="Times New Roman" w:hAnsi="Times New Roman"/>
          <w:sz w:val="24"/>
          <w:szCs w:val="24"/>
        </w:rPr>
        <w:t>. Миасский городской округ</w:t>
      </w:r>
      <w:r w:rsidR="00E719E1" w:rsidRPr="00E878CD">
        <w:rPr>
          <w:rFonts w:ascii="Times New Roman" w:hAnsi="Times New Roman"/>
          <w:sz w:val="24"/>
          <w:szCs w:val="24"/>
        </w:rPr>
        <w:t>».</w:t>
      </w:r>
    </w:p>
    <w:p w:rsidR="00A969D5" w:rsidRDefault="00A969D5" w:rsidP="00A969D5">
      <w:pPr>
        <w:tabs>
          <w:tab w:val="left" w:pos="7797"/>
        </w:tabs>
        <w:rPr>
          <w:lang w:eastAsia="en-US"/>
        </w:rPr>
      </w:pPr>
    </w:p>
    <w:p w:rsidR="0004749E" w:rsidRDefault="0004749E" w:rsidP="00A969D5">
      <w:pPr>
        <w:tabs>
          <w:tab w:val="left" w:pos="7797"/>
        </w:tabs>
        <w:rPr>
          <w:lang w:eastAsia="en-US"/>
        </w:rPr>
      </w:pPr>
    </w:p>
    <w:p w:rsidR="00C05DB9" w:rsidRDefault="00A969D5" w:rsidP="00A969D5">
      <w:pPr>
        <w:tabs>
          <w:tab w:val="left" w:pos="7797"/>
        </w:tabs>
        <w:rPr>
          <w:lang w:eastAsia="en-US"/>
        </w:rPr>
      </w:pPr>
      <w:r>
        <w:rPr>
          <w:lang w:eastAsia="en-US"/>
        </w:rPr>
        <w:t>Заместитель председателя</w:t>
      </w:r>
      <w:r w:rsidR="00C05DB9">
        <w:rPr>
          <w:lang w:eastAsia="en-US"/>
        </w:rPr>
        <w:t xml:space="preserve"> </w:t>
      </w:r>
    </w:p>
    <w:p w:rsidR="0004749E" w:rsidRDefault="00C05DB9" w:rsidP="00A969D5">
      <w:pPr>
        <w:tabs>
          <w:tab w:val="left" w:pos="7797"/>
        </w:tabs>
        <w:rPr>
          <w:lang w:eastAsia="en-US"/>
        </w:rPr>
      </w:pPr>
      <w:r>
        <w:rPr>
          <w:lang w:eastAsia="en-US"/>
        </w:rPr>
        <w:t>на публичных слушаниях</w:t>
      </w:r>
      <w:r w:rsidR="00A969D5">
        <w:rPr>
          <w:lang w:eastAsia="en-US"/>
        </w:rPr>
        <w:t xml:space="preserve">                                                           </w:t>
      </w:r>
      <w:r>
        <w:rPr>
          <w:lang w:eastAsia="en-US"/>
        </w:rPr>
        <w:t xml:space="preserve">    </w:t>
      </w:r>
      <w:r w:rsidR="00A969D5">
        <w:rPr>
          <w:lang w:eastAsia="en-US"/>
        </w:rPr>
        <w:t xml:space="preserve">                                        Е.М. Пономарева</w:t>
      </w:r>
      <w:bookmarkStart w:id="0" w:name="_GoBack"/>
      <w:bookmarkEnd w:id="0"/>
    </w:p>
    <w:p w:rsidR="002F67B3" w:rsidRDefault="002F67B3" w:rsidP="00A969D5"/>
    <w:sectPr w:rsidR="002F67B3" w:rsidSect="00536268">
      <w:headerReference w:type="default" r:id="rId8"/>
      <w:pgSz w:w="11906" w:h="16838"/>
      <w:pgMar w:top="709" w:right="566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4E" w:rsidRDefault="00C1694E" w:rsidP="00BF5B1E">
      <w:r>
        <w:separator/>
      </w:r>
    </w:p>
  </w:endnote>
  <w:endnote w:type="continuationSeparator" w:id="0">
    <w:p w:rsidR="00C1694E" w:rsidRDefault="00C1694E" w:rsidP="00BF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4E" w:rsidRDefault="00C1694E" w:rsidP="00BF5B1E">
      <w:r>
        <w:separator/>
      </w:r>
    </w:p>
  </w:footnote>
  <w:footnote w:type="continuationSeparator" w:id="0">
    <w:p w:rsidR="00C1694E" w:rsidRDefault="00C1694E" w:rsidP="00BF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4E" w:rsidRDefault="00C169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930"/>
    <w:multiLevelType w:val="hybridMultilevel"/>
    <w:tmpl w:val="A274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79D7"/>
    <w:multiLevelType w:val="hybridMultilevel"/>
    <w:tmpl w:val="6F56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E487A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B806C1"/>
    <w:multiLevelType w:val="hybridMultilevel"/>
    <w:tmpl w:val="91F0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058BE"/>
    <w:multiLevelType w:val="hybridMultilevel"/>
    <w:tmpl w:val="80DAA2F8"/>
    <w:lvl w:ilvl="0" w:tplc="8408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68"/>
    <w:rsid w:val="00002244"/>
    <w:rsid w:val="00005E00"/>
    <w:rsid w:val="0004749E"/>
    <w:rsid w:val="00095FEC"/>
    <w:rsid w:val="001159DB"/>
    <w:rsid w:val="00127B7A"/>
    <w:rsid w:val="00132A24"/>
    <w:rsid w:val="00137D0C"/>
    <w:rsid w:val="00143E73"/>
    <w:rsid w:val="001F13CC"/>
    <w:rsid w:val="00244604"/>
    <w:rsid w:val="00253CA8"/>
    <w:rsid w:val="002A0D9F"/>
    <w:rsid w:val="002C42ED"/>
    <w:rsid w:val="002E31FC"/>
    <w:rsid w:val="002F61F2"/>
    <w:rsid w:val="002F67B3"/>
    <w:rsid w:val="00312829"/>
    <w:rsid w:val="003E6628"/>
    <w:rsid w:val="00442BC9"/>
    <w:rsid w:val="00482D3B"/>
    <w:rsid w:val="004B2928"/>
    <w:rsid w:val="004B4620"/>
    <w:rsid w:val="004E7F2D"/>
    <w:rsid w:val="00514ED8"/>
    <w:rsid w:val="00536268"/>
    <w:rsid w:val="00541712"/>
    <w:rsid w:val="005E6456"/>
    <w:rsid w:val="005F4731"/>
    <w:rsid w:val="006667FA"/>
    <w:rsid w:val="00680009"/>
    <w:rsid w:val="00682952"/>
    <w:rsid w:val="006E5D10"/>
    <w:rsid w:val="00794521"/>
    <w:rsid w:val="007D0E41"/>
    <w:rsid w:val="007E2D80"/>
    <w:rsid w:val="008808F5"/>
    <w:rsid w:val="00896643"/>
    <w:rsid w:val="008A0DE1"/>
    <w:rsid w:val="008A295D"/>
    <w:rsid w:val="00910603"/>
    <w:rsid w:val="00982814"/>
    <w:rsid w:val="009933DF"/>
    <w:rsid w:val="009C6604"/>
    <w:rsid w:val="00A00673"/>
    <w:rsid w:val="00A444A7"/>
    <w:rsid w:val="00A766D8"/>
    <w:rsid w:val="00A77FE2"/>
    <w:rsid w:val="00A969D5"/>
    <w:rsid w:val="00AB7878"/>
    <w:rsid w:val="00B32CD8"/>
    <w:rsid w:val="00BF5B1E"/>
    <w:rsid w:val="00C05DB9"/>
    <w:rsid w:val="00C1694E"/>
    <w:rsid w:val="00C67087"/>
    <w:rsid w:val="00C743BC"/>
    <w:rsid w:val="00D37348"/>
    <w:rsid w:val="00D747AB"/>
    <w:rsid w:val="00DB09A1"/>
    <w:rsid w:val="00DB4738"/>
    <w:rsid w:val="00DD3782"/>
    <w:rsid w:val="00E36A23"/>
    <w:rsid w:val="00E719E1"/>
    <w:rsid w:val="00E77B94"/>
    <w:rsid w:val="00E878CD"/>
    <w:rsid w:val="00EB2633"/>
    <w:rsid w:val="00F34FA1"/>
    <w:rsid w:val="00F63F91"/>
    <w:rsid w:val="00F76471"/>
    <w:rsid w:val="00F76F08"/>
    <w:rsid w:val="00FC0A0C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6268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536268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53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362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362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3626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6268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536268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53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362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362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3626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Максимова Лилия Владимировна</cp:lastModifiedBy>
  <cp:revision>7</cp:revision>
  <cp:lastPrinted>2022-12-16T05:28:00Z</cp:lastPrinted>
  <dcterms:created xsi:type="dcterms:W3CDTF">2022-12-08T03:39:00Z</dcterms:created>
  <dcterms:modified xsi:type="dcterms:W3CDTF">2022-12-16T05:28:00Z</dcterms:modified>
</cp:coreProperties>
</file>